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C3" w:rsidRPr="00A46630" w:rsidRDefault="006446C3" w:rsidP="006446C3">
      <w:pPr>
        <w:spacing w:after="0" w:line="240" w:lineRule="auto"/>
        <w:rPr>
          <w:rFonts w:eastAsia="Times New Roman"/>
          <w:b/>
          <w:color w:val="000000" w:themeColor="text1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4"/>
        <w:gridCol w:w="2268"/>
      </w:tblGrid>
      <w:tr w:rsidR="006446C3" w:rsidRPr="00A46630" w:rsidTr="001D6DE7">
        <w:trPr>
          <w:trHeight w:val="715"/>
          <w:jc w:val="center"/>
        </w:trPr>
        <w:tc>
          <w:tcPr>
            <w:tcW w:w="4254" w:type="dxa"/>
          </w:tcPr>
          <w:p w:rsidR="004F2297" w:rsidRDefault="00170C5A" w:rsidP="001D6DE7">
            <w:pPr>
              <w:rPr>
                <w:b/>
                <w:sz w:val="24"/>
                <w:szCs w:val="24"/>
              </w:rPr>
            </w:pPr>
            <w:r w:rsidRPr="00170C5A">
              <w:rPr>
                <w:b/>
                <w:sz w:val="24"/>
                <w:szCs w:val="24"/>
              </w:rPr>
              <w:t>Multiple strategies for pathogen perception by plant immune receptors</w:t>
            </w:r>
            <w:r>
              <w:rPr>
                <w:b/>
                <w:sz w:val="24"/>
                <w:szCs w:val="24"/>
              </w:rPr>
              <w:t>.</w:t>
            </w:r>
          </w:p>
          <w:p w:rsidR="00170C5A" w:rsidRPr="00170C5A" w:rsidRDefault="00170C5A" w:rsidP="001D6DE7">
            <w:pPr>
              <w:rPr>
                <w:rFonts w:eastAsiaTheme="majorEastAsi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6446C3" w:rsidRPr="00A6528D" w:rsidRDefault="00170C5A" w:rsidP="001D6DE7">
            <w:pPr>
              <w:jc w:val="right"/>
              <w:rPr>
                <w:rFonts w:eastAsiaTheme="majorEastAsia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70C5A">
              <w:rPr>
                <w:i/>
                <w:color w:val="000000" w:themeColor="text1"/>
                <w:sz w:val="24"/>
                <w:szCs w:val="24"/>
              </w:rPr>
              <w:t>Tansley</w:t>
            </w:r>
            <w:proofErr w:type="spellEnd"/>
            <w:r w:rsidRPr="00170C5A">
              <w:rPr>
                <w:i/>
                <w:color w:val="000000" w:themeColor="text1"/>
                <w:sz w:val="24"/>
                <w:szCs w:val="24"/>
              </w:rPr>
              <w:t xml:space="preserve"> Medal winner talk</w:t>
            </w:r>
          </w:p>
        </w:tc>
      </w:tr>
      <w:tr w:rsidR="006446C3" w:rsidRPr="00A46630" w:rsidTr="001D6DE7">
        <w:trPr>
          <w:jc w:val="center"/>
        </w:trPr>
        <w:tc>
          <w:tcPr>
            <w:tcW w:w="4254" w:type="dxa"/>
          </w:tcPr>
          <w:p w:rsidR="006446C3" w:rsidRPr="00A46630" w:rsidRDefault="002B0CB6" w:rsidP="001D6DE7">
            <w:pPr>
              <w:rPr>
                <w:rFonts w:eastAsiaTheme="majorEastAsia"/>
                <w:b/>
                <w:bCs/>
                <w:color w:val="000000" w:themeColor="text1"/>
              </w:rPr>
            </w:pPr>
            <w:r w:rsidRPr="00A46630">
              <w:rPr>
                <w:b/>
                <w:color w:val="000000" w:themeColor="text1"/>
                <w:u w:val="single"/>
              </w:rPr>
              <w:t>STELLA CESARI</w:t>
            </w:r>
          </w:p>
        </w:tc>
        <w:tc>
          <w:tcPr>
            <w:tcW w:w="2268" w:type="dxa"/>
          </w:tcPr>
          <w:p w:rsidR="006446C3" w:rsidRPr="00A46630" w:rsidRDefault="006446C3" w:rsidP="001D6DE7">
            <w:pPr>
              <w:jc w:val="right"/>
              <w:rPr>
                <w:rFonts w:eastAsiaTheme="majorEastAsia"/>
                <w:b/>
                <w:bCs/>
                <w:color w:val="000000" w:themeColor="text1"/>
              </w:rPr>
            </w:pPr>
            <w:r w:rsidRPr="00A46630">
              <w:rPr>
                <w:b/>
                <w:color w:val="000000" w:themeColor="text1"/>
                <w:shd w:val="clear" w:color="auto" w:fill="FFFFFF"/>
              </w:rPr>
              <w:t>1</w:t>
            </w:r>
            <w:r w:rsidR="00170C5A">
              <w:rPr>
                <w:b/>
                <w:color w:val="000000" w:themeColor="text1"/>
                <w:shd w:val="clear" w:color="auto" w:fill="FFFFFF"/>
              </w:rPr>
              <w:t>2</w:t>
            </w:r>
            <w:r w:rsidRPr="00A46630">
              <w:rPr>
                <w:b/>
                <w:color w:val="000000" w:themeColor="text1"/>
                <w:shd w:val="clear" w:color="auto" w:fill="FFFFFF"/>
              </w:rPr>
              <w:t>:</w:t>
            </w:r>
            <w:r w:rsidR="002B0CB6" w:rsidRPr="00A46630">
              <w:rPr>
                <w:b/>
                <w:color w:val="000000" w:themeColor="text1"/>
                <w:shd w:val="clear" w:color="auto" w:fill="FFFFFF"/>
              </w:rPr>
              <w:t>00</w:t>
            </w:r>
            <w:r w:rsidRPr="00A46630">
              <w:rPr>
                <w:b/>
                <w:color w:val="000000" w:themeColor="text1"/>
                <w:shd w:val="clear" w:color="auto" w:fill="FFFFFF"/>
              </w:rPr>
              <w:t>–1</w:t>
            </w:r>
            <w:r w:rsidR="00170C5A">
              <w:rPr>
                <w:b/>
                <w:color w:val="000000" w:themeColor="text1"/>
                <w:shd w:val="clear" w:color="auto" w:fill="FFFFFF"/>
              </w:rPr>
              <w:t>2</w:t>
            </w:r>
            <w:r w:rsidRPr="00A46630">
              <w:rPr>
                <w:b/>
                <w:color w:val="000000" w:themeColor="text1"/>
                <w:shd w:val="clear" w:color="auto" w:fill="FFFFFF"/>
              </w:rPr>
              <w:t>:</w:t>
            </w:r>
            <w:r w:rsidR="00170C5A">
              <w:rPr>
                <w:b/>
                <w:color w:val="000000" w:themeColor="text1"/>
                <w:shd w:val="clear" w:color="auto" w:fill="FFFFFF"/>
              </w:rPr>
              <w:t>3</w:t>
            </w:r>
            <w:r w:rsidRPr="00A46630">
              <w:rPr>
                <w:b/>
                <w:color w:val="000000" w:themeColor="text1"/>
                <w:shd w:val="clear" w:color="auto" w:fill="FFFFFF"/>
              </w:rPr>
              <w:t>0</w:t>
            </w:r>
          </w:p>
        </w:tc>
      </w:tr>
      <w:tr w:rsidR="006446C3" w:rsidRPr="00A46630" w:rsidTr="001D6DE7">
        <w:trPr>
          <w:jc w:val="center"/>
        </w:trPr>
        <w:tc>
          <w:tcPr>
            <w:tcW w:w="4254" w:type="dxa"/>
          </w:tcPr>
          <w:p w:rsidR="006446C3" w:rsidRPr="00A46630" w:rsidRDefault="006446C3" w:rsidP="001D6DE7">
            <w:pPr>
              <w:rPr>
                <w:rFonts w:eastAsiaTheme="majorEastAsia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6446C3" w:rsidRPr="00A46630" w:rsidRDefault="006446C3" w:rsidP="001D6DE7">
            <w:pPr>
              <w:rPr>
                <w:rFonts w:eastAsiaTheme="majorEastAsia"/>
                <w:b/>
                <w:bCs/>
                <w:color w:val="000000" w:themeColor="text1"/>
              </w:rPr>
            </w:pPr>
          </w:p>
        </w:tc>
      </w:tr>
      <w:tr w:rsidR="006446C3" w:rsidRPr="00170C5A" w:rsidTr="001D6DE7">
        <w:trPr>
          <w:jc w:val="center"/>
        </w:trPr>
        <w:tc>
          <w:tcPr>
            <w:tcW w:w="6522" w:type="dxa"/>
            <w:gridSpan w:val="2"/>
          </w:tcPr>
          <w:p w:rsidR="006446C3" w:rsidRPr="00A46630" w:rsidRDefault="002B0CB6" w:rsidP="001D6DE7">
            <w:pPr>
              <w:jc w:val="both"/>
              <w:rPr>
                <w:i/>
                <w:color w:val="000000" w:themeColor="text1"/>
                <w:lang w:val="fr-FR"/>
              </w:rPr>
            </w:pPr>
            <w:r w:rsidRPr="00A46630">
              <w:rPr>
                <w:i/>
                <w:color w:val="000000" w:themeColor="text1"/>
                <w:lang w:val="fr-FR"/>
              </w:rPr>
              <w:t xml:space="preserve">INRA, UMR BGP, Campus International de </w:t>
            </w:r>
            <w:proofErr w:type="spellStart"/>
            <w:r w:rsidRPr="00A46630">
              <w:rPr>
                <w:i/>
                <w:color w:val="000000" w:themeColor="text1"/>
                <w:lang w:val="fr-FR"/>
              </w:rPr>
              <w:t>Baillarguet</w:t>
            </w:r>
            <w:proofErr w:type="spellEnd"/>
            <w:r w:rsidRPr="00A46630">
              <w:rPr>
                <w:i/>
                <w:color w:val="000000" w:themeColor="text1"/>
                <w:lang w:val="fr-FR"/>
              </w:rPr>
              <w:t>, TA A-54/K, 34398, Montpellier, France</w:t>
            </w:r>
          </w:p>
          <w:p w:rsidR="002B0CB6" w:rsidRPr="00A46630" w:rsidRDefault="002B0CB6" w:rsidP="001D6DE7">
            <w:pPr>
              <w:jc w:val="both"/>
              <w:rPr>
                <w:i/>
                <w:color w:val="000000" w:themeColor="text1"/>
                <w:lang w:val="fr-FR"/>
              </w:rPr>
            </w:pPr>
          </w:p>
        </w:tc>
      </w:tr>
      <w:tr w:rsidR="006446C3" w:rsidRPr="00A46630" w:rsidTr="001D6DE7">
        <w:trPr>
          <w:trHeight w:val="50"/>
          <w:jc w:val="center"/>
        </w:trPr>
        <w:tc>
          <w:tcPr>
            <w:tcW w:w="6522" w:type="dxa"/>
            <w:gridSpan w:val="2"/>
          </w:tcPr>
          <w:p w:rsidR="002B0CB6" w:rsidRPr="004B48F8" w:rsidRDefault="00170C5A" w:rsidP="002D2944">
            <w:pPr>
              <w:jc w:val="both"/>
              <w:rPr>
                <w:color w:val="000000" w:themeColor="text1"/>
                <w:shd w:val="clear" w:color="auto" w:fill="FFFEFE"/>
              </w:rPr>
            </w:pPr>
            <w:r>
              <w:t xml:space="preserve">Plants have evolved a complex immune system to protect themselves against </w:t>
            </w:r>
            <w:proofErr w:type="spellStart"/>
            <w:r>
              <w:t>phytopathogens</w:t>
            </w:r>
            <w:proofErr w:type="spellEnd"/>
            <w:r>
              <w:t xml:space="preserve">. A major class of plant immune receptors called nucleotide-binding domain and leucine-rich repeat-containing proteins (NLRs) is ubiquitous in plants and is widely used for crop disease protection, making these proteins critical contributors to global food security. Until recently, NLRs </w:t>
            </w:r>
            <w:proofErr w:type="gramStart"/>
            <w:r>
              <w:t xml:space="preserve">were </w:t>
            </w:r>
            <w:bookmarkStart w:id="0" w:name="_GoBack"/>
            <w:bookmarkEnd w:id="0"/>
            <w:r>
              <w:t>thought to be conserved</w:t>
            </w:r>
            <w:proofErr w:type="gramEnd"/>
            <w:r>
              <w:t xml:space="preserve"> in their modular architecture and functional features. Investigation of their biochemical, functional and structural properties has revealed fascinating mechanisms that enable these proteins to perceive a wide range of pathogens. Here, I review recent insights demonstrating that NLRs are more mechanistically and structurally diverse than previously thought. I also discuss how these findings provide exciting future prospects to improve plant disease resistance</w:t>
            </w:r>
            <w:r>
              <w:t>.</w:t>
            </w:r>
          </w:p>
        </w:tc>
      </w:tr>
      <w:tr w:rsidR="00404EE4" w:rsidRPr="00A46630" w:rsidTr="001D6DE7">
        <w:trPr>
          <w:trHeight w:val="50"/>
          <w:jc w:val="center"/>
        </w:trPr>
        <w:tc>
          <w:tcPr>
            <w:tcW w:w="6522" w:type="dxa"/>
            <w:gridSpan w:val="2"/>
          </w:tcPr>
          <w:p w:rsidR="00404EE4" w:rsidRPr="009B3F71" w:rsidRDefault="00404EE4" w:rsidP="004B48F8">
            <w:pPr>
              <w:jc w:val="both"/>
              <w:rPr>
                <w:lang w:val="en-US"/>
              </w:rPr>
            </w:pPr>
          </w:p>
        </w:tc>
      </w:tr>
    </w:tbl>
    <w:p w:rsidR="00404EE4" w:rsidRPr="00170C5A" w:rsidRDefault="00404EE4" w:rsidP="00404EE4"/>
    <w:sectPr w:rsidR="00404EE4" w:rsidRPr="00170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C3"/>
    <w:rsid w:val="00055B67"/>
    <w:rsid w:val="00147508"/>
    <w:rsid w:val="00170C5A"/>
    <w:rsid w:val="0024552A"/>
    <w:rsid w:val="00265622"/>
    <w:rsid w:val="002A75F7"/>
    <w:rsid w:val="002B0CB6"/>
    <w:rsid w:val="002D2944"/>
    <w:rsid w:val="00404EE4"/>
    <w:rsid w:val="00463519"/>
    <w:rsid w:val="004B48F8"/>
    <w:rsid w:val="004F2297"/>
    <w:rsid w:val="00530122"/>
    <w:rsid w:val="005C399E"/>
    <w:rsid w:val="006446C3"/>
    <w:rsid w:val="007029D1"/>
    <w:rsid w:val="00830837"/>
    <w:rsid w:val="008D3428"/>
    <w:rsid w:val="009B3F71"/>
    <w:rsid w:val="00A46630"/>
    <w:rsid w:val="00A6528D"/>
    <w:rsid w:val="00A84F76"/>
    <w:rsid w:val="00B17B0D"/>
    <w:rsid w:val="00B73DEA"/>
    <w:rsid w:val="00C34E7F"/>
    <w:rsid w:val="00C81EB1"/>
    <w:rsid w:val="00D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FA0E"/>
  <w15:chartTrackingRefBased/>
  <w15:docId w15:val="{529074E4-4294-4240-AB01-5D297EC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C3"/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aliases w:val="test"/>
    <w:basedOn w:val="TableauNormal"/>
    <w:uiPriority w:val="59"/>
    <w:rsid w:val="006446C3"/>
    <w:pPr>
      <w:spacing w:after="0" w:line="240" w:lineRule="auto"/>
    </w:pPr>
    <w:rPr>
      <w:rFonts w:cs="Arial"/>
      <w:sz w:val="20"/>
      <w:szCs w:val="20"/>
    </w:rPr>
    <w:tblPr/>
  </w:style>
  <w:style w:type="paragraph" w:styleId="Textedebulles">
    <w:name w:val="Balloon Text"/>
    <w:basedOn w:val="Normal"/>
    <w:link w:val="TextedebullesCar"/>
    <w:uiPriority w:val="99"/>
    <w:semiHidden/>
    <w:unhideWhenUsed/>
    <w:rsid w:val="0040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301F-7ED0-4210-BE08-259EADF6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Lancaster University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Sarah</dc:creator>
  <cp:keywords/>
  <dc:description/>
  <cp:lastModifiedBy>cesari</cp:lastModifiedBy>
  <cp:revision>10</cp:revision>
  <dcterms:created xsi:type="dcterms:W3CDTF">2019-06-21T09:56:00Z</dcterms:created>
  <dcterms:modified xsi:type="dcterms:W3CDTF">2019-07-29T12:59:00Z</dcterms:modified>
</cp:coreProperties>
</file>