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59670" w14:textId="6C17646E" w:rsidR="00853171" w:rsidRDefault="00A46FBB" w:rsidP="009F5F26">
      <w:pPr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Knowledge book on milk microfiltration : an INRA project to identify key actions in research on proteins fractionation</w:t>
      </w:r>
    </w:p>
    <w:p w14:paraId="1A04A875" w14:textId="5013A8BF" w:rsidR="00BA328A" w:rsidRPr="0037589A" w:rsidRDefault="0037589A" w:rsidP="00BA328A">
      <w:pPr>
        <w:jc w:val="center"/>
      </w:pPr>
      <w:r w:rsidRPr="0037589A">
        <w:t>A</w:t>
      </w:r>
      <w:r>
        <w:t>. Ndiaye</w:t>
      </w:r>
      <w:r w:rsidRPr="0037589A">
        <w:rPr>
          <w:vertAlign w:val="superscript"/>
        </w:rPr>
        <w:t>1</w:t>
      </w:r>
      <w:r>
        <w:rPr>
          <w:vertAlign w:val="superscript"/>
        </w:rPr>
        <w:t>,2</w:t>
      </w:r>
      <w:r>
        <w:t>, F. Taillander</w:t>
      </w:r>
      <w:r w:rsidRPr="0037589A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, </w:t>
      </w:r>
      <w:r w:rsidRPr="0037589A">
        <w:t>N. Leconte</w:t>
      </w:r>
      <w:r>
        <w:rPr>
          <w:vertAlign w:val="superscript"/>
        </w:rPr>
        <w:t>3,4</w:t>
      </w:r>
      <w:r w:rsidRPr="0037589A">
        <w:t>, F. Garnier-Lambrouin</w:t>
      </w:r>
      <w:r>
        <w:rPr>
          <w:vertAlign w:val="superscript"/>
        </w:rPr>
        <w:t>3,4</w:t>
      </w:r>
      <w:r w:rsidRPr="0037589A">
        <w:t>, A.</w:t>
      </w:r>
      <w:r w:rsidR="00A46FBB" w:rsidRPr="0037589A">
        <w:rPr>
          <w:vertAlign w:val="subscript"/>
        </w:rPr>
        <w:t xml:space="preserve"> </w:t>
      </w:r>
      <w:r w:rsidR="00A46FBB" w:rsidRPr="0037589A">
        <w:t>Sobańtka</w:t>
      </w:r>
      <w:r w:rsidR="00CD3671">
        <w:rPr>
          <w:vertAlign w:val="superscript"/>
        </w:rPr>
        <w:t>3</w:t>
      </w:r>
      <w:r w:rsidR="000603C4" w:rsidRPr="0037589A">
        <w:rPr>
          <w:vertAlign w:val="superscript"/>
        </w:rPr>
        <w:t>,</w:t>
      </w:r>
      <w:r w:rsidR="00CD3671">
        <w:rPr>
          <w:vertAlign w:val="superscript"/>
        </w:rPr>
        <w:t>4</w:t>
      </w:r>
      <w:r w:rsidR="00BA328A" w:rsidRPr="0037589A">
        <w:t xml:space="preserve">, </w:t>
      </w:r>
      <w:r>
        <w:t>C. Fernandez</w:t>
      </w:r>
      <w:r w:rsidRPr="0037589A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, </w:t>
      </w:r>
      <w:r w:rsidRPr="0037589A">
        <w:t xml:space="preserve"> </w:t>
      </w:r>
      <w:r w:rsidR="00BA328A" w:rsidRPr="0037589A">
        <w:rPr>
          <w:u w:val="single"/>
        </w:rPr>
        <w:t>G. Gésan-</w:t>
      </w:r>
      <w:r w:rsidRPr="0037589A">
        <w:rPr>
          <w:u w:val="single"/>
        </w:rPr>
        <w:t>Guiziou</w:t>
      </w:r>
      <w:r w:rsidR="00CD3671">
        <w:rPr>
          <w:vertAlign w:val="superscript"/>
        </w:rPr>
        <w:t>3</w:t>
      </w:r>
      <w:r w:rsidR="00BA328A" w:rsidRPr="0037589A">
        <w:rPr>
          <w:vertAlign w:val="superscript"/>
        </w:rPr>
        <w:t>,</w:t>
      </w:r>
      <w:r w:rsidR="00CD3671">
        <w:rPr>
          <w:vertAlign w:val="superscript"/>
        </w:rPr>
        <w:t>4</w:t>
      </w:r>
    </w:p>
    <w:p w14:paraId="013D6994" w14:textId="1D3D92C3" w:rsidR="0037589A" w:rsidRPr="00BF207F" w:rsidRDefault="00BA328A" w:rsidP="00BA328A">
      <w:pPr>
        <w:rPr>
          <w:szCs w:val="18"/>
        </w:rPr>
      </w:pPr>
      <w:r w:rsidRPr="00BF207F">
        <w:rPr>
          <w:szCs w:val="18"/>
          <w:vertAlign w:val="superscript"/>
        </w:rPr>
        <w:t>1</w:t>
      </w:r>
      <w:r w:rsidRPr="00BF207F">
        <w:rPr>
          <w:szCs w:val="18"/>
        </w:rPr>
        <w:t xml:space="preserve"> </w:t>
      </w:r>
      <w:r w:rsidR="0086295F" w:rsidRPr="00BF207F">
        <w:rPr>
          <w:szCs w:val="18"/>
        </w:rPr>
        <w:t>INRA</w:t>
      </w:r>
      <w:r w:rsidRPr="00BF207F">
        <w:rPr>
          <w:szCs w:val="18"/>
        </w:rPr>
        <w:t xml:space="preserve">, </w:t>
      </w:r>
      <w:r w:rsidR="00F12528" w:rsidRPr="00BF207F">
        <w:rPr>
          <w:szCs w:val="18"/>
        </w:rPr>
        <w:t>U</w:t>
      </w:r>
      <w:r w:rsidR="00F12528">
        <w:rPr>
          <w:szCs w:val="18"/>
        </w:rPr>
        <w:t>SC1368</w:t>
      </w:r>
      <w:r w:rsidR="00F12528" w:rsidRPr="00BF207F">
        <w:rPr>
          <w:szCs w:val="18"/>
        </w:rPr>
        <w:t xml:space="preserve"> </w:t>
      </w:r>
      <w:r w:rsidR="0037589A" w:rsidRPr="00BF207F">
        <w:rPr>
          <w:szCs w:val="18"/>
        </w:rPr>
        <w:t>I2M, Bordeaux, France</w:t>
      </w:r>
    </w:p>
    <w:p w14:paraId="3FBF60C1" w14:textId="5E34017A" w:rsidR="00BA328A" w:rsidRPr="0086295F" w:rsidRDefault="0037589A" w:rsidP="00BA328A">
      <w:pPr>
        <w:rPr>
          <w:szCs w:val="18"/>
        </w:rPr>
      </w:pPr>
      <w:r w:rsidRPr="0086295F">
        <w:rPr>
          <w:szCs w:val="18"/>
          <w:vertAlign w:val="superscript"/>
        </w:rPr>
        <w:t>2</w:t>
      </w:r>
      <w:r w:rsidRPr="0086295F">
        <w:rPr>
          <w:szCs w:val="18"/>
        </w:rPr>
        <w:t xml:space="preserve"> Uni</w:t>
      </w:r>
      <w:r w:rsidR="002F4819">
        <w:rPr>
          <w:szCs w:val="18"/>
        </w:rPr>
        <w:t xml:space="preserve">versity </w:t>
      </w:r>
      <w:r w:rsidR="00F12528">
        <w:rPr>
          <w:szCs w:val="18"/>
        </w:rPr>
        <w:t xml:space="preserve">of </w:t>
      </w:r>
      <w:r w:rsidR="002F4819">
        <w:rPr>
          <w:szCs w:val="18"/>
        </w:rPr>
        <w:t xml:space="preserve">Bordeaux, </w:t>
      </w:r>
      <w:r w:rsidR="00F12528">
        <w:rPr>
          <w:szCs w:val="18"/>
        </w:rPr>
        <w:t xml:space="preserve">UMR5295 I2M, </w:t>
      </w:r>
      <w:r w:rsidR="002F4819">
        <w:rPr>
          <w:szCs w:val="18"/>
        </w:rPr>
        <w:t>Bordeaux, F</w:t>
      </w:r>
      <w:r w:rsidRPr="0086295F">
        <w:rPr>
          <w:szCs w:val="18"/>
        </w:rPr>
        <w:t xml:space="preserve">rance </w:t>
      </w:r>
    </w:p>
    <w:p w14:paraId="211511F7" w14:textId="2AAEBED8" w:rsidR="00BA328A" w:rsidRPr="009D7768" w:rsidRDefault="0037589A" w:rsidP="00BA328A">
      <w:pPr>
        <w:rPr>
          <w:szCs w:val="18"/>
        </w:rPr>
      </w:pPr>
      <w:r>
        <w:rPr>
          <w:szCs w:val="18"/>
          <w:vertAlign w:val="superscript"/>
        </w:rPr>
        <w:t>3</w:t>
      </w:r>
      <w:r w:rsidR="00BA328A" w:rsidRPr="009D7768">
        <w:rPr>
          <w:szCs w:val="18"/>
        </w:rPr>
        <w:t xml:space="preserve"> INRA, UMR1253 STLO, Rennes, France </w:t>
      </w:r>
    </w:p>
    <w:p w14:paraId="405EF55D" w14:textId="7729FB8F" w:rsidR="00BA328A" w:rsidRPr="009D7768" w:rsidRDefault="0037589A" w:rsidP="00BA328A">
      <w:pPr>
        <w:rPr>
          <w:szCs w:val="18"/>
        </w:rPr>
      </w:pPr>
      <w:r>
        <w:rPr>
          <w:szCs w:val="18"/>
          <w:vertAlign w:val="superscript"/>
        </w:rPr>
        <w:t>4</w:t>
      </w:r>
      <w:r w:rsidR="00BA328A" w:rsidRPr="009D7768">
        <w:rPr>
          <w:szCs w:val="18"/>
          <w:vertAlign w:val="superscript"/>
        </w:rPr>
        <w:t xml:space="preserve"> </w:t>
      </w:r>
      <w:r w:rsidR="00BA328A" w:rsidRPr="009D7768">
        <w:rPr>
          <w:szCs w:val="18"/>
        </w:rPr>
        <w:t>Agrocampus Ouest, UMR1253 STLO Rennes, France</w:t>
      </w:r>
    </w:p>
    <w:p w14:paraId="671EA5AA" w14:textId="746D6C3B" w:rsidR="005838D3" w:rsidRDefault="005838D3" w:rsidP="008010BC">
      <w:pPr>
        <w:jc w:val="both"/>
        <w:rPr>
          <w:rFonts w:ascii="Arial Narrow" w:hAnsi="Arial Narrow"/>
        </w:rPr>
      </w:pPr>
    </w:p>
    <w:p w14:paraId="4CDF4435" w14:textId="6DCFAC38" w:rsidR="00C15863" w:rsidRDefault="00F4507D" w:rsidP="008010BC">
      <w:pPr>
        <w:jc w:val="both"/>
        <w:rPr>
          <w:rFonts w:ascii="Arial Narrow" w:hAnsi="Arial Narrow"/>
          <w:color w:val="212121"/>
          <w:lang w:val="en-US"/>
        </w:rPr>
      </w:pPr>
      <w:r>
        <w:rPr>
          <w:rFonts w:ascii="Arial Narrow" w:hAnsi="Arial Narrow"/>
          <w:color w:val="212121"/>
          <w:lang w:val="en-US"/>
        </w:rPr>
        <w:t>T</w:t>
      </w:r>
      <w:r w:rsidR="000D4F97" w:rsidRPr="00116358">
        <w:rPr>
          <w:rFonts w:ascii="Arial Narrow" w:hAnsi="Arial Narrow"/>
          <w:color w:val="212121"/>
          <w:lang w:val="en-US"/>
        </w:rPr>
        <w:t xml:space="preserve">he expertise of </w:t>
      </w:r>
      <w:r w:rsidR="002F4819" w:rsidRPr="00116358">
        <w:rPr>
          <w:rFonts w:ascii="Arial Narrow" w:hAnsi="Arial Narrow"/>
          <w:color w:val="212121"/>
          <w:lang w:val="en-US"/>
        </w:rPr>
        <w:t xml:space="preserve">both </w:t>
      </w:r>
      <w:r w:rsidR="002F4819">
        <w:rPr>
          <w:rFonts w:ascii="Arial Narrow" w:hAnsi="Arial Narrow"/>
          <w:color w:val="212121"/>
          <w:lang w:val="en-US"/>
        </w:rPr>
        <w:t>industr</w:t>
      </w:r>
      <w:r>
        <w:rPr>
          <w:rFonts w:ascii="Arial Narrow" w:hAnsi="Arial Narrow"/>
          <w:color w:val="212121"/>
          <w:lang w:val="en-US"/>
        </w:rPr>
        <w:t>y</w:t>
      </w:r>
      <w:r w:rsidR="002F4819">
        <w:rPr>
          <w:rFonts w:ascii="Arial Narrow" w:hAnsi="Arial Narrow"/>
          <w:color w:val="212121"/>
          <w:lang w:val="en-US"/>
        </w:rPr>
        <w:t xml:space="preserve"> and</w:t>
      </w:r>
      <w:r w:rsidR="002F4819" w:rsidRPr="00116358">
        <w:rPr>
          <w:rFonts w:ascii="Arial Narrow" w:hAnsi="Arial Narrow"/>
          <w:color w:val="212121"/>
          <w:lang w:val="en-US"/>
        </w:rPr>
        <w:t xml:space="preserve"> </w:t>
      </w:r>
      <w:r w:rsidR="000D4F97" w:rsidRPr="00116358">
        <w:rPr>
          <w:rFonts w:ascii="Arial Narrow" w:hAnsi="Arial Narrow"/>
          <w:color w:val="212121"/>
          <w:lang w:val="en-US"/>
        </w:rPr>
        <w:t xml:space="preserve">research institutes has created an important collection of knowledge </w:t>
      </w:r>
      <w:r w:rsidR="002F4819">
        <w:rPr>
          <w:rFonts w:ascii="Arial Narrow" w:hAnsi="Arial Narrow"/>
          <w:color w:val="212121"/>
          <w:lang w:val="en-US"/>
        </w:rPr>
        <w:t>on food processes</w:t>
      </w:r>
      <w:r>
        <w:rPr>
          <w:rFonts w:ascii="Arial Narrow" w:hAnsi="Arial Narrow"/>
          <w:color w:val="212121"/>
          <w:lang w:val="en-US"/>
        </w:rPr>
        <w:t>, which</w:t>
      </w:r>
      <w:r w:rsidR="00D57867">
        <w:rPr>
          <w:rFonts w:ascii="Arial Narrow" w:hAnsi="Arial Narrow"/>
          <w:color w:val="212121"/>
          <w:lang w:val="en-US"/>
        </w:rPr>
        <w:t xml:space="preserve"> is the</w:t>
      </w:r>
      <w:r w:rsidR="000D4F97" w:rsidRPr="00116358">
        <w:rPr>
          <w:rFonts w:ascii="Arial Narrow" w:hAnsi="Arial Narrow"/>
          <w:color w:val="212121"/>
          <w:lang w:val="en-US"/>
        </w:rPr>
        <w:t xml:space="preserve"> result of</w:t>
      </w:r>
      <w:r w:rsidR="008A3B6F">
        <w:rPr>
          <w:rFonts w:ascii="Arial Narrow" w:hAnsi="Arial Narrow"/>
          <w:color w:val="212121"/>
          <w:lang w:val="en-US"/>
        </w:rPr>
        <w:t xml:space="preserve"> scientific </w:t>
      </w:r>
      <w:r w:rsidR="00493226">
        <w:rPr>
          <w:rFonts w:ascii="Arial Narrow" w:hAnsi="Arial Narrow"/>
          <w:color w:val="212121"/>
          <w:lang w:val="en-US"/>
        </w:rPr>
        <w:t xml:space="preserve">and technological </w:t>
      </w:r>
      <w:r w:rsidR="00D53B7F">
        <w:rPr>
          <w:rFonts w:ascii="Arial Narrow" w:hAnsi="Arial Narrow"/>
          <w:color w:val="212121"/>
          <w:lang w:val="en-US"/>
        </w:rPr>
        <w:t>research</w:t>
      </w:r>
      <w:r w:rsidR="008A3B6F">
        <w:rPr>
          <w:rFonts w:ascii="Arial Narrow" w:hAnsi="Arial Narrow"/>
          <w:color w:val="212121"/>
          <w:lang w:val="en-US"/>
        </w:rPr>
        <w:t xml:space="preserve"> </w:t>
      </w:r>
      <w:r w:rsidR="009D426B">
        <w:rPr>
          <w:rFonts w:ascii="Arial Narrow" w:hAnsi="Arial Narrow"/>
          <w:color w:val="212121"/>
          <w:lang w:val="en-US"/>
        </w:rPr>
        <w:t xml:space="preserve">and </w:t>
      </w:r>
      <w:r w:rsidR="00F12528">
        <w:rPr>
          <w:rFonts w:ascii="Arial Narrow" w:hAnsi="Arial Narrow"/>
          <w:color w:val="212121"/>
          <w:lang w:val="en-US"/>
        </w:rPr>
        <w:t>experimental</w:t>
      </w:r>
      <w:r w:rsidR="009D426B">
        <w:rPr>
          <w:rFonts w:ascii="Arial Narrow" w:hAnsi="Arial Narrow"/>
          <w:color w:val="212121"/>
          <w:lang w:val="en-US"/>
        </w:rPr>
        <w:t xml:space="preserve"> know-how</w:t>
      </w:r>
      <w:r w:rsidR="00493226">
        <w:rPr>
          <w:rFonts w:ascii="Arial Narrow" w:hAnsi="Arial Narrow"/>
          <w:color w:val="212121"/>
          <w:lang w:val="en-US"/>
        </w:rPr>
        <w:t xml:space="preserve">. </w:t>
      </w:r>
      <w:r w:rsidR="00D57867">
        <w:rPr>
          <w:rFonts w:ascii="Arial Narrow" w:hAnsi="Arial Narrow"/>
          <w:color w:val="212121"/>
          <w:lang w:val="en-US"/>
        </w:rPr>
        <w:t>However, d</w:t>
      </w:r>
      <w:r w:rsidR="000D4F97" w:rsidRPr="00116358">
        <w:rPr>
          <w:rFonts w:ascii="Arial Narrow" w:hAnsi="Arial Narrow"/>
          <w:color w:val="212121"/>
          <w:lang w:val="en-US"/>
        </w:rPr>
        <w:t xml:space="preserve">espite a great number of results published in the form of </w:t>
      </w:r>
      <w:r w:rsidR="00D57867">
        <w:rPr>
          <w:rFonts w:ascii="Arial Narrow" w:hAnsi="Arial Narrow"/>
          <w:color w:val="212121"/>
          <w:lang w:val="en-US"/>
        </w:rPr>
        <w:t xml:space="preserve">“peer” reviewed papers and </w:t>
      </w:r>
      <w:r w:rsidR="000D4F97" w:rsidRPr="00116358">
        <w:rPr>
          <w:rFonts w:ascii="Arial Narrow" w:hAnsi="Arial Narrow"/>
          <w:color w:val="212121"/>
          <w:lang w:val="en-US"/>
        </w:rPr>
        <w:t xml:space="preserve">patents, </w:t>
      </w:r>
      <w:r w:rsidRPr="00F4507D">
        <w:rPr>
          <w:rFonts w:ascii="Arial Narrow" w:hAnsi="Arial Narrow"/>
          <w:color w:val="212121"/>
          <w:lang w:val="en-US"/>
        </w:rPr>
        <w:t xml:space="preserve">it has been failed to formalize, organize and complete </w:t>
      </w:r>
      <w:r w:rsidR="000D4F97" w:rsidRPr="00116358">
        <w:rPr>
          <w:rFonts w:ascii="Arial Narrow" w:hAnsi="Arial Narrow"/>
          <w:color w:val="212121"/>
          <w:lang w:val="en-US"/>
        </w:rPr>
        <w:t xml:space="preserve">the acquired knowledge. The need for a </w:t>
      </w:r>
      <w:r w:rsidR="000D4F97" w:rsidRPr="009254EC">
        <w:rPr>
          <w:rFonts w:ascii="Arial Narrow" w:hAnsi="Arial Narrow"/>
          <w:color w:val="212121"/>
          <w:lang w:val="en-US"/>
        </w:rPr>
        <w:t>sustained capitalization</w:t>
      </w:r>
      <w:r w:rsidR="000D4F97" w:rsidRPr="00116358">
        <w:rPr>
          <w:rFonts w:ascii="Arial Narrow" w:hAnsi="Arial Narrow"/>
          <w:color w:val="212121"/>
          <w:lang w:val="en-US"/>
        </w:rPr>
        <w:t xml:space="preserve"> is crucial in view of: i) preventi</w:t>
      </w:r>
      <w:r w:rsidR="008142C6">
        <w:rPr>
          <w:rFonts w:ascii="Arial Narrow" w:hAnsi="Arial Narrow"/>
          <w:color w:val="212121"/>
          <w:lang w:val="en-US"/>
        </w:rPr>
        <w:t>ng</w:t>
      </w:r>
      <w:r w:rsidR="000D4F97" w:rsidRPr="00116358">
        <w:rPr>
          <w:rFonts w:ascii="Arial Narrow" w:hAnsi="Arial Narrow"/>
          <w:color w:val="212121"/>
          <w:lang w:val="en-US"/>
        </w:rPr>
        <w:t xml:space="preserve"> the loss of knowledge due to the </w:t>
      </w:r>
      <w:r w:rsidR="00C15863">
        <w:rPr>
          <w:rFonts w:ascii="Arial Narrow" w:hAnsi="Arial Narrow"/>
          <w:color w:val="212121"/>
          <w:lang w:val="en-US"/>
        </w:rPr>
        <w:t>departure</w:t>
      </w:r>
      <w:r w:rsidR="000D4F97" w:rsidRPr="00116358">
        <w:rPr>
          <w:rFonts w:ascii="Arial Narrow" w:hAnsi="Arial Narrow"/>
          <w:color w:val="212121"/>
          <w:lang w:val="en-US"/>
        </w:rPr>
        <w:t xml:space="preserve"> of employees over the </w:t>
      </w:r>
      <w:r w:rsidR="00C15863">
        <w:rPr>
          <w:rFonts w:ascii="Arial Narrow" w:hAnsi="Arial Narrow"/>
          <w:color w:val="212121"/>
          <w:lang w:val="en-US"/>
        </w:rPr>
        <w:t>years</w:t>
      </w:r>
      <w:r w:rsidR="000D4F97" w:rsidRPr="00116358">
        <w:rPr>
          <w:rFonts w:ascii="Arial Narrow" w:hAnsi="Arial Narrow"/>
          <w:color w:val="212121"/>
          <w:lang w:val="en-US"/>
        </w:rPr>
        <w:t>; ii) avoid</w:t>
      </w:r>
      <w:r w:rsidR="008142C6">
        <w:rPr>
          <w:rFonts w:ascii="Arial Narrow" w:hAnsi="Arial Narrow"/>
          <w:color w:val="212121"/>
          <w:lang w:val="en-US"/>
        </w:rPr>
        <w:t>ing</w:t>
      </w:r>
      <w:r w:rsidR="000D4F97" w:rsidRPr="00116358">
        <w:rPr>
          <w:rFonts w:ascii="Arial Narrow" w:hAnsi="Arial Narrow"/>
          <w:color w:val="212121"/>
          <w:lang w:val="en-US"/>
        </w:rPr>
        <w:t xml:space="preserve"> the dispersal of </w:t>
      </w:r>
      <w:r w:rsidR="008142C6">
        <w:rPr>
          <w:rFonts w:ascii="Arial Narrow" w:hAnsi="Arial Narrow"/>
          <w:color w:val="212121"/>
          <w:lang w:val="en-US"/>
        </w:rPr>
        <w:t xml:space="preserve">existing </w:t>
      </w:r>
      <w:r w:rsidR="000D4F97" w:rsidRPr="00116358">
        <w:rPr>
          <w:rFonts w:ascii="Arial Narrow" w:hAnsi="Arial Narrow"/>
          <w:color w:val="212121"/>
          <w:lang w:val="en-US"/>
        </w:rPr>
        <w:t>experimental data; iii) and finally, allow</w:t>
      </w:r>
      <w:r w:rsidR="008142C6">
        <w:rPr>
          <w:rFonts w:ascii="Arial Narrow" w:hAnsi="Arial Narrow"/>
          <w:color w:val="212121"/>
          <w:lang w:val="en-US"/>
        </w:rPr>
        <w:t>ing</w:t>
      </w:r>
      <w:r w:rsidR="000D4F97" w:rsidRPr="00116358">
        <w:rPr>
          <w:rFonts w:ascii="Arial Narrow" w:hAnsi="Arial Narrow"/>
          <w:color w:val="212121"/>
          <w:lang w:val="en-US"/>
        </w:rPr>
        <w:t xml:space="preserve"> optimal exploitation of data</w:t>
      </w:r>
      <w:r w:rsidR="00F12528">
        <w:rPr>
          <w:rFonts w:ascii="Arial Narrow" w:hAnsi="Arial Narrow"/>
          <w:color w:val="212121"/>
          <w:lang w:val="en-US"/>
        </w:rPr>
        <w:t xml:space="preserve"> and knowledge</w:t>
      </w:r>
      <w:r w:rsidR="000D4F97" w:rsidRPr="00116358">
        <w:rPr>
          <w:rFonts w:ascii="Arial Narrow" w:hAnsi="Arial Narrow"/>
          <w:color w:val="212121"/>
          <w:lang w:val="en-US"/>
        </w:rPr>
        <w:t xml:space="preserve">. </w:t>
      </w:r>
    </w:p>
    <w:p w14:paraId="1C1681FC" w14:textId="08F6021C" w:rsidR="0086295F" w:rsidRPr="00056D75" w:rsidRDefault="008142C6" w:rsidP="00056D75">
      <w:pPr>
        <w:spacing w:line="240" w:lineRule="auto"/>
        <w:jc w:val="both"/>
        <w:rPr>
          <w:rFonts w:ascii="Arial Narrow" w:hAnsi="Arial Narrow"/>
          <w:color w:val="212121"/>
          <w:lang w:val="en-US"/>
        </w:rPr>
      </w:pPr>
      <w:r>
        <w:rPr>
          <w:rFonts w:ascii="Arial Narrow" w:hAnsi="Arial Narrow"/>
          <w:color w:val="212121"/>
          <w:lang w:val="en-US"/>
        </w:rPr>
        <w:t>T</w:t>
      </w:r>
      <w:r w:rsidR="00C15863">
        <w:rPr>
          <w:rFonts w:ascii="Arial Narrow" w:hAnsi="Arial Narrow"/>
          <w:color w:val="212121"/>
          <w:lang w:val="en-US"/>
        </w:rPr>
        <w:t xml:space="preserve">he objective of this work is to </w:t>
      </w:r>
      <w:r>
        <w:rPr>
          <w:rFonts w:ascii="Arial Narrow" w:hAnsi="Arial Narrow"/>
          <w:color w:val="212121"/>
          <w:lang w:val="en-US"/>
        </w:rPr>
        <w:t xml:space="preserve">address these challenges by </w:t>
      </w:r>
      <w:r w:rsidR="00C15863">
        <w:rPr>
          <w:rFonts w:ascii="Arial Narrow" w:hAnsi="Arial Narrow"/>
          <w:color w:val="212121"/>
          <w:lang w:val="en-US"/>
        </w:rPr>
        <w:t>develop</w:t>
      </w:r>
      <w:r>
        <w:rPr>
          <w:rFonts w:ascii="Arial Narrow" w:hAnsi="Arial Narrow"/>
          <w:color w:val="212121"/>
          <w:lang w:val="en-US"/>
        </w:rPr>
        <w:t>ing</w:t>
      </w:r>
      <w:r w:rsidR="00C15863">
        <w:rPr>
          <w:rFonts w:ascii="Arial Narrow" w:hAnsi="Arial Narrow"/>
          <w:color w:val="212121"/>
          <w:lang w:val="en-US"/>
        </w:rPr>
        <w:t xml:space="preserve"> </w:t>
      </w:r>
      <w:r w:rsidR="004A4433">
        <w:rPr>
          <w:rFonts w:ascii="Arial Narrow" w:hAnsi="Arial Narrow"/>
          <w:color w:val="212121"/>
          <w:lang w:val="en-US"/>
        </w:rPr>
        <w:t>a</w:t>
      </w:r>
      <w:r w:rsidR="00F12528">
        <w:rPr>
          <w:rFonts w:ascii="Arial Narrow" w:hAnsi="Arial Narrow"/>
          <w:color w:val="212121"/>
          <w:lang w:val="en-US"/>
        </w:rPr>
        <w:t>n electronic knowledge book (kBook)</w:t>
      </w:r>
      <w:r w:rsidR="000D4F97" w:rsidRPr="00116358">
        <w:rPr>
          <w:rFonts w:ascii="Arial Narrow" w:hAnsi="Arial Narrow"/>
          <w:color w:val="212121"/>
          <w:lang w:val="en-US"/>
        </w:rPr>
        <w:t xml:space="preserve"> </w:t>
      </w:r>
      <w:r w:rsidR="00056D75">
        <w:rPr>
          <w:rFonts w:ascii="Arial Narrow" w:hAnsi="Arial Narrow"/>
          <w:color w:val="212121"/>
          <w:lang w:val="en-US"/>
        </w:rPr>
        <w:t xml:space="preserve">of one specific food process, </w:t>
      </w:r>
      <w:r w:rsidR="00C15863">
        <w:rPr>
          <w:rFonts w:ascii="Arial Narrow" w:hAnsi="Arial Narrow"/>
          <w:color w:val="212121"/>
          <w:lang w:val="en-US"/>
        </w:rPr>
        <w:t>the m</w:t>
      </w:r>
      <w:r w:rsidR="001746D0">
        <w:rPr>
          <w:rFonts w:ascii="Arial Narrow" w:hAnsi="Arial Narrow"/>
          <w:color w:val="212121"/>
          <w:lang w:val="en-US"/>
        </w:rPr>
        <w:t>icrofiltration of skimmed milk</w:t>
      </w:r>
      <w:r w:rsidR="00056D75">
        <w:rPr>
          <w:rFonts w:ascii="Arial Narrow" w:hAnsi="Arial Narrow"/>
          <w:color w:val="212121"/>
          <w:lang w:val="en-US"/>
        </w:rPr>
        <w:t>.</w:t>
      </w:r>
      <w:r w:rsidR="00C15863">
        <w:rPr>
          <w:rFonts w:ascii="Arial Narrow" w:hAnsi="Arial Narrow"/>
          <w:color w:val="212121"/>
          <w:lang w:val="en-US"/>
        </w:rPr>
        <w:t xml:space="preserve"> </w:t>
      </w:r>
      <w:r w:rsidR="007271F9">
        <w:rPr>
          <w:rFonts w:ascii="Arial Narrow" w:hAnsi="Arial Narrow"/>
          <w:color w:val="212121"/>
          <w:lang w:val="en-US"/>
        </w:rPr>
        <w:t>M</w:t>
      </w:r>
      <w:r w:rsidR="00056D75" w:rsidRPr="00056D75">
        <w:rPr>
          <w:rFonts w:ascii="Arial Narrow" w:hAnsi="Arial Narrow"/>
          <w:color w:val="212121"/>
          <w:lang w:val="en-US"/>
        </w:rPr>
        <w:t>icrofiltration of skimmed milk is widely used in the dairy industry to separate casein micelles from soluble protein</w:t>
      </w:r>
      <w:r w:rsidR="004A4433">
        <w:rPr>
          <w:rFonts w:ascii="Arial Narrow" w:hAnsi="Arial Narrow"/>
          <w:color w:val="212121"/>
          <w:lang w:val="en-US"/>
        </w:rPr>
        <w:t xml:space="preserve"> </w:t>
      </w:r>
      <w:r>
        <w:rPr>
          <w:rFonts w:ascii="Arial Narrow" w:hAnsi="Arial Narrow"/>
          <w:color w:val="212121"/>
          <w:lang w:val="en-US"/>
        </w:rPr>
        <w:t>aiming at</w:t>
      </w:r>
      <w:r w:rsidR="004A4433">
        <w:rPr>
          <w:rFonts w:ascii="Arial Narrow" w:hAnsi="Arial Narrow"/>
          <w:color w:val="212121"/>
          <w:lang w:val="en-US"/>
        </w:rPr>
        <w:t xml:space="preserve"> produc</w:t>
      </w:r>
      <w:r>
        <w:rPr>
          <w:rFonts w:ascii="Arial Narrow" w:hAnsi="Arial Narrow"/>
          <w:color w:val="212121"/>
          <w:lang w:val="en-US"/>
        </w:rPr>
        <w:t>ing</w:t>
      </w:r>
      <w:r w:rsidR="00056D75" w:rsidRPr="00056D75">
        <w:rPr>
          <w:rFonts w:ascii="Arial Narrow" w:hAnsi="Arial Narrow"/>
          <w:color w:val="212121"/>
          <w:lang w:val="en-US"/>
        </w:rPr>
        <w:t xml:space="preserve"> a retentate</w:t>
      </w:r>
      <w:r w:rsidR="004A4433">
        <w:rPr>
          <w:rFonts w:ascii="Arial Narrow" w:hAnsi="Arial Narrow"/>
          <w:color w:val="212121"/>
          <w:lang w:val="en-US"/>
        </w:rPr>
        <w:t xml:space="preserve"> </w:t>
      </w:r>
      <w:r w:rsidR="00056D75" w:rsidRPr="00056D75">
        <w:rPr>
          <w:rFonts w:ascii="Arial Narrow" w:hAnsi="Arial Narrow"/>
          <w:color w:val="212121"/>
          <w:lang w:val="en-US"/>
        </w:rPr>
        <w:t xml:space="preserve">used in cheese making and a permeate </w:t>
      </w:r>
      <w:r w:rsidR="00CE1732">
        <w:rPr>
          <w:rFonts w:ascii="Arial Narrow" w:hAnsi="Arial Narrow"/>
          <w:color w:val="212121"/>
          <w:lang w:val="en-US"/>
        </w:rPr>
        <w:t>containing whey proteins wi</w:t>
      </w:r>
      <w:r>
        <w:rPr>
          <w:rFonts w:ascii="Arial Narrow" w:hAnsi="Arial Narrow"/>
          <w:color w:val="212121"/>
          <w:lang w:val="en-US"/>
        </w:rPr>
        <w:t>th</w:t>
      </w:r>
      <w:r w:rsidR="00CE1732">
        <w:rPr>
          <w:rFonts w:ascii="Arial Narrow" w:hAnsi="Arial Narrow"/>
          <w:color w:val="212121"/>
          <w:lang w:val="en-US"/>
        </w:rPr>
        <w:t xml:space="preserve"> </w:t>
      </w:r>
      <w:r>
        <w:rPr>
          <w:rFonts w:ascii="Arial Narrow" w:hAnsi="Arial Narrow"/>
          <w:color w:val="212121"/>
          <w:lang w:val="en-US"/>
        </w:rPr>
        <w:t xml:space="preserve">valuable </w:t>
      </w:r>
      <w:r w:rsidR="00CE1732">
        <w:rPr>
          <w:rFonts w:ascii="Arial Narrow" w:hAnsi="Arial Narrow"/>
          <w:color w:val="212121"/>
          <w:lang w:val="en-US"/>
        </w:rPr>
        <w:t xml:space="preserve">nutritional and functional properties. </w:t>
      </w:r>
      <w:r w:rsidR="00056D75">
        <w:rPr>
          <w:rFonts w:ascii="Arial Narrow" w:hAnsi="Arial Narrow"/>
          <w:color w:val="212121"/>
          <w:lang w:val="en-US"/>
        </w:rPr>
        <w:t>Due to the increasingly use of this operation</w:t>
      </w:r>
      <w:r w:rsidR="004A4433">
        <w:rPr>
          <w:rFonts w:ascii="Arial Narrow" w:hAnsi="Arial Narrow"/>
          <w:color w:val="212121"/>
          <w:lang w:val="en-US"/>
        </w:rPr>
        <w:t xml:space="preserve"> at industrial scale</w:t>
      </w:r>
      <w:r w:rsidR="00056D75">
        <w:rPr>
          <w:rFonts w:ascii="Arial Narrow" w:hAnsi="Arial Narrow"/>
          <w:color w:val="212121"/>
          <w:lang w:val="en-US"/>
        </w:rPr>
        <w:t xml:space="preserve">, there is </w:t>
      </w:r>
      <w:r w:rsidR="00056D75" w:rsidRPr="0086295F">
        <w:rPr>
          <w:rFonts w:ascii="Arial Narrow" w:hAnsi="Arial Narrow"/>
          <w:lang w:val="en-US"/>
        </w:rPr>
        <w:t>a need to collect</w:t>
      </w:r>
      <w:r w:rsidR="00056D75">
        <w:rPr>
          <w:rFonts w:ascii="Arial Narrow" w:hAnsi="Arial Narrow"/>
          <w:lang w:val="en-US"/>
        </w:rPr>
        <w:t xml:space="preserve"> </w:t>
      </w:r>
      <w:r w:rsidR="00056D75" w:rsidRPr="0086295F">
        <w:rPr>
          <w:rFonts w:ascii="Arial Narrow" w:hAnsi="Arial Narrow"/>
          <w:lang w:val="en-US"/>
        </w:rPr>
        <w:t>and correlate the existing knowledge in a structured way</w:t>
      </w:r>
      <w:r>
        <w:rPr>
          <w:rFonts w:ascii="Arial Narrow" w:hAnsi="Arial Narrow"/>
          <w:lang w:val="en-US"/>
        </w:rPr>
        <w:t xml:space="preserve"> and</w:t>
      </w:r>
      <w:r w:rsidR="00056D75" w:rsidRPr="0086295F">
        <w:rPr>
          <w:rFonts w:ascii="Arial Narrow" w:hAnsi="Arial Narrow"/>
          <w:lang w:val="en-US"/>
        </w:rPr>
        <w:t xml:space="preserve"> to gain a better insight of the overall process.</w:t>
      </w:r>
      <w:r w:rsidR="00056D75">
        <w:rPr>
          <w:rFonts w:ascii="Arial Narrow" w:hAnsi="Arial Narrow"/>
          <w:color w:val="212121"/>
          <w:lang w:val="en-US"/>
        </w:rPr>
        <w:t xml:space="preserve"> </w:t>
      </w:r>
    </w:p>
    <w:p w14:paraId="5751F0BF" w14:textId="01E66550" w:rsidR="00BF207F" w:rsidRDefault="00BF207F" w:rsidP="008010BC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The knowledge was first </w:t>
      </w:r>
      <w:r w:rsidR="004A4433">
        <w:rPr>
          <w:rFonts w:ascii="Arial Narrow" w:hAnsi="Arial Narrow"/>
          <w:lang w:val="en-US"/>
        </w:rPr>
        <w:t xml:space="preserve">elicited </w:t>
      </w:r>
      <w:r w:rsidR="00BF7CE3">
        <w:rPr>
          <w:rFonts w:ascii="Arial Narrow" w:hAnsi="Arial Narrow"/>
          <w:lang w:val="en-US"/>
        </w:rPr>
        <w:t>through</w:t>
      </w:r>
      <w:r w:rsidR="004A4433">
        <w:rPr>
          <w:rFonts w:ascii="Arial Narrow" w:hAnsi="Arial Narrow"/>
          <w:lang w:val="en-US"/>
        </w:rPr>
        <w:t xml:space="preserve"> semi-</w:t>
      </w:r>
      <w:r>
        <w:rPr>
          <w:rFonts w:ascii="Arial Narrow" w:hAnsi="Arial Narrow"/>
          <w:lang w:val="en-US"/>
        </w:rPr>
        <w:t xml:space="preserve">structured interviews with a group of experts </w:t>
      </w:r>
      <w:r w:rsidR="004A4433">
        <w:rPr>
          <w:rFonts w:ascii="Arial Narrow" w:hAnsi="Arial Narrow"/>
          <w:lang w:val="en-US"/>
        </w:rPr>
        <w:t>on dairy filtration</w:t>
      </w:r>
      <w:r>
        <w:rPr>
          <w:rFonts w:ascii="Arial Narrow" w:hAnsi="Arial Narrow"/>
          <w:lang w:val="en-US"/>
        </w:rPr>
        <w:t>. Concomitantly, data and knowledge from paten</w:t>
      </w:r>
      <w:r w:rsidR="00CE1732">
        <w:rPr>
          <w:rFonts w:ascii="Arial Narrow" w:hAnsi="Arial Narrow"/>
          <w:lang w:val="en-US"/>
        </w:rPr>
        <w:t>t</w:t>
      </w:r>
      <w:r>
        <w:rPr>
          <w:rFonts w:ascii="Arial Narrow" w:hAnsi="Arial Narrow"/>
          <w:lang w:val="en-US"/>
        </w:rPr>
        <w:t xml:space="preserve">s and literature was </w:t>
      </w:r>
      <w:r w:rsidR="00284B39">
        <w:rPr>
          <w:rFonts w:ascii="Arial Narrow" w:hAnsi="Arial Narrow"/>
          <w:lang w:val="en-US"/>
        </w:rPr>
        <w:t>collated</w:t>
      </w:r>
      <w:r>
        <w:rPr>
          <w:rFonts w:ascii="Arial Narrow" w:hAnsi="Arial Narrow"/>
          <w:lang w:val="en-US"/>
        </w:rPr>
        <w:t>.</w:t>
      </w:r>
      <w:r w:rsidR="004A4433">
        <w:rPr>
          <w:rFonts w:ascii="Arial Narrow" w:hAnsi="Arial Narrow"/>
          <w:lang w:val="en-US"/>
        </w:rPr>
        <w:t xml:space="preserve"> </w:t>
      </w:r>
      <w:r w:rsidR="00284B39">
        <w:rPr>
          <w:rFonts w:ascii="Arial Narrow" w:hAnsi="Arial Narrow"/>
          <w:lang w:val="en-US"/>
        </w:rPr>
        <w:t>In a next step</w:t>
      </w:r>
      <w:r w:rsidR="00845567">
        <w:rPr>
          <w:rFonts w:ascii="Arial Narrow" w:hAnsi="Arial Narrow"/>
          <w:lang w:val="en-US"/>
        </w:rPr>
        <w:t>,</w:t>
      </w:r>
      <w:r w:rsidR="004A4433">
        <w:rPr>
          <w:rFonts w:ascii="Arial Narrow" w:hAnsi="Arial Narrow"/>
          <w:lang w:val="en-US"/>
        </w:rPr>
        <w:t xml:space="preserve"> a </w:t>
      </w:r>
      <w:r w:rsidR="00BF7CE3">
        <w:rPr>
          <w:rFonts w:ascii="Arial Narrow" w:hAnsi="Arial Narrow"/>
          <w:lang w:val="en-US"/>
        </w:rPr>
        <w:t>k</w:t>
      </w:r>
      <w:r w:rsidR="004A4433">
        <w:rPr>
          <w:rFonts w:ascii="Arial Narrow" w:hAnsi="Arial Narrow"/>
          <w:lang w:val="en-US"/>
        </w:rPr>
        <w:t>B</w:t>
      </w:r>
      <w:r w:rsidR="00BF7CE3">
        <w:rPr>
          <w:rFonts w:ascii="Arial Narrow" w:hAnsi="Arial Narrow"/>
          <w:lang w:val="en-US"/>
        </w:rPr>
        <w:t>ook</w:t>
      </w:r>
      <w:r w:rsidR="00845567">
        <w:rPr>
          <w:rFonts w:ascii="Arial Narrow" w:hAnsi="Arial Narrow"/>
          <w:lang w:val="en-US"/>
        </w:rPr>
        <w:t xml:space="preserve"> was established,</w:t>
      </w:r>
      <w:r w:rsidR="00F23CE5">
        <w:rPr>
          <w:rFonts w:ascii="Arial Narrow" w:hAnsi="Arial Narrow"/>
          <w:lang w:val="en-US"/>
        </w:rPr>
        <w:t xml:space="preserve"> whose pages </w:t>
      </w:r>
      <w:r w:rsidR="00845567">
        <w:rPr>
          <w:rFonts w:ascii="Arial Narrow" w:hAnsi="Arial Narrow"/>
          <w:lang w:val="en-US"/>
        </w:rPr>
        <w:t xml:space="preserve">were </w:t>
      </w:r>
      <w:r w:rsidR="00CE1732">
        <w:rPr>
          <w:rFonts w:ascii="Arial Narrow" w:hAnsi="Arial Narrow"/>
          <w:lang w:val="en-US"/>
        </w:rPr>
        <w:t>formatted</w:t>
      </w:r>
      <w:r>
        <w:rPr>
          <w:rFonts w:ascii="Arial Narrow" w:hAnsi="Arial Narrow"/>
          <w:lang w:val="en-US"/>
        </w:rPr>
        <w:t xml:space="preserve"> </w:t>
      </w:r>
      <w:r w:rsidR="002F4819">
        <w:rPr>
          <w:rFonts w:ascii="Arial Narrow" w:hAnsi="Arial Narrow"/>
          <w:lang w:val="en-US"/>
        </w:rPr>
        <w:t xml:space="preserve">in </w:t>
      </w:r>
      <w:r>
        <w:rPr>
          <w:rFonts w:ascii="Arial Narrow" w:hAnsi="Arial Narrow"/>
          <w:lang w:val="en-US"/>
        </w:rPr>
        <w:t>concept maps (</w:t>
      </w:r>
      <w:r w:rsidR="00FF65B0">
        <w:rPr>
          <w:rFonts w:ascii="Arial Narrow" w:hAnsi="Arial Narrow"/>
          <w:lang w:val="en-US"/>
        </w:rPr>
        <w:t>cmap</w:t>
      </w:r>
      <w:r>
        <w:rPr>
          <w:rFonts w:ascii="Arial Narrow" w:hAnsi="Arial Narrow"/>
          <w:lang w:val="en-US"/>
        </w:rPr>
        <w:t xml:space="preserve">) and technical </w:t>
      </w:r>
      <w:r w:rsidR="002F4819">
        <w:rPr>
          <w:rFonts w:ascii="Arial Narrow" w:hAnsi="Arial Narrow"/>
          <w:lang w:val="en-US"/>
        </w:rPr>
        <w:t xml:space="preserve">sheets that are connected by hypertext links. A </w:t>
      </w:r>
      <w:r w:rsidR="00FF65B0">
        <w:rPr>
          <w:rFonts w:ascii="Arial Narrow" w:hAnsi="Arial Narrow"/>
          <w:lang w:val="en-US"/>
        </w:rPr>
        <w:t>c</w:t>
      </w:r>
      <w:r w:rsidR="002F4819">
        <w:rPr>
          <w:rFonts w:ascii="Arial Narrow" w:hAnsi="Arial Narrow"/>
          <w:lang w:val="en-US"/>
        </w:rPr>
        <w:t>map is a semantic graph where nodes represent concepts that are connected by arc</w:t>
      </w:r>
      <w:r w:rsidR="00F23CE5">
        <w:rPr>
          <w:rFonts w:ascii="Arial Narrow" w:hAnsi="Arial Narrow"/>
          <w:lang w:val="en-US"/>
        </w:rPr>
        <w:t>s</w:t>
      </w:r>
      <w:r w:rsidR="002F4819">
        <w:rPr>
          <w:rFonts w:ascii="Arial Narrow" w:hAnsi="Arial Narrow"/>
          <w:lang w:val="en-US"/>
        </w:rPr>
        <w:t xml:space="preserve"> expressing </w:t>
      </w:r>
      <w:r w:rsidR="00845567">
        <w:rPr>
          <w:rFonts w:ascii="Arial Narrow" w:hAnsi="Arial Narrow"/>
          <w:lang w:val="en-US"/>
        </w:rPr>
        <w:t xml:space="preserve">the </w:t>
      </w:r>
      <w:r w:rsidR="002F4819">
        <w:rPr>
          <w:rFonts w:ascii="Arial Narrow" w:hAnsi="Arial Narrow"/>
          <w:lang w:val="en-US"/>
        </w:rPr>
        <w:t xml:space="preserve">relationships between them. </w:t>
      </w:r>
      <w:r w:rsidR="00F23CE5">
        <w:rPr>
          <w:rFonts w:ascii="Arial Narrow" w:hAnsi="Arial Narrow"/>
          <w:lang w:val="en-US"/>
        </w:rPr>
        <w:t xml:space="preserve">A formatted </w:t>
      </w:r>
      <w:r w:rsidR="00FF65B0">
        <w:rPr>
          <w:rFonts w:ascii="Arial Narrow" w:hAnsi="Arial Narrow"/>
          <w:lang w:val="en-US"/>
        </w:rPr>
        <w:t>c</w:t>
      </w:r>
      <w:r w:rsidR="00F23CE5">
        <w:rPr>
          <w:rFonts w:ascii="Arial Narrow" w:hAnsi="Arial Narrow"/>
          <w:lang w:val="en-US"/>
        </w:rPr>
        <w:t>map answers a specific question a</w:t>
      </w:r>
      <w:r w:rsidR="00CE1732">
        <w:rPr>
          <w:rFonts w:ascii="Arial Narrow" w:hAnsi="Arial Narrow"/>
          <w:lang w:val="en-US"/>
        </w:rPr>
        <w:t>b</w:t>
      </w:r>
      <w:r w:rsidR="00F23CE5">
        <w:rPr>
          <w:rFonts w:ascii="Arial Narrow" w:hAnsi="Arial Narrow"/>
          <w:lang w:val="en-US"/>
        </w:rPr>
        <w:t xml:space="preserve">out one central concept. </w:t>
      </w:r>
      <w:r w:rsidR="00845567">
        <w:rPr>
          <w:rFonts w:ascii="Arial Narrow" w:hAnsi="Arial Narrow"/>
          <w:lang w:val="en-US"/>
        </w:rPr>
        <w:t>The h</w:t>
      </w:r>
      <w:r w:rsidR="00F23CE5">
        <w:rPr>
          <w:rFonts w:ascii="Arial Narrow" w:hAnsi="Arial Narrow"/>
          <w:lang w:val="en-US"/>
        </w:rPr>
        <w:t xml:space="preserve">yperlinks between </w:t>
      </w:r>
      <w:r w:rsidR="00FF65B0">
        <w:rPr>
          <w:rFonts w:ascii="Arial Narrow" w:hAnsi="Arial Narrow"/>
          <w:lang w:val="en-US"/>
        </w:rPr>
        <w:t>c</w:t>
      </w:r>
      <w:r w:rsidR="00F23CE5">
        <w:rPr>
          <w:rFonts w:ascii="Arial Narrow" w:hAnsi="Arial Narrow"/>
          <w:lang w:val="en-US"/>
        </w:rPr>
        <w:t>maps</w:t>
      </w:r>
      <w:r w:rsidR="001606CB">
        <w:rPr>
          <w:rFonts w:ascii="Arial Narrow" w:hAnsi="Arial Narrow"/>
          <w:lang w:val="en-US"/>
        </w:rPr>
        <w:t xml:space="preserve">, </w:t>
      </w:r>
      <w:r w:rsidR="0053434D">
        <w:rPr>
          <w:rFonts w:ascii="Arial Narrow" w:hAnsi="Arial Narrow"/>
          <w:lang w:val="en-US"/>
        </w:rPr>
        <w:t xml:space="preserve">technical sheets and </w:t>
      </w:r>
      <w:r w:rsidR="00FF65B0">
        <w:rPr>
          <w:rFonts w:ascii="Arial Narrow" w:hAnsi="Arial Narrow"/>
          <w:lang w:val="en-US"/>
        </w:rPr>
        <w:t xml:space="preserve">cmaps </w:t>
      </w:r>
      <w:r w:rsidR="0053434D">
        <w:rPr>
          <w:rFonts w:ascii="Arial Narrow" w:hAnsi="Arial Narrow"/>
          <w:lang w:val="en-US"/>
        </w:rPr>
        <w:t xml:space="preserve">and </w:t>
      </w:r>
      <w:r w:rsidR="00F23CE5">
        <w:rPr>
          <w:rFonts w:ascii="Arial Narrow" w:hAnsi="Arial Narrow"/>
          <w:lang w:val="en-US"/>
        </w:rPr>
        <w:t>technical sheets</w:t>
      </w:r>
      <w:r w:rsidR="00FF65B0">
        <w:rPr>
          <w:rFonts w:ascii="Arial Narrow" w:hAnsi="Arial Narrow"/>
          <w:lang w:val="en-US"/>
        </w:rPr>
        <w:t xml:space="preserve"> </w:t>
      </w:r>
      <w:r w:rsidR="00F23CE5">
        <w:rPr>
          <w:rFonts w:ascii="Arial Narrow" w:hAnsi="Arial Narrow"/>
          <w:lang w:val="en-US"/>
        </w:rPr>
        <w:t>form a network of knowledge</w:t>
      </w:r>
      <w:r w:rsidR="00845567">
        <w:rPr>
          <w:rFonts w:ascii="Arial Narrow" w:hAnsi="Arial Narrow"/>
          <w:lang w:val="en-US"/>
        </w:rPr>
        <w:t xml:space="preserve"> which can be browsed by </w:t>
      </w:r>
      <w:r w:rsidR="00F23CE5">
        <w:rPr>
          <w:rFonts w:ascii="Arial Narrow" w:hAnsi="Arial Narrow"/>
          <w:lang w:val="en-US"/>
        </w:rPr>
        <w:t>the user to find relevant answers</w:t>
      </w:r>
      <w:r w:rsidR="00A85809">
        <w:rPr>
          <w:rFonts w:ascii="Arial Narrow" w:hAnsi="Arial Narrow"/>
          <w:lang w:val="en-US"/>
        </w:rPr>
        <w:t xml:space="preserve"> to its questions</w:t>
      </w:r>
      <w:r w:rsidR="00F23CE5">
        <w:rPr>
          <w:rFonts w:ascii="Arial Narrow" w:hAnsi="Arial Narrow"/>
          <w:lang w:val="en-US"/>
        </w:rPr>
        <w:t xml:space="preserve">. </w:t>
      </w:r>
    </w:p>
    <w:p w14:paraId="7183326B" w14:textId="3F4B3125" w:rsidR="00F23CE5" w:rsidRDefault="00CE1732" w:rsidP="008010BC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</w:t>
      </w:r>
      <w:r w:rsidR="007271F9">
        <w:rPr>
          <w:rFonts w:ascii="Arial Narrow" w:hAnsi="Arial Narrow"/>
          <w:lang w:val="en-US"/>
        </w:rPr>
        <w:t>everal</w:t>
      </w:r>
      <w:r w:rsidR="00F23CE5">
        <w:rPr>
          <w:rFonts w:ascii="Arial Narrow" w:hAnsi="Arial Narrow"/>
          <w:lang w:val="en-US"/>
        </w:rPr>
        <w:t xml:space="preserve"> knowledge areas have b</w:t>
      </w:r>
      <w:r w:rsidR="00A11238">
        <w:rPr>
          <w:rFonts w:ascii="Arial Narrow" w:hAnsi="Arial Narrow"/>
          <w:lang w:val="en-US"/>
        </w:rPr>
        <w:t>e</w:t>
      </w:r>
      <w:r w:rsidR="00F23CE5">
        <w:rPr>
          <w:rFonts w:ascii="Arial Narrow" w:hAnsi="Arial Narrow"/>
          <w:lang w:val="en-US"/>
        </w:rPr>
        <w:t>en iden</w:t>
      </w:r>
      <w:r w:rsidR="007271F9">
        <w:rPr>
          <w:rFonts w:ascii="Arial Narrow" w:hAnsi="Arial Narrow"/>
          <w:lang w:val="en-US"/>
        </w:rPr>
        <w:t>tifie</w:t>
      </w:r>
      <w:r>
        <w:rPr>
          <w:rFonts w:ascii="Arial Narrow" w:hAnsi="Arial Narrow"/>
          <w:lang w:val="en-US"/>
        </w:rPr>
        <w:t>d</w:t>
      </w:r>
      <w:r w:rsidR="007271F9">
        <w:rPr>
          <w:rFonts w:ascii="Arial Narrow" w:hAnsi="Arial Narrow"/>
          <w:lang w:val="en-US"/>
        </w:rPr>
        <w:t xml:space="preserve"> so far</w:t>
      </w:r>
      <w:r w:rsidR="00845567">
        <w:rPr>
          <w:rFonts w:ascii="Arial Narrow" w:hAnsi="Arial Narrow"/>
          <w:lang w:val="en-US"/>
        </w:rPr>
        <w:t xml:space="preserve"> including</w:t>
      </w:r>
      <w:r w:rsidR="007271F9">
        <w:rPr>
          <w:rFonts w:ascii="Arial Narrow" w:hAnsi="Arial Narrow"/>
          <w:lang w:val="en-US"/>
        </w:rPr>
        <w:t xml:space="preserve"> milk pretreatment,</w:t>
      </w:r>
      <w:r w:rsidR="00F23CE5">
        <w:rPr>
          <w:rFonts w:ascii="Arial Narrow" w:hAnsi="Arial Narrow"/>
          <w:lang w:val="en-US"/>
        </w:rPr>
        <w:t xml:space="preserve"> microbiological stabilization, </w:t>
      </w:r>
      <w:r w:rsidR="007271F9">
        <w:rPr>
          <w:rFonts w:ascii="Arial Narrow" w:hAnsi="Arial Narrow"/>
          <w:lang w:val="en-US"/>
        </w:rPr>
        <w:t>microfiltration</w:t>
      </w:r>
      <w:r w:rsidR="00845567">
        <w:rPr>
          <w:rFonts w:ascii="Arial Narrow" w:hAnsi="Arial Narrow"/>
          <w:lang w:val="en-US"/>
        </w:rPr>
        <w:t xml:space="preserve"> and</w:t>
      </w:r>
      <w:r w:rsidR="007271F9">
        <w:rPr>
          <w:rFonts w:ascii="Arial Narrow" w:hAnsi="Arial Narrow"/>
          <w:lang w:val="en-US"/>
        </w:rPr>
        <w:t xml:space="preserve"> analytical methods for the characterization of fractions. A global representation of the overall process from r</w:t>
      </w:r>
      <w:r>
        <w:rPr>
          <w:rFonts w:ascii="Arial Narrow" w:hAnsi="Arial Narrow"/>
          <w:lang w:val="en-US"/>
        </w:rPr>
        <w:t>a</w:t>
      </w:r>
      <w:r w:rsidR="007271F9">
        <w:rPr>
          <w:rFonts w:ascii="Arial Narrow" w:hAnsi="Arial Narrow"/>
          <w:lang w:val="en-US"/>
        </w:rPr>
        <w:t xml:space="preserve">w milk to fractions of proteins, based on the individual </w:t>
      </w:r>
      <w:r w:rsidR="00A11238">
        <w:rPr>
          <w:rFonts w:ascii="Arial Narrow" w:hAnsi="Arial Narrow"/>
          <w:lang w:val="en-US"/>
        </w:rPr>
        <w:t>c</w:t>
      </w:r>
      <w:r w:rsidR="007271F9">
        <w:rPr>
          <w:rFonts w:ascii="Arial Narrow" w:hAnsi="Arial Narrow"/>
          <w:lang w:val="en-US"/>
        </w:rPr>
        <w:t>maps has been buil</w:t>
      </w:r>
      <w:r>
        <w:rPr>
          <w:rFonts w:ascii="Arial Narrow" w:hAnsi="Arial Narrow"/>
          <w:lang w:val="en-US"/>
        </w:rPr>
        <w:t>t</w:t>
      </w:r>
      <w:r w:rsidR="007271F9">
        <w:rPr>
          <w:rFonts w:ascii="Arial Narrow" w:hAnsi="Arial Narrow"/>
          <w:lang w:val="en-US"/>
        </w:rPr>
        <w:t>. The practical structuration of the knowledge and the origi</w:t>
      </w:r>
      <w:r>
        <w:rPr>
          <w:rFonts w:ascii="Arial Narrow" w:hAnsi="Arial Narrow"/>
          <w:lang w:val="en-US"/>
        </w:rPr>
        <w:t>n</w:t>
      </w:r>
      <w:r w:rsidR="007271F9">
        <w:rPr>
          <w:rFonts w:ascii="Arial Narrow" w:hAnsi="Arial Narrow"/>
          <w:lang w:val="en-US"/>
        </w:rPr>
        <w:t xml:space="preserve">al version of the </w:t>
      </w:r>
      <w:r w:rsidR="003F7BDA">
        <w:rPr>
          <w:rFonts w:ascii="Arial Narrow" w:hAnsi="Arial Narrow"/>
          <w:lang w:val="en-US"/>
        </w:rPr>
        <w:t>k</w:t>
      </w:r>
      <w:r w:rsidR="007271F9">
        <w:rPr>
          <w:rFonts w:ascii="Arial Narrow" w:hAnsi="Arial Narrow"/>
          <w:lang w:val="en-US"/>
        </w:rPr>
        <w:t>B</w:t>
      </w:r>
      <w:r w:rsidR="003F7BDA">
        <w:rPr>
          <w:rFonts w:ascii="Arial Narrow" w:hAnsi="Arial Narrow"/>
          <w:lang w:val="en-US"/>
        </w:rPr>
        <w:t>ook</w:t>
      </w:r>
      <w:r w:rsidR="007271F9">
        <w:rPr>
          <w:rFonts w:ascii="Arial Narrow" w:hAnsi="Arial Narrow"/>
          <w:lang w:val="en-US"/>
        </w:rPr>
        <w:t xml:space="preserve"> will be disclosed </w:t>
      </w:r>
      <w:r w:rsidR="00845567">
        <w:rPr>
          <w:rFonts w:ascii="Arial Narrow" w:hAnsi="Arial Narrow"/>
          <w:lang w:val="en-US"/>
        </w:rPr>
        <w:t>at</w:t>
      </w:r>
      <w:r w:rsidR="007271F9">
        <w:rPr>
          <w:rFonts w:ascii="Arial Narrow" w:hAnsi="Arial Narrow"/>
          <w:lang w:val="en-US"/>
        </w:rPr>
        <w:t xml:space="preserve"> the congress. The development and use of this new approach for the representation of </w:t>
      </w:r>
      <w:r w:rsidR="00335A30">
        <w:rPr>
          <w:rFonts w:ascii="Arial Narrow" w:hAnsi="Arial Narrow"/>
          <w:lang w:val="en-US"/>
        </w:rPr>
        <w:t xml:space="preserve">a </w:t>
      </w:r>
      <w:r w:rsidR="007271F9">
        <w:rPr>
          <w:rFonts w:ascii="Arial Narrow" w:hAnsi="Arial Narrow"/>
          <w:lang w:val="en-US"/>
        </w:rPr>
        <w:t>food processe will be discussed.</w:t>
      </w:r>
    </w:p>
    <w:p w14:paraId="6F158459" w14:textId="77777777" w:rsidR="00CA557D" w:rsidRDefault="00CA557D" w:rsidP="008010BC">
      <w:pPr>
        <w:jc w:val="both"/>
        <w:rPr>
          <w:rFonts w:ascii="Arial Narrow" w:hAnsi="Arial Narrow"/>
          <w:lang w:val="en-US"/>
        </w:rPr>
      </w:pPr>
    </w:p>
    <w:p w14:paraId="278345F7" w14:textId="0071B5E2" w:rsidR="00CA557D" w:rsidRDefault="00CE1732" w:rsidP="00CE1732">
      <w:pPr>
        <w:spacing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Highlight 1</w:t>
      </w:r>
      <w:r w:rsidR="00CA557D">
        <w:rPr>
          <w:rFonts w:ascii="Arial Narrow" w:hAnsi="Arial Narrow"/>
          <w:lang w:val="en-US"/>
        </w:rPr>
        <w:t xml:space="preserve">: </w:t>
      </w:r>
      <w:r w:rsidR="007271F9">
        <w:rPr>
          <w:rFonts w:ascii="Arial Narrow" w:hAnsi="Arial Narrow"/>
          <w:lang w:val="en-US"/>
        </w:rPr>
        <w:t>A</w:t>
      </w:r>
      <w:r w:rsidR="00CD3671">
        <w:rPr>
          <w:rFonts w:ascii="Arial Narrow" w:hAnsi="Arial Narrow"/>
          <w:lang w:val="en-US"/>
        </w:rPr>
        <w:t>n</w:t>
      </w:r>
      <w:r w:rsidR="007271F9">
        <w:rPr>
          <w:rFonts w:ascii="Arial Narrow" w:hAnsi="Arial Narrow"/>
          <w:lang w:val="en-US"/>
        </w:rPr>
        <w:t xml:space="preserve"> </w:t>
      </w:r>
      <w:r w:rsidR="00CD3671">
        <w:rPr>
          <w:rFonts w:ascii="Arial Narrow" w:hAnsi="Arial Narrow"/>
          <w:lang w:val="en-US"/>
        </w:rPr>
        <w:t xml:space="preserve">electronic </w:t>
      </w:r>
      <w:r w:rsidR="003F7BDA">
        <w:rPr>
          <w:rFonts w:ascii="Arial Narrow" w:hAnsi="Arial Narrow"/>
          <w:lang w:val="en-US"/>
        </w:rPr>
        <w:t xml:space="preserve">knowledge </w:t>
      </w:r>
      <w:r w:rsidR="007271F9">
        <w:rPr>
          <w:rFonts w:ascii="Arial Narrow" w:hAnsi="Arial Narrow"/>
          <w:lang w:val="en-US"/>
        </w:rPr>
        <w:t>book</w:t>
      </w:r>
      <w:r w:rsidR="00CD3671">
        <w:rPr>
          <w:rFonts w:ascii="Arial Narrow" w:hAnsi="Arial Narrow"/>
          <w:lang w:val="en-US"/>
        </w:rPr>
        <w:t xml:space="preserve"> (kBook)</w:t>
      </w:r>
      <w:r w:rsidR="007271F9">
        <w:rPr>
          <w:rFonts w:ascii="Arial Narrow" w:hAnsi="Arial Narrow"/>
          <w:lang w:val="en-US"/>
        </w:rPr>
        <w:t xml:space="preserve"> </w:t>
      </w:r>
      <w:r w:rsidR="00F4507D">
        <w:rPr>
          <w:rFonts w:ascii="Arial Narrow" w:hAnsi="Arial Narrow"/>
          <w:lang w:val="en-US"/>
        </w:rPr>
        <w:t>on milk</w:t>
      </w:r>
      <w:r>
        <w:rPr>
          <w:rFonts w:ascii="Arial Narrow" w:hAnsi="Arial Narrow"/>
          <w:lang w:val="en-US"/>
        </w:rPr>
        <w:t xml:space="preserve"> microfiltration has been </w:t>
      </w:r>
      <w:r w:rsidR="00F4507D">
        <w:rPr>
          <w:rFonts w:ascii="Arial Narrow" w:hAnsi="Arial Narrow"/>
          <w:lang w:val="en-US"/>
        </w:rPr>
        <w:t>established</w:t>
      </w:r>
    </w:p>
    <w:p w14:paraId="721FE37A" w14:textId="134CA825" w:rsidR="00CA557D" w:rsidRDefault="00CA557D" w:rsidP="008010BC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Highlight 2:</w:t>
      </w:r>
      <w:r w:rsidR="007271F9" w:rsidRPr="007271F9">
        <w:rPr>
          <w:rFonts w:ascii="Arial Narrow" w:hAnsi="Arial Narrow"/>
          <w:lang w:val="en-US"/>
        </w:rPr>
        <w:t xml:space="preserve"> </w:t>
      </w:r>
      <w:r w:rsidR="00845567">
        <w:rPr>
          <w:rFonts w:ascii="Arial Narrow" w:hAnsi="Arial Narrow"/>
          <w:lang w:val="en-US"/>
        </w:rPr>
        <w:t>A</w:t>
      </w:r>
      <w:r w:rsidR="007271F9">
        <w:rPr>
          <w:rFonts w:ascii="Arial Narrow" w:hAnsi="Arial Narrow"/>
          <w:lang w:val="en-US"/>
        </w:rPr>
        <w:t xml:space="preserve"> </w:t>
      </w:r>
      <w:r w:rsidR="00CD3671">
        <w:rPr>
          <w:rFonts w:ascii="Arial Narrow" w:hAnsi="Arial Narrow"/>
          <w:lang w:val="en-US"/>
        </w:rPr>
        <w:t>kBook</w:t>
      </w:r>
      <w:r w:rsidR="007271F9">
        <w:rPr>
          <w:rFonts w:ascii="Arial Narrow" w:hAnsi="Arial Narrow"/>
          <w:lang w:val="en-US"/>
        </w:rPr>
        <w:t xml:space="preserve"> facilitate</w:t>
      </w:r>
      <w:r w:rsidR="00CD3671">
        <w:rPr>
          <w:rFonts w:ascii="Arial Narrow" w:hAnsi="Arial Narrow"/>
          <w:lang w:val="en-US"/>
        </w:rPr>
        <w:t>s</w:t>
      </w:r>
      <w:r w:rsidR="007271F9">
        <w:rPr>
          <w:rFonts w:ascii="Arial Narrow" w:hAnsi="Arial Narrow"/>
          <w:lang w:val="en-US"/>
        </w:rPr>
        <w:t xml:space="preserve"> the diffusion, re-use, review, reassessment and </w:t>
      </w:r>
      <w:r w:rsidR="00F4507D">
        <w:rPr>
          <w:rFonts w:ascii="Arial Narrow" w:hAnsi="Arial Narrow"/>
          <w:lang w:val="en-US"/>
        </w:rPr>
        <w:t xml:space="preserve">update of </w:t>
      </w:r>
      <w:r w:rsidR="007271F9">
        <w:rPr>
          <w:rFonts w:ascii="Arial Narrow" w:hAnsi="Arial Narrow"/>
          <w:lang w:val="en-US"/>
        </w:rPr>
        <w:t>new findings</w:t>
      </w:r>
    </w:p>
    <w:p w14:paraId="6B3CB817" w14:textId="251D3852" w:rsidR="003F7BDA" w:rsidRPr="003F7BDA" w:rsidRDefault="00CA557D" w:rsidP="003F7BDA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Highlight 3: </w:t>
      </w:r>
      <w:r w:rsidR="00CD3671">
        <w:rPr>
          <w:rFonts w:ascii="Arial Narrow" w:hAnsi="Arial Narrow"/>
          <w:lang w:val="en-US"/>
        </w:rPr>
        <w:t>A</w:t>
      </w:r>
      <w:r w:rsidR="003F7BDA" w:rsidRPr="003F7BDA">
        <w:rPr>
          <w:rFonts w:ascii="Arial Narrow" w:hAnsi="Arial Narrow"/>
          <w:lang w:val="en-US"/>
        </w:rPr>
        <w:t xml:space="preserve"> </w:t>
      </w:r>
      <w:r w:rsidR="003F7BDA">
        <w:rPr>
          <w:rFonts w:ascii="Arial Narrow" w:hAnsi="Arial Narrow"/>
          <w:lang w:val="en-US"/>
        </w:rPr>
        <w:t>kBook</w:t>
      </w:r>
      <w:r w:rsidR="003F7BDA" w:rsidRPr="003F7BDA">
        <w:rPr>
          <w:rFonts w:ascii="Arial Narrow" w:hAnsi="Arial Narrow"/>
          <w:lang w:val="en-US"/>
        </w:rPr>
        <w:t xml:space="preserve"> </w:t>
      </w:r>
      <w:r w:rsidR="00281C3C">
        <w:rPr>
          <w:rFonts w:ascii="Arial Narrow" w:hAnsi="Arial Narrow"/>
          <w:lang w:val="en-US"/>
        </w:rPr>
        <w:t xml:space="preserve">minimizes the </w:t>
      </w:r>
      <w:r w:rsidR="00EF42BF">
        <w:rPr>
          <w:rFonts w:ascii="Arial Narrow" w:hAnsi="Arial Narrow"/>
          <w:lang w:val="en-US"/>
        </w:rPr>
        <w:t xml:space="preserve">user </w:t>
      </w:r>
      <w:r w:rsidR="00281C3C">
        <w:rPr>
          <w:rFonts w:ascii="Arial Narrow" w:hAnsi="Arial Narrow"/>
          <w:lang w:val="en-US"/>
        </w:rPr>
        <w:t>disorientation while supporting its acquisition of knowledge</w:t>
      </w:r>
    </w:p>
    <w:p w14:paraId="1C416FD7" w14:textId="7833230F" w:rsidR="00CA557D" w:rsidRPr="0086295F" w:rsidRDefault="00CA557D" w:rsidP="008010BC">
      <w:pPr>
        <w:jc w:val="both"/>
        <w:rPr>
          <w:rFonts w:ascii="Arial Narrow" w:hAnsi="Arial Narrow"/>
          <w:lang w:val="en-US"/>
        </w:rPr>
      </w:pPr>
      <w:bookmarkStart w:id="0" w:name="_GoBack"/>
      <w:bookmarkEnd w:id="0"/>
    </w:p>
    <w:sectPr w:rsidR="00CA557D" w:rsidRPr="0086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4F4B" w14:textId="77777777" w:rsidR="00C873BB" w:rsidRDefault="00C873BB" w:rsidP="00C3139D">
      <w:pPr>
        <w:spacing w:after="0" w:line="240" w:lineRule="auto"/>
      </w:pPr>
      <w:r>
        <w:separator/>
      </w:r>
    </w:p>
  </w:endnote>
  <w:endnote w:type="continuationSeparator" w:id="0">
    <w:p w14:paraId="5CF7F8F0" w14:textId="77777777" w:rsidR="00C873BB" w:rsidRDefault="00C873BB" w:rsidP="00C3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B3E2D" w14:textId="77777777" w:rsidR="00C873BB" w:rsidRDefault="00C873BB" w:rsidP="00C3139D">
      <w:pPr>
        <w:spacing w:after="0" w:line="240" w:lineRule="auto"/>
      </w:pPr>
      <w:r>
        <w:separator/>
      </w:r>
    </w:p>
  </w:footnote>
  <w:footnote w:type="continuationSeparator" w:id="0">
    <w:p w14:paraId="582DEB2D" w14:textId="77777777" w:rsidR="00C873BB" w:rsidRDefault="00C873BB" w:rsidP="00C3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9A"/>
    <w:rsid w:val="00005312"/>
    <w:rsid w:val="0000539A"/>
    <w:rsid w:val="00026FF7"/>
    <w:rsid w:val="00030F0A"/>
    <w:rsid w:val="00050736"/>
    <w:rsid w:val="00053B3E"/>
    <w:rsid w:val="000556DC"/>
    <w:rsid w:val="00056D75"/>
    <w:rsid w:val="000603C4"/>
    <w:rsid w:val="00082E22"/>
    <w:rsid w:val="000A142B"/>
    <w:rsid w:val="000A4131"/>
    <w:rsid w:val="000A7D95"/>
    <w:rsid w:val="000D4F97"/>
    <w:rsid w:val="00111D0C"/>
    <w:rsid w:val="00111FE0"/>
    <w:rsid w:val="001225BA"/>
    <w:rsid w:val="00124E75"/>
    <w:rsid w:val="00142B1F"/>
    <w:rsid w:val="001554B2"/>
    <w:rsid w:val="0015550A"/>
    <w:rsid w:val="001606CB"/>
    <w:rsid w:val="00163705"/>
    <w:rsid w:val="00170756"/>
    <w:rsid w:val="001746D0"/>
    <w:rsid w:val="00182093"/>
    <w:rsid w:val="00190090"/>
    <w:rsid w:val="001B5FED"/>
    <w:rsid w:val="001B6486"/>
    <w:rsid w:val="001C4A6D"/>
    <w:rsid w:val="001D070F"/>
    <w:rsid w:val="001E4646"/>
    <w:rsid w:val="001F0F3A"/>
    <w:rsid w:val="00211648"/>
    <w:rsid w:val="002136B4"/>
    <w:rsid w:val="00225660"/>
    <w:rsid w:val="00232828"/>
    <w:rsid w:val="0024297B"/>
    <w:rsid w:val="0025517E"/>
    <w:rsid w:val="00266599"/>
    <w:rsid w:val="00281C3C"/>
    <w:rsid w:val="00284B39"/>
    <w:rsid w:val="00284FF2"/>
    <w:rsid w:val="002903D0"/>
    <w:rsid w:val="002A3669"/>
    <w:rsid w:val="002A7851"/>
    <w:rsid w:val="002B5124"/>
    <w:rsid w:val="002D041F"/>
    <w:rsid w:val="002D0EE9"/>
    <w:rsid w:val="002D14F4"/>
    <w:rsid w:val="002E490A"/>
    <w:rsid w:val="002F4819"/>
    <w:rsid w:val="002F6B8C"/>
    <w:rsid w:val="003011AA"/>
    <w:rsid w:val="00333CBD"/>
    <w:rsid w:val="00335A30"/>
    <w:rsid w:val="00340A77"/>
    <w:rsid w:val="00343589"/>
    <w:rsid w:val="00372D50"/>
    <w:rsid w:val="0037589A"/>
    <w:rsid w:val="00376984"/>
    <w:rsid w:val="0038165C"/>
    <w:rsid w:val="003A39E0"/>
    <w:rsid w:val="003A3E9B"/>
    <w:rsid w:val="003A4BC0"/>
    <w:rsid w:val="003C3F0A"/>
    <w:rsid w:val="003E047A"/>
    <w:rsid w:val="003F7BDA"/>
    <w:rsid w:val="0040063E"/>
    <w:rsid w:val="004016CD"/>
    <w:rsid w:val="00402CD7"/>
    <w:rsid w:val="004122B6"/>
    <w:rsid w:val="00423496"/>
    <w:rsid w:val="004300D9"/>
    <w:rsid w:val="0043647C"/>
    <w:rsid w:val="0044468B"/>
    <w:rsid w:val="00463EA1"/>
    <w:rsid w:val="004650A8"/>
    <w:rsid w:val="00472771"/>
    <w:rsid w:val="0047723A"/>
    <w:rsid w:val="00492E14"/>
    <w:rsid w:val="00493226"/>
    <w:rsid w:val="00496679"/>
    <w:rsid w:val="004975CE"/>
    <w:rsid w:val="004A3DC5"/>
    <w:rsid w:val="004A4433"/>
    <w:rsid w:val="004D1E9A"/>
    <w:rsid w:val="004D77CF"/>
    <w:rsid w:val="004E4093"/>
    <w:rsid w:val="004F2DB6"/>
    <w:rsid w:val="004F6B0D"/>
    <w:rsid w:val="00523875"/>
    <w:rsid w:val="0053434D"/>
    <w:rsid w:val="005443C6"/>
    <w:rsid w:val="005569B7"/>
    <w:rsid w:val="00575828"/>
    <w:rsid w:val="00575846"/>
    <w:rsid w:val="005770A9"/>
    <w:rsid w:val="00582EAB"/>
    <w:rsid w:val="005838D3"/>
    <w:rsid w:val="005A7A15"/>
    <w:rsid w:val="005D2193"/>
    <w:rsid w:val="005E0371"/>
    <w:rsid w:val="005F1B8D"/>
    <w:rsid w:val="00607AED"/>
    <w:rsid w:val="00611220"/>
    <w:rsid w:val="006211AD"/>
    <w:rsid w:val="00622915"/>
    <w:rsid w:val="00630B25"/>
    <w:rsid w:val="00641FAD"/>
    <w:rsid w:val="006436AC"/>
    <w:rsid w:val="0064494F"/>
    <w:rsid w:val="00647B2A"/>
    <w:rsid w:val="006777A2"/>
    <w:rsid w:val="006A23CC"/>
    <w:rsid w:val="006A35B1"/>
    <w:rsid w:val="006C2324"/>
    <w:rsid w:val="006E166D"/>
    <w:rsid w:val="007141E8"/>
    <w:rsid w:val="00714FD5"/>
    <w:rsid w:val="0072086B"/>
    <w:rsid w:val="007271F9"/>
    <w:rsid w:val="00766C20"/>
    <w:rsid w:val="00771F5D"/>
    <w:rsid w:val="00777395"/>
    <w:rsid w:val="007807F6"/>
    <w:rsid w:val="007A0CDF"/>
    <w:rsid w:val="007C6926"/>
    <w:rsid w:val="007C710C"/>
    <w:rsid w:val="007D666B"/>
    <w:rsid w:val="007F659F"/>
    <w:rsid w:val="008010BC"/>
    <w:rsid w:val="00807E65"/>
    <w:rsid w:val="008142C6"/>
    <w:rsid w:val="008245E3"/>
    <w:rsid w:val="00826219"/>
    <w:rsid w:val="0082642B"/>
    <w:rsid w:val="00830790"/>
    <w:rsid w:val="00845567"/>
    <w:rsid w:val="00853171"/>
    <w:rsid w:val="0086295F"/>
    <w:rsid w:val="008656A9"/>
    <w:rsid w:val="008664AA"/>
    <w:rsid w:val="00875DC6"/>
    <w:rsid w:val="0088053B"/>
    <w:rsid w:val="00880F57"/>
    <w:rsid w:val="00882B78"/>
    <w:rsid w:val="00884ECF"/>
    <w:rsid w:val="00885ACB"/>
    <w:rsid w:val="008A3B6F"/>
    <w:rsid w:val="008B280E"/>
    <w:rsid w:val="008C5087"/>
    <w:rsid w:val="008C5BCB"/>
    <w:rsid w:val="008D58D2"/>
    <w:rsid w:val="008D657C"/>
    <w:rsid w:val="008E3828"/>
    <w:rsid w:val="00905D18"/>
    <w:rsid w:val="00913235"/>
    <w:rsid w:val="00933CD5"/>
    <w:rsid w:val="00935C9F"/>
    <w:rsid w:val="00953BD3"/>
    <w:rsid w:val="0098093E"/>
    <w:rsid w:val="00984239"/>
    <w:rsid w:val="0098501F"/>
    <w:rsid w:val="0098680A"/>
    <w:rsid w:val="00995BD1"/>
    <w:rsid w:val="009964E4"/>
    <w:rsid w:val="009A5E05"/>
    <w:rsid w:val="009B34B5"/>
    <w:rsid w:val="009C6A34"/>
    <w:rsid w:val="009D426B"/>
    <w:rsid w:val="009F212D"/>
    <w:rsid w:val="009F5F26"/>
    <w:rsid w:val="00A03FC5"/>
    <w:rsid w:val="00A03FE6"/>
    <w:rsid w:val="00A0619A"/>
    <w:rsid w:val="00A11238"/>
    <w:rsid w:val="00A11F56"/>
    <w:rsid w:val="00A46FBB"/>
    <w:rsid w:val="00A47C77"/>
    <w:rsid w:val="00A47ECF"/>
    <w:rsid w:val="00A85809"/>
    <w:rsid w:val="00A9152A"/>
    <w:rsid w:val="00A95B79"/>
    <w:rsid w:val="00AA1F80"/>
    <w:rsid w:val="00AB5D68"/>
    <w:rsid w:val="00AD4E5B"/>
    <w:rsid w:val="00AE716B"/>
    <w:rsid w:val="00AF1535"/>
    <w:rsid w:val="00AF55CB"/>
    <w:rsid w:val="00AF6C4A"/>
    <w:rsid w:val="00B035AF"/>
    <w:rsid w:val="00B0448F"/>
    <w:rsid w:val="00B17C6B"/>
    <w:rsid w:val="00B65E64"/>
    <w:rsid w:val="00B675BB"/>
    <w:rsid w:val="00B75403"/>
    <w:rsid w:val="00B850F4"/>
    <w:rsid w:val="00BA328A"/>
    <w:rsid w:val="00BB49AD"/>
    <w:rsid w:val="00BD6948"/>
    <w:rsid w:val="00BE03F4"/>
    <w:rsid w:val="00BE0C12"/>
    <w:rsid w:val="00BE310F"/>
    <w:rsid w:val="00BE6BFD"/>
    <w:rsid w:val="00BF207F"/>
    <w:rsid w:val="00BF7CE3"/>
    <w:rsid w:val="00C020F2"/>
    <w:rsid w:val="00C11A1C"/>
    <w:rsid w:val="00C12576"/>
    <w:rsid w:val="00C15863"/>
    <w:rsid w:val="00C3139D"/>
    <w:rsid w:val="00C35699"/>
    <w:rsid w:val="00C42F65"/>
    <w:rsid w:val="00C64A32"/>
    <w:rsid w:val="00C7310A"/>
    <w:rsid w:val="00C85E21"/>
    <w:rsid w:val="00C873BB"/>
    <w:rsid w:val="00CA557D"/>
    <w:rsid w:val="00CA6773"/>
    <w:rsid w:val="00CB12FA"/>
    <w:rsid w:val="00CB3A87"/>
    <w:rsid w:val="00CC287C"/>
    <w:rsid w:val="00CC64BF"/>
    <w:rsid w:val="00CC7755"/>
    <w:rsid w:val="00CD3671"/>
    <w:rsid w:val="00CD5670"/>
    <w:rsid w:val="00CD5C19"/>
    <w:rsid w:val="00CE1732"/>
    <w:rsid w:val="00CE75BB"/>
    <w:rsid w:val="00CF61FE"/>
    <w:rsid w:val="00D044EF"/>
    <w:rsid w:val="00D1135F"/>
    <w:rsid w:val="00D17DD1"/>
    <w:rsid w:val="00D30A51"/>
    <w:rsid w:val="00D420B9"/>
    <w:rsid w:val="00D44935"/>
    <w:rsid w:val="00D53B7F"/>
    <w:rsid w:val="00D576E0"/>
    <w:rsid w:val="00D57867"/>
    <w:rsid w:val="00D95C9E"/>
    <w:rsid w:val="00DC527D"/>
    <w:rsid w:val="00DC5A33"/>
    <w:rsid w:val="00DF1402"/>
    <w:rsid w:val="00E02C29"/>
    <w:rsid w:val="00E0628D"/>
    <w:rsid w:val="00E23380"/>
    <w:rsid w:val="00E408F2"/>
    <w:rsid w:val="00E6344D"/>
    <w:rsid w:val="00E659B8"/>
    <w:rsid w:val="00E75F33"/>
    <w:rsid w:val="00E76496"/>
    <w:rsid w:val="00E8192C"/>
    <w:rsid w:val="00EA42B6"/>
    <w:rsid w:val="00EA46F7"/>
    <w:rsid w:val="00EA64E3"/>
    <w:rsid w:val="00EA7974"/>
    <w:rsid w:val="00EB5C92"/>
    <w:rsid w:val="00EF42BF"/>
    <w:rsid w:val="00F10308"/>
    <w:rsid w:val="00F1241F"/>
    <w:rsid w:val="00F12528"/>
    <w:rsid w:val="00F126C6"/>
    <w:rsid w:val="00F23CE5"/>
    <w:rsid w:val="00F3048C"/>
    <w:rsid w:val="00F31AF4"/>
    <w:rsid w:val="00F4184E"/>
    <w:rsid w:val="00F419DB"/>
    <w:rsid w:val="00F430E3"/>
    <w:rsid w:val="00F4507D"/>
    <w:rsid w:val="00F45449"/>
    <w:rsid w:val="00F70257"/>
    <w:rsid w:val="00F73A6F"/>
    <w:rsid w:val="00F95B40"/>
    <w:rsid w:val="00FB10D5"/>
    <w:rsid w:val="00FB6032"/>
    <w:rsid w:val="00FD3D95"/>
    <w:rsid w:val="00FD44D7"/>
    <w:rsid w:val="00FE61F6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830BDF"/>
  <w15:docId w15:val="{23D59D77-7826-4A0E-BB32-61859A01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C3139D"/>
    <w:pPr>
      <w:spacing w:after="0" w:line="240" w:lineRule="auto"/>
    </w:pPr>
    <w:rPr>
      <w:rFonts w:ascii="Times New Roman" w:eastAsia="Times New Roman" w:hAnsi="Times New Roman" w:cs="Times New Roman"/>
      <w:sz w:val="17"/>
      <w:szCs w:val="24"/>
      <w:lang w:val="it-IT" w:eastAsia="it-IT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3139D"/>
    <w:rPr>
      <w:rFonts w:ascii="Times New Roman" w:eastAsia="Times New Roman" w:hAnsi="Times New Roman" w:cs="Times New Roman"/>
      <w:sz w:val="17"/>
      <w:szCs w:val="24"/>
      <w:lang w:val="it-IT" w:eastAsia="it-IT"/>
    </w:rPr>
  </w:style>
  <w:style w:type="character" w:styleId="Appelnotedebasdep">
    <w:name w:val="footnote reference"/>
    <w:basedOn w:val="Policepardfaut"/>
    <w:uiPriority w:val="99"/>
    <w:rsid w:val="00C3139D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17D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D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D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D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D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DD1"/>
    <w:rPr>
      <w:rFonts w:ascii="Segoe UI" w:hAnsi="Segoe UI" w:cs="Segoe UI"/>
      <w:sz w:val="18"/>
      <w:szCs w:val="18"/>
    </w:rPr>
  </w:style>
  <w:style w:type="character" w:customStyle="1" w:styleId="hps">
    <w:name w:val="hps"/>
    <w:basedOn w:val="Policepardfaut"/>
    <w:rsid w:val="00C1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FF21-9AD4-4386-BC13-8846D8BB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Genevieve</cp:lastModifiedBy>
  <cp:revision>6</cp:revision>
  <dcterms:created xsi:type="dcterms:W3CDTF">2015-03-13T17:02:00Z</dcterms:created>
  <dcterms:modified xsi:type="dcterms:W3CDTF">2015-09-08T21:22:00Z</dcterms:modified>
</cp:coreProperties>
</file>