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4D" w:rsidRPr="00404D1F" w:rsidRDefault="0057674D" w:rsidP="0057674D">
      <w:pPr>
        <w:jc w:val="both"/>
        <w:rPr>
          <w:b/>
          <w:lang w:val="en-US"/>
        </w:rPr>
      </w:pPr>
      <w:r>
        <w:rPr>
          <w:b/>
          <w:lang w:val="en-US"/>
        </w:rPr>
        <w:t>I</w:t>
      </w:r>
      <w:r w:rsidR="0022449F">
        <w:rPr>
          <w:b/>
          <w:lang w:val="en-US"/>
        </w:rPr>
        <w:t>nfluence of</w:t>
      </w:r>
      <w:r w:rsidRPr="00404D1F">
        <w:rPr>
          <w:b/>
          <w:lang w:val="en-US"/>
        </w:rPr>
        <w:t xml:space="preserve"> postpartum nutritional </w:t>
      </w:r>
      <w:r>
        <w:rPr>
          <w:b/>
          <w:lang w:val="en-US"/>
        </w:rPr>
        <w:t>level on estrus behavior</w:t>
      </w:r>
      <w:r w:rsidRPr="00404D1F">
        <w:rPr>
          <w:b/>
          <w:lang w:val="en-US"/>
        </w:rPr>
        <w:t xml:space="preserve"> </w:t>
      </w:r>
      <w:r w:rsidR="003E38E5">
        <w:rPr>
          <w:b/>
          <w:lang w:val="en-US"/>
        </w:rPr>
        <w:t>in</w:t>
      </w:r>
      <w:r w:rsidR="0022449F">
        <w:rPr>
          <w:b/>
          <w:lang w:val="en-US"/>
        </w:rPr>
        <w:t xml:space="preserve"> </w:t>
      </w:r>
      <w:proofErr w:type="spellStart"/>
      <w:r w:rsidR="0022449F">
        <w:rPr>
          <w:b/>
          <w:lang w:val="en-US"/>
        </w:rPr>
        <w:t>primiparous</w:t>
      </w:r>
      <w:proofErr w:type="spellEnd"/>
      <w:r w:rsidRPr="00404D1F">
        <w:rPr>
          <w:b/>
          <w:lang w:val="en-US"/>
        </w:rPr>
        <w:t xml:space="preserve"> </w:t>
      </w:r>
      <w:proofErr w:type="spellStart"/>
      <w:r w:rsidRPr="00404D1F">
        <w:rPr>
          <w:b/>
          <w:lang w:val="en-US"/>
        </w:rPr>
        <w:t>Charolais</w:t>
      </w:r>
      <w:proofErr w:type="spellEnd"/>
      <w:r w:rsidR="0022449F">
        <w:rPr>
          <w:b/>
          <w:lang w:val="en-US"/>
        </w:rPr>
        <w:t xml:space="preserve"> cows</w:t>
      </w:r>
      <w:r>
        <w:rPr>
          <w:b/>
          <w:lang w:val="en-US"/>
        </w:rPr>
        <w:t>.</w:t>
      </w:r>
    </w:p>
    <w:p w:rsidR="0057674D" w:rsidRPr="00232D41" w:rsidRDefault="0057674D" w:rsidP="0057674D">
      <w:pPr>
        <w:spacing w:after="0"/>
        <w:jc w:val="both"/>
        <w:rPr>
          <w:i/>
        </w:rPr>
      </w:pPr>
      <w:r w:rsidRPr="00232D41">
        <w:rPr>
          <w:i/>
        </w:rPr>
        <w:t>Recoules E.</w:t>
      </w:r>
      <w:r w:rsidRPr="00232D41">
        <w:rPr>
          <w:i/>
          <w:vertAlign w:val="superscript"/>
        </w:rPr>
        <w:t>1, 4</w:t>
      </w:r>
      <w:r w:rsidRPr="00232D41">
        <w:rPr>
          <w:i/>
        </w:rPr>
        <w:t>, De La Torre A.</w:t>
      </w:r>
      <w:r w:rsidRPr="00232D41">
        <w:rPr>
          <w:i/>
          <w:vertAlign w:val="superscript"/>
        </w:rPr>
        <w:t>1</w:t>
      </w:r>
      <w:r w:rsidRPr="00232D41">
        <w:rPr>
          <w:i/>
        </w:rPr>
        <w:t xml:space="preserve">, </w:t>
      </w:r>
      <w:proofErr w:type="spellStart"/>
      <w:r w:rsidRPr="00232D41">
        <w:rPr>
          <w:i/>
        </w:rPr>
        <w:t>Agabriel</w:t>
      </w:r>
      <w:proofErr w:type="spellEnd"/>
      <w:r w:rsidRPr="00232D41">
        <w:rPr>
          <w:i/>
        </w:rPr>
        <w:t xml:space="preserve"> J.</w:t>
      </w:r>
      <w:r w:rsidRPr="00232D41">
        <w:rPr>
          <w:i/>
          <w:vertAlign w:val="superscript"/>
        </w:rPr>
        <w:t>1</w:t>
      </w:r>
      <w:r w:rsidRPr="00232D41">
        <w:rPr>
          <w:i/>
        </w:rPr>
        <w:t>, Egal D.</w:t>
      </w:r>
      <w:r w:rsidRPr="00232D41">
        <w:rPr>
          <w:i/>
          <w:vertAlign w:val="superscript"/>
        </w:rPr>
        <w:t>2</w:t>
      </w:r>
      <w:r w:rsidRPr="00232D41">
        <w:rPr>
          <w:i/>
        </w:rPr>
        <w:t xml:space="preserve"> and Blanc F</w:t>
      </w:r>
      <w:r w:rsidRPr="00232D41">
        <w:rPr>
          <w:i/>
          <w:vertAlign w:val="superscript"/>
        </w:rPr>
        <w:t>3</w:t>
      </w:r>
      <w:r w:rsidR="00EF7967" w:rsidRPr="00232D41">
        <w:rPr>
          <w:i/>
          <w:vertAlign w:val="superscript"/>
        </w:rPr>
        <w:t>, 4</w:t>
      </w:r>
      <w:r w:rsidRPr="00232D41">
        <w:rPr>
          <w:i/>
        </w:rPr>
        <w:t>.</w:t>
      </w:r>
    </w:p>
    <w:p w:rsidR="0057674D" w:rsidRPr="00232D41" w:rsidRDefault="0057674D" w:rsidP="0057674D">
      <w:pPr>
        <w:spacing w:after="0" w:line="240" w:lineRule="auto"/>
        <w:jc w:val="both"/>
        <w:rPr>
          <w:i/>
        </w:rPr>
      </w:pPr>
      <w:r w:rsidRPr="00232D41">
        <w:rPr>
          <w:rFonts w:ascii="Arial" w:hAnsi="Arial" w:cs="Arial"/>
          <w:i/>
          <w:sz w:val="20"/>
          <w:szCs w:val="20"/>
          <w:vertAlign w:val="superscript"/>
        </w:rPr>
        <w:t>1</w:t>
      </w:r>
      <w:r w:rsidR="0022449F">
        <w:rPr>
          <w:i/>
        </w:rPr>
        <w:t>INRA–URH1213</w:t>
      </w:r>
      <w:r w:rsidRPr="00232D41">
        <w:rPr>
          <w:i/>
        </w:rPr>
        <w:t xml:space="preserve">, </w:t>
      </w:r>
      <w:proofErr w:type="spellStart"/>
      <w:r w:rsidRPr="00232D41">
        <w:rPr>
          <w:i/>
        </w:rPr>
        <w:t>Theix</w:t>
      </w:r>
      <w:proofErr w:type="spellEnd"/>
      <w:r w:rsidRPr="00232D41">
        <w:rPr>
          <w:i/>
        </w:rPr>
        <w:t xml:space="preserve"> F-63122 Saint-Genès-</w:t>
      </w:r>
      <w:proofErr w:type="spellStart"/>
      <w:r w:rsidRPr="00232D41">
        <w:rPr>
          <w:i/>
        </w:rPr>
        <w:t>Champanelle</w:t>
      </w:r>
      <w:proofErr w:type="spellEnd"/>
      <w:r w:rsidRPr="00232D41">
        <w:rPr>
          <w:i/>
        </w:rPr>
        <w:t xml:space="preserve">, </w:t>
      </w:r>
      <w:r w:rsidRPr="00232D41">
        <w:rPr>
          <w:rFonts w:ascii="Arial" w:hAnsi="Arial" w:cs="Arial"/>
          <w:i/>
          <w:sz w:val="20"/>
          <w:szCs w:val="20"/>
          <w:vertAlign w:val="superscript"/>
        </w:rPr>
        <w:t>2</w:t>
      </w:r>
      <w:r w:rsidRPr="00232D41">
        <w:rPr>
          <w:i/>
        </w:rPr>
        <w:t xml:space="preserve">INRA-UE 1296, 63820 </w:t>
      </w:r>
      <w:proofErr w:type="spellStart"/>
      <w:r w:rsidRPr="00232D41">
        <w:rPr>
          <w:i/>
        </w:rPr>
        <w:t>Laqueuille</w:t>
      </w:r>
      <w:proofErr w:type="spellEnd"/>
      <w:r w:rsidRPr="00232D41">
        <w:rPr>
          <w:i/>
        </w:rPr>
        <w:t xml:space="preserve">, </w:t>
      </w:r>
      <w:r w:rsidRPr="00232D41">
        <w:rPr>
          <w:rFonts w:ascii="Arial" w:hAnsi="Arial" w:cs="Arial"/>
          <w:i/>
          <w:sz w:val="20"/>
          <w:szCs w:val="20"/>
          <w:vertAlign w:val="superscript"/>
        </w:rPr>
        <w:t>3</w:t>
      </w:r>
      <w:r w:rsidRPr="00232D41">
        <w:rPr>
          <w:i/>
        </w:rPr>
        <w:t xml:space="preserve">Clermont Université, </w:t>
      </w:r>
      <w:proofErr w:type="spellStart"/>
      <w:r w:rsidRPr="00232D41">
        <w:rPr>
          <w:i/>
        </w:rPr>
        <w:t>Vet</w:t>
      </w:r>
      <w:r w:rsidR="0022449F">
        <w:rPr>
          <w:i/>
        </w:rPr>
        <w:t>A</w:t>
      </w:r>
      <w:r w:rsidRPr="00232D41">
        <w:rPr>
          <w:i/>
        </w:rPr>
        <w:t>gro</w:t>
      </w:r>
      <w:proofErr w:type="spellEnd"/>
      <w:r w:rsidRPr="00232D41">
        <w:rPr>
          <w:i/>
        </w:rPr>
        <w:t xml:space="preserve"> Sup, UR 2008.03.102, EPR, BP 10448, F-63000 Clermont-Ferrand, </w:t>
      </w:r>
      <w:r w:rsidRPr="00232D41">
        <w:rPr>
          <w:i/>
          <w:vertAlign w:val="superscript"/>
        </w:rPr>
        <w:t>4</w:t>
      </w:r>
      <w:r w:rsidRPr="00232D41">
        <w:rPr>
          <w:i/>
        </w:rPr>
        <w:t>INRA, USC 2005, F-63370, Lempdes</w:t>
      </w:r>
    </w:p>
    <w:p w:rsidR="0057674D" w:rsidRPr="00A95E44" w:rsidRDefault="0057674D" w:rsidP="0057674D">
      <w:pPr>
        <w:spacing w:after="0" w:line="240" w:lineRule="auto"/>
        <w:jc w:val="both"/>
      </w:pPr>
    </w:p>
    <w:p w:rsidR="004778DD" w:rsidRDefault="0057674D" w:rsidP="00727D04">
      <w:pPr>
        <w:jc w:val="both"/>
        <w:rPr>
          <w:lang w:val="en-US"/>
        </w:rPr>
      </w:pPr>
      <w:r>
        <w:rPr>
          <w:lang w:val="en-US"/>
        </w:rPr>
        <w:t>In mountain areas, beef cattle feeding systems mainly rely on forage resources. As feed stocks may be inadequate due to environmental constraints, animals may be underfed during winter periods. Under nutrition could affect female’s reproductive performances and so economic viability of suckling farms. Estrus expression is a key component of reproductive performance, especially when artificial insemination is used. Two experiments (trial 1: n=14 and trial 2: n=16) were successively carried out</w:t>
      </w:r>
      <w:r w:rsidRPr="00935B9D">
        <w:rPr>
          <w:rFonts w:ascii="Arial" w:hAnsi="Arial" w:cs="Arial"/>
          <w:sz w:val="24"/>
          <w:szCs w:val="24"/>
          <w:lang w:val="en-US"/>
        </w:rPr>
        <w:t xml:space="preserve"> </w:t>
      </w:r>
      <w:r>
        <w:rPr>
          <w:lang w:val="en-US"/>
        </w:rPr>
        <w:t xml:space="preserve">using </w:t>
      </w:r>
      <w:proofErr w:type="spellStart"/>
      <w:r w:rsidR="0004026A">
        <w:rPr>
          <w:lang w:val="en-US"/>
        </w:rPr>
        <w:t>primiparous</w:t>
      </w:r>
      <w:proofErr w:type="spellEnd"/>
      <w:r w:rsidR="0004026A">
        <w:rPr>
          <w:lang w:val="en-US"/>
        </w:rPr>
        <w:t xml:space="preserve"> </w:t>
      </w:r>
      <w:proofErr w:type="spellStart"/>
      <w:r w:rsidR="00752EB5">
        <w:rPr>
          <w:lang w:val="en-US"/>
        </w:rPr>
        <w:t>Charolais</w:t>
      </w:r>
      <w:proofErr w:type="spellEnd"/>
      <w:r w:rsidR="00752EB5">
        <w:rPr>
          <w:lang w:val="en-US"/>
        </w:rPr>
        <w:t xml:space="preserve"> </w:t>
      </w:r>
      <w:r w:rsidR="0022449F">
        <w:rPr>
          <w:lang w:val="en-US"/>
        </w:rPr>
        <w:t>cows</w:t>
      </w:r>
      <w:r>
        <w:rPr>
          <w:lang w:val="en-US"/>
        </w:rPr>
        <w:t xml:space="preserve">. </w:t>
      </w:r>
      <w:r w:rsidR="003E38E5">
        <w:rPr>
          <w:lang w:val="en-US"/>
        </w:rPr>
        <w:t>Body</w:t>
      </w:r>
      <w:r w:rsidR="00752EB5">
        <w:rPr>
          <w:lang w:val="en-US"/>
        </w:rPr>
        <w:t xml:space="preserve"> condition score</w:t>
      </w:r>
      <w:r w:rsidR="00D51D43">
        <w:rPr>
          <w:lang w:val="en-US"/>
        </w:rPr>
        <w:t>s</w:t>
      </w:r>
      <w:r w:rsidR="00752EB5">
        <w:rPr>
          <w:lang w:val="en-US"/>
        </w:rPr>
        <w:t xml:space="preserve"> at calving </w:t>
      </w:r>
      <w:r w:rsidR="00D51D43">
        <w:rPr>
          <w:lang w:val="en-US"/>
        </w:rPr>
        <w:t>were</w:t>
      </w:r>
      <w:r w:rsidR="00752EB5">
        <w:rPr>
          <w:lang w:val="en-US"/>
        </w:rPr>
        <w:t xml:space="preserve"> </w:t>
      </w:r>
      <w:r w:rsidR="00EE1BF7">
        <w:rPr>
          <w:lang w:val="en-US"/>
        </w:rPr>
        <w:t>2.4</w:t>
      </w:r>
      <w:r w:rsidR="000E52F5" w:rsidRPr="003D236F">
        <w:rPr>
          <w:lang w:val="en-US"/>
        </w:rPr>
        <w:t xml:space="preserve">±0.13 in trial 1 and </w:t>
      </w:r>
      <w:r w:rsidR="00EE1BF7">
        <w:rPr>
          <w:lang w:val="en-US"/>
        </w:rPr>
        <w:t>2</w:t>
      </w:r>
      <w:r w:rsidR="00902AF7" w:rsidRPr="003D236F">
        <w:rPr>
          <w:lang w:val="en-US"/>
        </w:rPr>
        <w:t>±0.20</w:t>
      </w:r>
      <w:r w:rsidR="000E52F5" w:rsidRPr="003D236F">
        <w:rPr>
          <w:lang w:val="en-US"/>
        </w:rPr>
        <w:t xml:space="preserve"> in </w:t>
      </w:r>
      <w:r w:rsidR="0022449F">
        <w:rPr>
          <w:lang w:val="en-US"/>
        </w:rPr>
        <w:t>trial 2</w:t>
      </w:r>
      <w:r w:rsidR="00B6577C">
        <w:rPr>
          <w:lang w:val="en-US"/>
        </w:rPr>
        <w:t xml:space="preserve"> (scale 0-5)</w:t>
      </w:r>
      <w:r w:rsidR="00902AF7" w:rsidRPr="003D236F">
        <w:rPr>
          <w:lang w:val="en-US"/>
        </w:rPr>
        <w:t>.</w:t>
      </w:r>
      <w:r w:rsidRPr="006A6BEA">
        <w:rPr>
          <w:lang w:val="en-US"/>
        </w:rPr>
        <w:t xml:space="preserve"> </w:t>
      </w:r>
      <w:r w:rsidR="0087599C">
        <w:rPr>
          <w:lang w:val="en-US"/>
        </w:rPr>
        <w:t>In</w:t>
      </w:r>
      <w:r>
        <w:rPr>
          <w:lang w:val="en-US"/>
        </w:rPr>
        <w:t xml:space="preserve"> each trial, two energy level diets (High </w:t>
      </w:r>
      <w:proofErr w:type="spellStart"/>
      <w:r>
        <w:rPr>
          <w:lang w:val="en-US"/>
        </w:rPr>
        <w:t>vs</w:t>
      </w:r>
      <w:proofErr w:type="spellEnd"/>
      <w:r>
        <w:rPr>
          <w:lang w:val="en-US"/>
        </w:rPr>
        <w:t xml:space="preserve"> Low) were applied </w:t>
      </w:r>
      <w:r w:rsidR="003E38E5">
        <w:rPr>
          <w:lang w:val="en-US"/>
        </w:rPr>
        <w:t xml:space="preserve">from </w:t>
      </w:r>
      <w:r>
        <w:rPr>
          <w:lang w:val="en-US"/>
        </w:rPr>
        <w:t xml:space="preserve">calving </w:t>
      </w:r>
      <w:r w:rsidR="00B22051">
        <w:rPr>
          <w:lang w:val="en-US"/>
        </w:rPr>
        <w:t>to</w:t>
      </w:r>
      <w:r>
        <w:rPr>
          <w:lang w:val="en-US"/>
        </w:rPr>
        <w:t xml:space="preserve"> turn out</w:t>
      </w:r>
      <w:r w:rsidRPr="006A6BEA">
        <w:rPr>
          <w:lang w:val="en-US"/>
        </w:rPr>
        <w:t>.</w:t>
      </w:r>
      <w:r>
        <w:rPr>
          <w:lang w:val="en-US"/>
        </w:rPr>
        <w:t xml:space="preserve"> Weight and body condition were regularly measured during the experiment.</w:t>
      </w:r>
      <w:r w:rsidR="005B351C">
        <w:rPr>
          <w:lang w:val="en-US"/>
        </w:rPr>
        <w:t xml:space="preserve"> </w:t>
      </w:r>
      <w:r w:rsidR="000E7FF8">
        <w:rPr>
          <w:lang w:val="en-US"/>
        </w:rPr>
        <w:t xml:space="preserve">Cows were reared in groups (n= 7 or 8) in a loose-housing system from mid November to </w:t>
      </w:r>
      <w:r w:rsidR="0004026A">
        <w:rPr>
          <w:lang w:val="en-US"/>
        </w:rPr>
        <w:t>mid-</w:t>
      </w:r>
      <w:r w:rsidR="000E7FF8">
        <w:rPr>
          <w:lang w:val="en-US"/>
        </w:rPr>
        <w:t>May. Weight and body condition were regularly measured during the experiment</w:t>
      </w:r>
      <w:r w:rsidR="00D51D43">
        <w:rPr>
          <w:lang w:val="en-US"/>
        </w:rPr>
        <w:t>.</w:t>
      </w:r>
      <w:r w:rsidR="000E7FF8">
        <w:rPr>
          <w:lang w:val="en-US"/>
        </w:rPr>
        <w:t xml:space="preserve"> Reproductive efficiency was assessed through physiological and </w:t>
      </w:r>
      <w:r w:rsidR="00B22051">
        <w:rPr>
          <w:lang w:val="en-US"/>
        </w:rPr>
        <w:t>behavioral</w:t>
      </w:r>
      <w:r w:rsidR="000E7FF8">
        <w:rPr>
          <w:lang w:val="en-US"/>
        </w:rPr>
        <w:t xml:space="preserve"> variables. </w:t>
      </w:r>
      <w:proofErr w:type="spellStart"/>
      <w:r w:rsidR="000E7FF8">
        <w:rPr>
          <w:lang w:val="en-US"/>
        </w:rPr>
        <w:t>Cyclicity</w:t>
      </w:r>
      <w:proofErr w:type="spellEnd"/>
      <w:r w:rsidR="000E7FF8">
        <w:rPr>
          <w:lang w:val="en-US"/>
        </w:rPr>
        <w:t xml:space="preserve"> was studied from plasmatic progesterone profiles</w:t>
      </w:r>
      <w:r w:rsidR="00D51D43">
        <w:rPr>
          <w:lang w:val="en-US"/>
        </w:rPr>
        <w:t xml:space="preserve">. </w:t>
      </w:r>
      <w:r>
        <w:rPr>
          <w:lang w:val="en-US"/>
        </w:rPr>
        <w:t xml:space="preserve">Estrus expression was </w:t>
      </w:r>
      <w:r w:rsidR="000E52F5">
        <w:rPr>
          <w:lang w:val="en-US"/>
        </w:rPr>
        <w:t>analyzed</w:t>
      </w:r>
      <w:r>
        <w:rPr>
          <w:lang w:val="en-US"/>
        </w:rPr>
        <w:t xml:space="preserve"> from</w:t>
      </w:r>
      <w:r w:rsidR="003D236F">
        <w:rPr>
          <w:lang w:val="en-US"/>
        </w:rPr>
        <w:t xml:space="preserve"> </w:t>
      </w:r>
      <w:r>
        <w:rPr>
          <w:lang w:val="en-US"/>
        </w:rPr>
        <w:t>24h/24h video camera records that were studied using The Observer</w:t>
      </w:r>
      <w:r w:rsidRPr="00FC6238">
        <w:rPr>
          <w:lang w:val="en-US"/>
        </w:rPr>
        <w:t>®</w:t>
      </w:r>
      <w:r>
        <w:rPr>
          <w:lang w:val="en-US"/>
        </w:rPr>
        <w:t xml:space="preserve"> software. </w:t>
      </w:r>
      <w:r w:rsidR="0004026A">
        <w:rPr>
          <w:lang w:val="en-US"/>
        </w:rPr>
        <w:t>On</w:t>
      </w:r>
      <w:r w:rsidR="00E502F3">
        <w:rPr>
          <w:lang w:val="en-US"/>
        </w:rPr>
        <w:t xml:space="preserve"> average</w:t>
      </w:r>
      <w:r w:rsidR="00EE1BF7" w:rsidRPr="00EE1BF7">
        <w:rPr>
          <w:lang w:val="en-US"/>
        </w:rPr>
        <w:t xml:space="preserve"> </w:t>
      </w:r>
      <w:r w:rsidR="00EE1BF7">
        <w:rPr>
          <w:lang w:val="en-US"/>
        </w:rPr>
        <w:t xml:space="preserve">during </w:t>
      </w:r>
      <w:r w:rsidR="00EE1BF7" w:rsidRPr="000E7FF8">
        <w:rPr>
          <w:lang w:val="en-US"/>
        </w:rPr>
        <w:t>estrus period</w:t>
      </w:r>
      <w:r w:rsidR="00EE1BF7">
        <w:rPr>
          <w:lang w:val="en-US"/>
        </w:rPr>
        <w:t>s</w:t>
      </w:r>
      <w:r w:rsidR="00E502F3">
        <w:rPr>
          <w:lang w:val="en-US"/>
        </w:rPr>
        <w:t xml:space="preserve">, </w:t>
      </w:r>
      <w:r w:rsidR="000E7FF8">
        <w:rPr>
          <w:lang w:val="en-US"/>
        </w:rPr>
        <w:t>s</w:t>
      </w:r>
      <w:r w:rsidR="00EE1BF7">
        <w:rPr>
          <w:lang w:val="en-US"/>
        </w:rPr>
        <w:t xml:space="preserve">ocial and </w:t>
      </w:r>
      <w:r w:rsidR="000E7FF8">
        <w:rPr>
          <w:lang w:val="en-US"/>
        </w:rPr>
        <w:t xml:space="preserve">sexual </w:t>
      </w:r>
      <w:r w:rsidR="00E502F3" w:rsidRPr="000E7FF8">
        <w:rPr>
          <w:lang w:val="en-US"/>
        </w:rPr>
        <w:t xml:space="preserve">behaviors represent </w:t>
      </w:r>
      <w:r w:rsidR="000E7FF8">
        <w:rPr>
          <w:lang w:val="en-US"/>
        </w:rPr>
        <w:t xml:space="preserve">respectively </w:t>
      </w:r>
      <w:r w:rsidR="00E502F3" w:rsidRPr="000E7FF8">
        <w:rPr>
          <w:lang w:val="en-US"/>
        </w:rPr>
        <w:t>46%±</w:t>
      </w:r>
      <w:r w:rsidR="00EE1BF7">
        <w:rPr>
          <w:lang w:val="en-US"/>
        </w:rPr>
        <w:t xml:space="preserve">14, </w:t>
      </w:r>
      <w:r w:rsidR="006327C1" w:rsidRPr="00CB65AD">
        <w:rPr>
          <w:lang w:val="en-US"/>
        </w:rPr>
        <w:t>54</w:t>
      </w:r>
      <w:r w:rsidR="000E7FF8" w:rsidRPr="00CB65AD">
        <w:rPr>
          <w:lang w:val="en-US"/>
        </w:rPr>
        <w:t>%±1</w:t>
      </w:r>
      <w:r w:rsidR="006327C1" w:rsidRPr="00CB65AD">
        <w:rPr>
          <w:lang w:val="en-US"/>
        </w:rPr>
        <w:t>4</w:t>
      </w:r>
      <w:r w:rsidR="00EE1BF7">
        <w:rPr>
          <w:lang w:val="en-US"/>
        </w:rPr>
        <w:t xml:space="preserve"> </w:t>
      </w:r>
      <w:r w:rsidR="000E7FF8">
        <w:rPr>
          <w:lang w:val="en-US"/>
        </w:rPr>
        <w:t>of total interactions</w:t>
      </w:r>
      <w:r w:rsidR="00E502F3" w:rsidRPr="000E7FF8">
        <w:rPr>
          <w:lang w:val="en-US"/>
        </w:rPr>
        <w:t xml:space="preserve">. </w:t>
      </w:r>
      <w:r w:rsidR="00B22051">
        <w:rPr>
          <w:lang w:val="en-US"/>
        </w:rPr>
        <w:t>S</w:t>
      </w:r>
      <w:r w:rsidR="00EE1BF7">
        <w:rPr>
          <w:lang w:val="en-US"/>
        </w:rPr>
        <w:t>tanding to be mounted represents only 3.7%</w:t>
      </w:r>
      <w:r w:rsidR="00EE1BF7" w:rsidRPr="000E7FF8">
        <w:rPr>
          <w:lang w:val="en-US"/>
        </w:rPr>
        <w:t>±</w:t>
      </w:r>
      <w:r w:rsidR="00EE1BF7">
        <w:rPr>
          <w:lang w:val="en-US"/>
        </w:rPr>
        <w:t>3.5 of total interactions. M</w:t>
      </w:r>
      <w:r w:rsidR="0004026A">
        <w:rPr>
          <w:lang w:val="en-US"/>
        </w:rPr>
        <w:t>ean estrus duration (time between first and last standing to be mounted) is</w:t>
      </w:r>
      <w:r w:rsidR="006327C1">
        <w:rPr>
          <w:lang w:val="en-US"/>
        </w:rPr>
        <w:t xml:space="preserve"> </w:t>
      </w:r>
      <w:r w:rsidR="0004026A">
        <w:rPr>
          <w:lang w:val="en-US"/>
        </w:rPr>
        <w:t>7</w:t>
      </w:r>
      <w:r w:rsidR="00415A6E">
        <w:rPr>
          <w:lang w:val="en-US"/>
        </w:rPr>
        <w:t xml:space="preserve">h </w:t>
      </w:r>
      <w:r w:rsidR="0004026A">
        <w:rPr>
          <w:lang w:val="en-US"/>
        </w:rPr>
        <w:t>±6.</w:t>
      </w:r>
      <w:r w:rsidR="00E502F3">
        <w:rPr>
          <w:lang w:val="en-US"/>
        </w:rPr>
        <w:t xml:space="preserve"> </w:t>
      </w:r>
      <w:r w:rsidR="00B22051">
        <w:rPr>
          <w:lang w:val="en-US"/>
        </w:rPr>
        <w:t xml:space="preserve">Mean estrus intensity, defined as the sum of all sexual behaviors during estrus period </w:t>
      </w:r>
      <w:r w:rsidR="00D51D43">
        <w:rPr>
          <w:lang w:val="en-US"/>
        </w:rPr>
        <w:t>is 242±157</w:t>
      </w:r>
      <w:r w:rsidRPr="006327C1">
        <w:rPr>
          <w:lang w:val="en-US"/>
        </w:rPr>
        <w:t xml:space="preserve">. </w:t>
      </w:r>
      <w:r>
        <w:rPr>
          <w:lang w:val="en-US"/>
        </w:rPr>
        <w:t>Mean duration of estrus is lon</w:t>
      </w:r>
      <w:r w:rsidR="006327C1">
        <w:rPr>
          <w:lang w:val="en-US"/>
        </w:rPr>
        <w:t>ger (</w:t>
      </w:r>
      <w:r w:rsidR="00CB65AD">
        <w:rPr>
          <w:lang w:val="en-US"/>
        </w:rPr>
        <w:t>9</w:t>
      </w:r>
      <w:r w:rsidR="00415A6E">
        <w:rPr>
          <w:lang w:val="en-US"/>
        </w:rPr>
        <w:t>h</w:t>
      </w:r>
      <w:r>
        <w:rPr>
          <w:lang w:val="en-US"/>
        </w:rPr>
        <w:t>±</w:t>
      </w:r>
      <w:r w:rsidR="00CB65AD">
        <w:rPr>
          <w:lang w:val="en-US"/>
        </w:rPr>
        <w:t>5</w:t>
      </w:r>
      <w:r w:rsidR="004778DD">
        <w:rPr>
          <w:lang w:val="en-US"/>
        </w:rPr>
        <w:t xml:space="preserve"> </w:t>
      </w:r>
      <w:proofErr w:type="spellStart"/>
      <w:r w:rsidR="006327C1">
        <w:rPr>
          <w:lang w:val="en-US"/>
        </w:rPr>
        <w:t>vs</w:t>
      </w:r>
      <w:proofErr w:type="spellEnd"/>
      <w:r w:rsidR="006327C1">
        <w:rPr>
          <w:lang w:val="en-US"/>
        </w:rPr>
        <w:t xml:space="preserve"> </w:t>
      </w:r>
      <w:r w:rsidR="00CB65AD">
        <w:rPr>
          <w:lang w:val="en-US"/>
        </w:rPr>
        <w:t>5</w:t>
      </w:r>
      <w:r w:rsidR="00415A6E">
        <w:rPr>
          <w:lang w:val="en-US"/>
        </w:rPr>
        <w:t xml:space="preserve">h </w:t>
      </w:r>
      <w:r w:rsidR="006327C1">
        <w:rPr>
          <w:lang w:val="en-US"/>
        </w:rPr>
        <w:t>±</w:t>
      </w:r>
      <w:r w:rsidR="00CB65AD">
        <w:rPr>
          <w:lang w:val="en-US"/>
        </w:rPr>
        <w:t>6</w:t>
      </w:r>
      <w:r w:rsidR="004778DD">
        <w:rPr>
          <w:lang w:val="en-US"/>
        </w:rPr>
        <w:t>, p&lt;0.05</w:t>
      </w:r>
      <w:r>
        <w:rPr>
          <w:lang w:val="en-US"/>
        </w:rPr>
        <w:t xml:space="preserve">) and intensity of estrus expression is higher </w:t>
      </w:r>
      <w:r w:rsidR="004778DD">
        <w:rPr>
          <w:lang w:val="en-US"/>
        </w:rPr>
        <w:t>(</w:t>
      </w:r>
      <w:r w:rsidR="006327C1">
        <w:rPr>
          <w:lang w:val="en-US"/>
        </w:rPr>
        <w:t>303</w:t>
      </w:r>
      <w:r w:rsidR="004778DD">
        <w:rPr>
          <w:lang w:val="en-US"/>
        </w:rPr>
        <w:t>±</w:t>
      </w:r>
      <w:r w:rsidR="006327C1">
        <w:rPr>
          <w:lang w:val="en-US"/>
        </w:rPr>
        <w:t>182</w:t>
      </w:r>
      <w:r w:rsidR="004778DD">
        <w:rPr>
          <w:lang w:val="en-US"/>
        </w:rPr>
        <w:t xml:space="preserve"> </w:t>
      </w:r>
      <w:proofErr w:type="spellStart"/>
      <w:r w:rsidR="004778DD">
        <w:rPr>
          <w:lang w:val="en-US"/>
        </w:rPr>
        <w:t>vs</w:t>
      </w:r>
      <w:proofErr w:type="spellEnd"/>
      <w:r w:rsidR="004778DD">
        <w:rPr>
          <w:lang w:val="en-US"/>
        </w:rPr>
        <w:t xml:space="preserve"> </w:t>
      </w:r>
      <w:r w:rsidR="006327C1">
        <w:rPr>
          <w:lang w:val="en-US"/>
        </w:rPr>
        <w:t>184±100</w:t>
      </w:r>
      <w:r w:rsidR="004778DD">
        <w:rPr>
          <w:lang w:val="en-US"/>
        </w:rPr>
        <w:t xml:space="preserve">, p&lt;0.05) </w:t>
      </w:r>
      <w:r>
        <w:rPr>
          <w:lang w:val="en-US"/>
        </w:rPr>
        <w:t xml:space="preserve">in L than in H cows. </w:t>
      </w:r>
      <w:r w:rsidR="0063310E">
        <w:rPr>
          <w:lang w:val="en-US"/>
        </w:rPr>
        <w:t>T</w:t>
      </w:r>
      <w:r>
        <w:rPr>
          <w:lang w:val="en-US"/>
        </w:rPr>
        <w:t>h</w:t>
      </w:r>
      <w:r w:rsidR="006F4857">
        <w:rPr>
          <w:lang w:val="en-US"/>
        </w:rPr>
        <w:t>is</w:t>
      </w:r>
      <w:r>
        <w:rPr>
          <w:lang w:val="en-US"/>
        </w:rPr>
        <w:t xml:space="preserve"> result might be </w:t>
      </w:r>
      <w:r w:rsidR="0063310E">
        <w:rPr>
          <w:lang w:val="en-US"/>
        </w:rPr>
        <w:t xml:space="preserve">explained </w:t>
      </w:r>
      <w:r w:rsidR="006F4857">
        <w:rPr>
          <w:lang w:val="en-US"/>
        </w:rPr>
        <w:t>by</w:t>
      </w:r>
      <w:r w:rsidR="003D236F">
        <w:rPr>
          <w:lang w:val="en-US"/>
        </w:rPr>
        <w:t xml:space="preserve"> </w:t>
      </w:r>
      <w:r>
        <w:rPr>
          <w:lang w:val="en-US"/>
        </w:rPr>
        <w:t>less</w:t>
      </w:r>
      <w:r w:rsidR="000E52F5">
        <w:rPr>
          <w:lang w:val="en-US"/>
        </w:rPr>
        <w:t xml:space="preserve"> </w:t>
      </w:r>
      <w:r>
        <w:rPr>
          <w:lang w:val="en-US"/>
        </w:rPr>
        <w:t>time</w:t>
      </w:r>
      <w:r w:rsidR="0063310E">
        <w:rPr>
          <w:lang w:val="en-US"/>
        </w:rPr>
        <w:t xml:space="preserve"> spent</w:t>
      </w:r>
      <w:r>
        <w:rPr>
          <w:lang w:val="en-US"/>
        </w:rPr>
        <w:t xml:space="preserve"> interacting with fellows</w:t>
      </w:r>
      <w:r w:rsidR="0063310E">
        <w:rPr>
          <w:lang w:val="en-US"/>
        </w:rPr>
        <w:t xml:space="preserve"> in H cows</w:t>
      </w:r>
      <w:r w:rsidR="006F4857">
        <w:rPr>
          <w:lang w:val="en-US"/>
        </w:rPr>
        <w:t xml:space="preserve"> as they spend more time eating</w:t>
      </w:r>
      <w:r>
        <w:rPr>
          <w:lang w:val="en-US"/>
        </w:rPr>
        <w:t xml:space="preserve"> </w:t>
      </w:r>
      <w:r w:rsidR="003D236F">
        <w:rPr>
          <w:lang w:val="en-US"/>
        </w:rPr>
        <w:t xml:space="preserve">than </w:t>
      </w:r>
      <w:r w:rsidR="0063310E">
        <w:rPr>
          <w:lang w:val="en-US"/>
        </w:rPr>
        <w:t xml:space="preserve">L </w:t>
      </w:r>
      <w:r w:rsidR="006F4857">
        <w:rPr>
          <w:lang w:val="en-US"/>
        </w:rPr>
        <w:t>cows</w:t>
      </w:r>
      <w:r w:rsidR="0063310E">
        <w:rPr>
          <w:lang w:val="en-US"/>
        </w:rPr>
        <w:t>.</w:t>
      </w:r>
      <w:r w:rsidR="004778DD" w:rsidRPr="004778DD">
        <w:rPr>
          <w:lang w:val="en-US"/>
        </w:rPr>
        <w:t xml:space="preserve"> </w:t>
      </w:r>
    </w:p>
    <w:p w:rsidR="0087599C" w:rsidRDefault="0087599C" w:rsidP="00727D04">
      <w:pPr>
        <w:jc w:val="both"/>
        <w:rPr>
          <w:lang w:val="en-US"/>
        </w:rPr>
      </w:pPr>
    </w:p>
    <w:p w:rsidR="0087599C" w:rsidRDefault="0087599C"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p w:rsidR="004778DD" w:rsidRDefault="004778DD" w:rsidP="00727D04">
      <w:pPr>
        <w:jc w:val="both"/>
        <w:rPr>
          <w:lang w:val="en-US"/>
        </w:rPr>
      </w:pPr>
    </w:p>
    <w:sectPr w:rsidR="004778DD" w:rsidSect="00CC1B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D04"/>
    <w:rsid w:val="0004026A"/>
    <w:rsid w:val="0007611D"/>
    <w:rsid w:val="000E52F5"/>
    <w:rsid w:val="000E7FF8"/>
    <w:rsid w:val="000F21AB"/>
    <w:rsid w:val="001953B9"/>
    <w:rsid w:val="002036DC"/>
    <w:rsid w:val="0022449F"/>
    <w:rsid w:val="00235568"/>
    <w:rsid w:val="002C433F"/>
    <w:rsid w:val="002E260D"/>
    <w:rsid w:val="00384FF9"/>
    <w:rsid w:val="003D236F"/>
    <w:rsid w:val="003E38E5"/>
    <w:rsid w:val="00415A6E"/>
    <w:rsid w:val="00447173"/>
    <w:rsid w:val="004778DD"/>
    <w:rsid w:val="00496B0B"/>
    <w:rsid w:val="004C23E6"/>
    <w:rsid w:val="0057674D"/>
    <w:rsid w:val="005A77C9"/>
    <w:rsid w:val="005B351C"/>
    <w:rsid w:val="00612528"/>
    <w:rsid w:val="006327C1"/>
    <w:rsid w:val="0063310E"/>
    <w:rsid w:val="0068573E"/>
    <w:rsid w:val="006A6BEA"/>
    <w:rsid w:val="006D4D09"/>
    <w:rsid w:val="006E3341"/>
    <w:rsid w:val="006F4857"/>
    <w:rsid w:val="007069EB"/>
    <w:rsid w:val="00727D04"/>
    <w:rsid w:val="00752EB5"/>
    <w:rsid w:val="007A6721"/>
    <w:rsid w:val="007E5A41"/>
    <w:rsid w:val="00850EA9"/>
    <w:rsid w:val="0087599C"/>
    <w:rsid w:val="00902AF7"/>
    <w:rsid w:val="00920466"/>
    <w:rsid w:val="009625A4"/>
    <w:rsid w:val="009726F5"/>
    <w:rsid w:val="009D28E5"/>
    <w:rsid w:val="009F4BAB"/>
    <w:rsid w:val="00B22051"/>
    <w:rsid w:val="00B6577C"/>
    <w:rsid w:val="00BC09B2"/>
    <w:rsid w:val="00C30CC6"/>
    <w:rsid w:val="00C47D42"/>
    <w:rsid w:val="00CA296C"/>
    <w:rsid w:val="00CB65AD"/>
    <w:rsid w:val="00CC1B65"/>
    <w:rsid w:val="00CD2B34"/>
    <w:rsid w:val="00D4659D"/>
    <w:rsid w:val="00D51D43"/>
    <w:rsid w:val="00D56BAD"/>
    <w:rsid w:val="00D961A3"/>
    <w:rsid w:val="00DC0A52"/>
    <w:rsid w:val="00E177C0"/>
    <w:rsid w:val="00E502F3"/>
    <w:rsid w:val="00E7520E"/>
    <w:rsid w:val="00EE1BF7"/>
    <w:rsid w:val="00EF7967"/>
    <w:rsid w:val="00F741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57674D"/>
    <w:rPr>
      <w:sz w:val="16"/>
      <w:szCs w:val="16"/>
    </w:rPr>
  </w:style>
  <w:style w:type="paragraph" w:styleId="Commentaire">
    <w:name w:val="annotation text"/>
    <w:basedOn w:val="Normal"/>
    <w:link w:val="CommentaireCar"/>
    <w:uiPriority w:val="99"/>
    <w:semiHidden/>
    <w:unhideWhenUsed/>
    <w:rsid w:val="0057674D"/>
    <w:pPr>
      <w:spacing w:line="240" w:lineRule="auto"/>
    </w:pPr>
    <w:rPr>
      <w:sz w:val="20"/>
      <w:szCs w:val="20"/>
    </w:rPr>
  </w:style>
  <w:style w:type="character" w:customStyle="1" w:styleId="CommentaireCar">
    <w:name w:val="Commentaire Car"/>
    <w:basedOn w:val="Policepardfaut"/>
    <w:link w:val="Commentaire"/>
    <w:uiPriority w:val="99"/>
    <w:semiHidden/>
    <w:rsid w:val="0057674D"/>
    <w:rPr>
      <w:sz w:val="20"/>
      <w:szCs w:val="20"/>
    </w:rPr>
  </w:style>
  <w:style w:type="paragraph" w:styleId="Textedebulles">
    <w:name w:val="Balloon Text"/>
    <w:basedOn w:val="Normal"/>
    <w:link w:val="TextedebullesCar"/>
    <w:uiPriority w:val="99"/>
    <w:semiHidden/>
    <w:unhideWhenUsed/>
    <w:rsid w:val="005767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6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enitac</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Recoules</dc:creator>
  <cp:lastModifiedBy>andelatorrec</cp:lastModifiedBy>
  <cp:revision>2</cp:revision>
  <dcterms:created xsi:type="dcterms:W3CDTF">2011-02-23T12:32:00Z</dcterms:created>
  <dcterms:modified xsi:type="dcterms:W3CDTF">2011-02-23T12:32:00Z</dcterms:modified>
</cp:coreProperties>
</file>