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F0" w:rsidRPr="009C54F0" w:rsidRDefault="009C54F0" w:rsidP="009C54F0">
      <w:pPr>
        <w:spacing w:before="100" w:beforeAutospacing="1" w:after="100" w:afterAutospacing="1" w:line="240" w:lineRule="auto"/>
        <w:outlineLvl w:val="4"/>
        <w:rPr>
          <w:rFonts w:ascii="Times New Roman" w:eastAsia="Times New Roman" w:hAnsi="Times New Roman" w:cs="Times New Roman"/>
          <w:b/>
          <w:bCs/>
          <w:sz w:val="20"/>
          <w:szCs w:val="20"/>
          <w:lang w:val="en-US"/>
        </w:rPr>
      </w:pPr>
      <w:r w:rsidRPr="009C54F0">
        <w:rPr>
          <w:rFonts w:ascii="Times New Roman" w:eastAsia="Times New Roman" w:hAnsi="Times New Roman" w:cs="Times New Roman"/>
          <w:b/>
          <w:bCs/>
          <w:sz w:val="20"/>
          <w:szCs w:val="20"/>
          <w:lang w:val="en-US"/>
        </w:rPr>
        <w:t xml:space="preserve">Conference Paper: </w:t>
      </w:r>
      <w:hyperlink r:id="rId5" w:history="1">
        <w:r w:rsidRPr="009C54F0">
          <w:rPr>
            <w:rFonts w:ascii="Times New Roman" w:eastAsia="Times New Roman" w:hAnsi="Times New Roman" w:cs="Times New Roman"/>
            <w:b/>
            <w:bCs/>
            <w:color w:val="0000FF"/>
            <w:sz w:val="20"/>
            <w:szCs w:val="20"/>
            <w:u w:val="single"/>
            <w:lang w:val="en-US"/>
          </w:rPr>
          <w:t xml:space="preserve">Influence of ascorbate-recycling, light and temperature during tomato fruit ripening on ascorbate pool and ascorbate-degradation. </w:t>
        </w:r>
      </w:hyperlink>
    </w:p>
    <w:p w:rsidR="009C54F0" w:rsidRPr="009C54F0" w:rsidRDefault="009C54F0" w:rsidP="009C54F0">
      <w:pPr>
        <w:spacing w:after="0" w:line="240" w:lineRule="auto"/>
        <w:rPr>
          <w:rFonts w:ascii="Times New Roman" w:eastAsia="Times New Roman" w:hAnsi="Times New Roman" w:cs="Times New Roman"/>
          <w:sz w:val="24"/>
          <w:szCs w:val="24"/>
          <w:lang w:val="en-US"/>
        </w:rPr>
      </w:pPr>
      <w:hyperlink r:id="rId6" w:history="1">
        <w:r w:rsidRPr="009C54F0">
          <w:rPr>
            <w:rFonts w:ascii="Times New Roman" w:eastAsia="Times New Roman" w:hAnsi="Times New Roman" w:cs="Times New Roman"/>
            <w:color w:val="0000FF"/>
            <w:sz w:val="24"/>
            <w:szCs w:val="24"/>
            <w:u w:val="single"/>
            <w:lang w:val="en-US"/>
          </w:rPr>
          <w:t xml:space="preserve">V </w:t>
        </w:r>
        <w:proofErr w:type="spellStart"/>
        <w:r w:rsidRPr="009C54F0">
          <w:rPr>
            <w:rFonts w:ascii="Times New Roman" w:eastAsia="Times New Roman" w:hAnsi="Times New Roman" w:cs="Times New Roman"/>
            <w:color w:val="0000FF"/>
            <w:sz w:val="24"/>
            <w:szCs w:val="24"/>
            <w:u w:val="single"/>
            <w:lang w:val="en-US"/>
          </w:rPr>
          <w:t>Truffault</w:t>
        </w:r>
        <w:proofErr w:type="spellEnd"/>
      </w:hyperlink>
      <w:r w:rsidRPr="009C54F0">
        <w:rPr>
          <w:rFonts w:ascii="Times New Roman" w:eastAsia="Times New Roman" w:hAnsi="Times New Roman" w:cs="Times New Roman"/>
          <w:sz w:val="24"/>
          <w:szCs w:val="24"/>
          <w:lang w:val="en-US"/>
        </w:rPr>
        <w:t xml:space="preserve"> · </w:t>
      </w:r>
      <w:hyperlink r:id="rId7" w:history="1">
        <w:r w:rsidRPr="009C54F0">
          <w:rPr>
            <w:rFonts w:ascii="Times New Roman" w:eastAsia="Times New Roman" w:hAnsi="Times New Roman" w:cs="Times New Roman"/>
            <w:color w:val="0000FF"/>
            <w:sz w:val="24"/>
            <w:szCs w:val="24"/>
            <w:u w:val="single"/>
            <w:lang w:val="en-US"/>
          </w:rPr>
          <w:t>H Gautier</w:t>
        </w:r>
      </w:hyperlink>
      <w:r w:rsidRPr="009C54F0">
        <w:rPr>
          <w:rFonts w:ascii="Times New Roman" w:eastAsia="Times New Roman" w:hAnsi="Times New Roman" w:cs="Times New Roman"/>
          <w:sz w:val="24"/>
          <w:szCs w:val="24"/>
          <w:lang w:val="en-US"/>
        </w:rPr>
        <w:t xml:space="preserve"> · R Stevens </w:t>
      </w:r>
    </w:p>
    <w:p w:rsidR="009C54F0" w:rsidRPr="009C54F0" w:rsidRDefault="009C54F0" w:rsidP="009C54F0">
      <w:pPr>
        <w:spacing w:after="0" w:line="240" w:lineRule="auto"/>
        <w:rPr>
          <w:rFonts w:ascii="Times New Roman" w:eastAsia="Times New Roman" w:hAnsi="Times New Roman" w:cs="Times New Roman"/>
          <w:sz w:val="24"/>
          <w:szCs w:val="24"/>
          <w:lang w:val="en-US"/>
        </w:rPr>
      </w:pPr>
      <w:hyperlink r:id="rId8" w:history="1">
        <w:r w:rsidRPr="009C54F0">
          <w:rPr>
            <w:rFonts w:ascii="Times New Roman" w:eastAsia="Times New Roman" w:hAnsi="Times New Roman" w:cs="Times New Roman"/>
            <w:color w:val="0000FF"/>
            <w:sz w:val="24"/>
            <w:szCs w:val="24"/>
            <w:u w:val="single"/>
            <w:lang w:val="en-US"/>
          </w:rPr>
          <w:t>[Show abstract]</w:t>
        </w:r>
      </w:hyperlink>
      <w:r w:rsidRPr="009C54F0">
        <w:rPr>
          <w:rFonts w:ascii="Times New Roman" w:eastAsia="Times New Roman" w:hAnsi="Times New Roman" w:cs="Times New Roman"/>
          <w:sz w:val="24"/>
          <w:szCs w:val="24"/>
          <w:lang w:val="en-US"/>
        </w:rPr>
        <w:t xml:space="preserve"> </w:t>
      </w:r>
    </w:p>
    <w:p w:rsidR="009C54F0" w:rsidRPr="009C54F0" w:rsidRDefault="009C54F0" w:rsidP="009C54F0">
      <w:pPr>
        <w:spacing w:after="0" w:line="240" w:lineRule="auto"/>
        <w:rPr>
          <w:rFonts w:ascii="Times New Roman" w:eastAsia="Times New Roman" w:hAnsi="Times New Roman" w:cs="Times New Roman"/>
          <w:sz w:val="24"/>
          <w:szCs w:val="24"/>
          <w:lang w:val="en-US"/>
        </w:rPr>
      </w:pPr>
      <w:proofErr w:type="spellStart"/>
      <w:proofErr w:type="gramStart"/>
      <w:r w:rsidRPr="009C54F0">
        <w:rPr>
          <w:rFonts w:ascii="Times New Roman" w:eastAsia="Times New Roman" w:hAnsi="Times New Roman" w:cs="Times New Roman"/>
          <w:sz w:val="24"/>
          <w:szCs w:val="24"/>
          <w:lang w:val="en-US"/>
        </w:rPr>
        <w:t>BioTechnologia</w:t>
      </w:r>
      <w:proofErr w:type="spellEnd"/>
      <w:r w:rsidRPr="009C54F0">
        <w:rPr>
          <w:rFonts w:ascii="Times New Roman" w:eastAsia="Times New Roman" w:hAnsi="Times New Roman" w:cs="Times New Roman"/>
          <w:sz w:val="24"/>
          <w:szCs w:val="24"/>
          <w:lang w:val="en-US"/>
        </w:rPr>
        <w:t>.</w:t>
      </w:r>
      <w:proofErr w:type="gramEnd"/>
      <w:r w:rsidRPr="009C54F0">
        <w:rPr>
          <w:rFonts w:ascii="Times New Roman" w:eastAsia="Times New Roman" w:hAnsi="Times New Roman" w:cs="Times New Roman"/>
          <w:sz w:val="24"/>
          <w:szCs w:val="24"/>
          <w:lang w:val="en-US"/>
        </w:rPr>
        <w:t xml:space="preserve"> Journal of Biotechnology Computational Biology and </w:t>
      </w:r>
      <w:proofErr w:type="spellStart"/>
      <w:r w:rsidRPr="009C54F0">
        <w:rPr>
          <w:rFonts w:ascii="Times New Roman" w:eastAsia="Times New Roman" w:hAnsi="Times New Roman" w:cs="Times New Roman"/>
          <w:sz w:val="24"/>
          <w:szCs w:val="24"/>
          <w:lang w:val="en-US"/>
        </w:rPr>
        <w:t>Bionanotechnology</w:t>
      </w:r>
      <w:proofErr w:type="spellEnd"/>
      <w:r w:rsidRPr="009C54F0">
        <w:rPr>
          <w:rFonts w:ascii="Times New Roman" w:eastAsia="Times New Roman" w:hAnsi="Times New Roman" w:cs="Times New Roman"/>
          <w:sz w:val="24"/>
          <w:szCs w:val="24"/>
          <w:lang w:val="en-US"/>
        </w:rPr>
        <w:t>, Warsaw; 01/2013</w:t>
      </w:r>
      <w:r w:rsidRPr="009C54F0">
        <w:rPr>
          <w:rFonts w:ascii="Times New Roman" w:eastAsia="Times New Roman" w:hAnsi="Times New Roman" w:cs="Times New Roman"/>
          <w:sz w:val="24"/>
          <w:szCs w:val="24"/>
          <w:lang w:val="en-US"/>
        </w:rPr>
        <w:br/>
        <w:t xml:space="preserve">Conference: </w:t>
      </w:r>
      <w:proofErr w:type="spellStart"/>
      <w:r w:rsidRPr="009C54F0">
        <w:rPr>
          <w:rFonts w:ascii="Times New Roman" w:eastAsia="Times New Roman" w:hAnsi="Times New Roman" w:cs="Times New Roman"/>
          <w:sz w:val="24"/>
          <w:szCs w:val="24"/>
          <w:lang w:val="en-US"/>
        </w:rPr>
        <w:t>BioTechnologia</w:t>
      </w:r>
      <w:proofErr w:type="spellEnd"/>
      <w:r w:rsidRPr="009C54F0">
        <w:rPr>
          <w:rFonts w:ascii="Times New Roman" w:eastAsia="Times New Roman" w:hAnsi="Times New Roman" w:cs="Times New Roman"/>
          <w:sz w:val="24"/>
          <w:szCs w:val="24"/>
          <w:lang w:val="en-US"/>
        </w:rPr>
        <w:t xml:space="preserve">. Journal of Biotechnology Computational Biology and </w:t>
      </w:r>
      <w:proofErr w:type="spellStart"/>
      <w:r w:rsidRPr="009C54F0">
        <w:rPr>
          <w:rFonts w:ascii="Times New Roman" w:eastAsia="Times New Roman" w:hAnsi="Times New Roman" w:cs="Times New Roman"/>
          <w:sz w:val="24"/>
          <w:szCs w:val="24"/>
          <w:lang w:val="en-US"/>
        </w:rPr>
        <w:t>Bionanotechnology</w:t>
      </w:r>
      <w:proofErr w:type="spellEnd"/>
      <w:r w:rsidRPr="009C54F0">
        <w:rPr>
          <w:rFonts w:ascii="Times New Roman" w:eastAsia="Times New Roman" w:hAnsi="Times New Roman" w:cs="Times New Roman"/>
          <w:sz w:val="24"/>
          <w:szCs w:val="24"/>
          <w:lang w:val="en-US"/>
        </w:rPr>
        <w:t xml:space="preserve">, At Warsaw, Volume: vol. 94(2) pp. </w:t>
      </w:r>
      <w:r>
        <w:rPr>
          <w:rFonts w:ascii="Times New Roman" w:eastAsia="Times New Roman" w:hAnsi="Times New Roman" w:cs="Times New Roman"/>
          <w:sz w:val="24"/>
          <w:szCs w:val="24"/>
          <w:lang w:val="en-US"/>
        </w:rPr>
        <w:t>199</w:t>
      </w:r>
      <w:r w:rsidRPr="009C54F0">
        <w:rPr>
          <w:rFonts w:ascii="Times New Roman" w:eastAsia="Times New Roman" w:hAnsi="Times New Roman" w:cs="Times New Roman"/>
          <w:sz w:val="24"/>
          <w:szCs w:val="24"/>
          <w:lang w:val="en-US"/>
        </w:rPr>
        <w:t xml:space="preserve"> 2013</w:t>
      </w:r>
    </w:p>
    <w:p w:rsidR="009C54F0" w:rsidRDefault="009C54F0">
      <w:pPr>
        <w:rPr>
          <w:lang w:val="en-US"/>
        </w:rPr>
      </w:pPr>
    </w:p>
    <w:p w:rsidR="009C54F0" w:rsidRDefault="009C54F0" w:rsidP="009C54F0">
      <w:pPr>
        <w:pStyle w:val="Titre1"/>
        <w:rPr>
          <w:lang w:val="en-US"/>
        </w:rPr>
      </w:pPr>
      <w:r w:rsidRPr="009C54F0">
        <w:rPr>
          <w:lang w:val="en-US"/>
        </w:rPr>
        <w:t>Abstract</w:t>
      </w:r>
    </w:p>
    <w:p w:rsidR="009C54F0" w:rsidRDefault="009C54F0" w:rsidP="009C54F0">
      <w:pPr>
        <w:rPr>
          <w:lang w:val="en-US"/>
        </w:rPr>
      </w:pPr>
    </w:p>
    <w:p w:rsidR="009C54F0" w:rsidRPr="009C54F0" w:rsidRDefault="009C54F0" w:rsidP="009C54F0">
      <w:pPr>
        <w:rPr>
          <w:lang w:val="en-US"/>
        </w:rPr>
      </w:pPr>
    </w:p>
    <w:p w:rsidR="009C54F0" w:rsidRPr="009C54F0" w:rsidRDefault="009C54F0" w:rsidP="009C54F0">
      <w:pPr>
        <w:rPr>
          <w:lang w:val="en-US"/>
        </w:rPr>
      </w:pPr>
      <w:r w:rsidRPr="009C54F0">
        <w:rPr>
          <w:rStyle w:val="text-with-line-breaks"/>
          <w:lang w:val="en-US"/>
        </w:rPr>
        <w:t>Ascorbate is a powerful antioxidant in plants. Ascorbate concentration depends on its biosynthesis, recycling</w:t>
      </w:r>
      <w:r>
        <w:rPr>
          <w:rStyle w:val="text-with-line-breaks"/>
          <w:lang w:val="en-US"/>
        </w:rPr>
        <w:t xml:space="preserve"> </w:t>
      </w:r>
      <w:bookmarkStart w:id="0" w:name="_GoBack"/>
      <w:bookmarkEnd w:id="0"/>
      <w:r w:rsidRPr="009C54F0">
        <w:rPr>
          <w:rStyle w:val="text-with-line-breaks"/>
          <w:lang w:val="en-US"/>
        </w:rPr>
        <w:t xml:space="preserve">and degradation; these are under genetic control and closely related to environmental conditions. Ascorbate recycling, controlled by the enzymes </w:t>
      </w:r>
      <w:proofErr w:type="spellStart"/>
      <w:r w:rsidRPr="009C54F0">
        <w:rPr>
          <w:rStyle w:val="text-with-line-breaks"/>
          <w:lang w:val="en-US"/>
        </w:rPr>
        <w:t>monodehydroascorbate</w:t>
      </w:r>
      <w:proofErr w:type="spellEnd"/>
      <w:r w:rsidRPr="009C54F0">
        <w:rPr>
          <w:rStyle w:val="text-with-line-breaks"/>
          <w:lang w:val="en-US"/>
        </w:rPr>
        <w:t xml:space="preserve"> reductase (MDHAR) and </w:t>
      </w:r>
      <w:proofErr w:type="spellStart"/>
      <w:r w:rsidRPr="009C54F0">
        <w:rPr>
          <w:rStyle w:val="text-with-line-breaks"/>
          <w:lang w:val="en-US"/>
        </w:rPr>
        <w:t>dehydroascorbate</w:t>
      </w:r>
      <w:proofErr w:type="spellEnd"/>
      <w:r w:rsidRPr="009C54F0">
        <w:rPr>
          <w:rStyle w:val="text-with-line-breaks"/>
          <w:lang w:val="en-US"/>
        </w:rPr>
        <w:t xml:space="preserve"> reductase (DHAR), ensures a high-rate turnover of the ascorbate pool. Transgenic lines silenced for an MDHAR gene in a cherry tomato cultivar have been generated. The objective of this study was to determine whether limiting turnover of the ascorbate pool may affect levels of its reduced form and its degradation products. Degradation occurs via DHA to assayed candidate compounds: oxalate, tartrate and </w:t>
      </w:r>
      <w:proofErr w:type="spellStart"/>
      <w:r w:rsidRPr="009C54F0">
        <w:rPr>
          <w:rStyle w:val="text-with-line-breaks"/>
          <w:lang w:val="en-US"/>
        </w:rPr>
        <w:t>threonate</w:t>
      </w:r>
      <w:proofErr w:type="spellEnd"/>
      <w:r w:rsidRPr="009C54F0">
        <w:rPr>
          <w:rStyle w:val="text-with-line-breaks"/>
          <w:lang w:val="en-US"/>
        </w:rPr>
        <w:t xml:space="preserve">. In order to investigate the impact of the reduction in MDHAR activity under different conditions of light and temperature on ascorbate concentration and ascorbate-degradation products, we used off-vine tomato fruits. Mature green fruits were harvested and placed in environmental chambers at 12EC, 23EC or 32EC, in darkness or light. Results are discussed and shed light on the stability of the </w:t>
      </w:r>
      <w:proofErr w:type="spellStart"/>
      <w:r w:rsidRPr="009C54F0">
        <w:rPr>
          <w:rStyle w:val="text-with-line-breaks"/>
          <w:lang w:val="en-US"/>
        </w:rPr>
        <w:t>ascobate</w:t>
      </w:r>
      <w:proofErr w:type="spellEnd"/>
      <w:r w:rsidRPr="009C54F0">
        <w:rPr>
          <w:rStyle w:val="text-with-line-breaks"/>
          <w:lang w:val="en-US"/>
        </w:rPr>
        <w:t xml:space="preserve"> pool in fruits under different environmental conditions.</w:t>
      </w:r>
    </w:p>
    <w:p w:rsidR="009C54F0" w:rsidRPr="009C54F0" w:rsidRDefault="009C54F0">
      <w:pPr>
        <w:rPr>
          <w:lang w:val="en-US"/>
        </w:rPr>
      </w:pPr>
    </w:p>
    <w:sectPr w:rsidR="009C54F0" w:rsidRPr="009C5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F0"/>
    <w:rsid w:val="007C62E9"/>
    <w:rsid w:val="009C5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9C54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54F0"/>
    <w:rPr>
      <w:rFonts w:ascii="Times New Roman" w:eastAsia="Times New Roman" w:hAnsi="Times New Roman" w:cs="Times New Roman"/>
      <w:b/>
      <w:bCs/>
      <w:sz w:val="20"/>
      <w:szCs w:val="20"/>
      <w:lang w:eastAsia="fr-FR"/>
    </w:rPr>
  </w:style>
  <w:style w:type="character" w:customStyle="1" w:styleId="publication-type">
    <w:name w:val="publication-type"/>
    <w:basedOn w:val="Policepardfaut"/>
    <w:rsid w:val="009C54F0"/>
  </w:style>
  <w:style w:type="character" w:styleId="Lienhypertexte">
    <w:name w:val="Hyperlink"/>
    <w:basedOn w:val="Policepardfaut"/>
    <w:uiPriority w:val="99"/>
    <w:semiHidden/>
    <w:unhideWhenUsed/>
    <w:rsid w:val="009C54F0"/>
    <w:rPr>
      <w:color w:val="0000FF"/>
      <w:u w:val="single"/>
    </w:rPr>
  </w:style>
  <w:style w:type="character" w:customStyle="1" w:styleId="publication-title">
    <w:name w:val="publication-title"/>
    <w:basedOn w:val="Policepardfaut"/>
    <w:rsid w:val="009C54F0"/>
  </w:style>
  <w:style w:type="character" w:customStyle="1" w:styleId="shorten">
    <w:name w:val="shorten"/>
    <w:basedOn w:val="Policepardfaut"/>
    <w:rsid w:val="009C54F0"/>
  </w:style>
  <w:style w:type="character" w:customStyle="1" w:styleId="Titre1Car">
    <w:name w:val="Titre 1 Car"/>
    <w:basedOn w:val="Policepardfaut"/>
    <w:link w:val="Titre1"/>
    <w:uiPriority w:val="9"/>
    <w:rsid w:val="009C54F0"/>
    <w:rPr>
      <w:rFonts w:asciiTheme="majorHAnsi" w:eastAsiaTheme="majorEastAsia" w:hAnsiTheme="majorHAnsi" w:cstheme="majorBidi"/>
      <w:b/>
      <w:bCs/>
      <w:color w:val="365F91" w:themeColor="accent1" w:themeShade="BF"/>
      <w:sz w:val="28"/>
      <w:szCs w:val="28"/>
    </w:rPr>
  </w:style>
  <w:style w:type="character" w:customStyle="1" w:styleId="text-with-line-breaks">
    <w:name w:val="text-with-line-breaks"/>
    <w:basedOn w:val="Policepardfaut"/>
    <w:rsid w:val="009C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9C54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54F0"/>
    <w:rPr>
      <w:rFonts w:ascii="Times New Roman" w:eastAsia="Times New Roman" w:hAnsi="Times New Roman" w:cs="Times New Roman"/>
      <w:b/>
      <w:bCs/>
      <w:sz w:val="20"/>
      <w:szCs w:val="20"/>
      <w:lang w:eastAsia="fr-FR"/>
    </w:rPr>
  </w:style>
  <w:style w:type="character" w:customStyle="1" w:styleId="publication-type">
    <w:name w:val="publication-type"/>
    <w:basedOn w:val="Policepardfaut"/>
    <w:rsid w:val="009C54F0"/>
  </w:style>
  <w:style w:type="character" w:styleId="Lienhypertexte">
    <w:name w:val="Hyperlink"/>
    <w:basedOn w:val="Policepardfaut"/>
    <w:uiPriority w:val="99"/>
    <w:semiHidden/>
    <w:unhideWhenUsed/>
    <w:rsid w:val="009C54F0"/>
    <w:rPr>
      <w:color w:val="0000FF"/>
      <w:u w:val="single"/>
    </w:rPr>
  </w:style>
  <w:style w:type="character" w:customStyle="1" w:styleId="publication-title">
    <w:name w:val="publication-title"/>
    <w:basedOn w:val="Policepardfaut"/>
    <w:rsid w:val="009C54F0"/>
  </w:style>
  <w:style w:type="character" w:customStyle="1" w:styleId="shorten">
    <w:name w:val="shorten"/>
    <w:basedOn w:val="Policepardfaut"/>
    <w:rsid w:val="009C54F0"/>
  </w:style>
  <w:style w:type="character" w:customStyle="1" w:styleId="Titre1Car">
    <w:name w:val="Titre 1 Car"/>
    <w:basedOn w:val="Policepardfaut"/>
    <w:link w:val="Titre1"/>
    <w:uiPriority w:val="9"/>
    <w:rsid w:val="009C54F0"/>
    <w:rPr>
      <w:rFonts w:asciiTheme="majorHAnsi" w:eastAsiaTheme="majorEastAsia" w:hAnsiTheme="majorHAnsi" w:cstheme="majorBidi"/>
      <w:b/>
      <w:bCs/>
      <w:color w:val="365F91" w:themeColor="accent1" w:themeShade="BF"/>
      <w:sz w:val="28"/>
      <w:szCs w:val="28"/>
    </w:rPr>
  </w:style>
  <w:style w:type="character" w:customStyle="1" w:styleId="text-with-line-breaks">
    <w:name w:val="text-with-line-breaks"/>
    <w:basedOn w:val="Policepardfaut"/>
    <w:rsid w:val="009C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4554">
      <w:bodyDiv w:val="1"/>
      <w:marLeft w:val="0"/>
      <w:marRight w:val="0"/>
      <w:marTop w:val="0"/>
      <w:marBottom w:val="0"/>
      <w:divBdr>
        <w:top w:val="none" w:sz="0" w:space="0" w:color="auto"/>
        <w:left w:val="none" w:sz="0" w:space="0" w:color="auto"/>
        <w:bottom w:val="none" w:sz="0" w:space="0" w:color="auto"/>
        <w:right w:val="none" w:sz="0" w:space="0" w:color="auto"/>
      </w:divBdr>
      <w:divsChild>
        <w:div w:id="266080572">
          <w:marLeft w:val="0"/>
          <w:marRight w:val="0"/>
          <w:marTop w:val="0"/>
          <w:marBottom w:val="0"/>
          <w:divBdr>
            <w:top w:val="none" w:sz="0" w:space="0" w:color="auto"/>
            <w:left w:val="none" w:sz="0" w:space="0" w:color="auto"/>
            <w:bottom w:val="none" w:sz="0" w:space="0" w:color="auto"/>
            <w:right w:val="none" w:sz="0" w:space="0" w:color="auto"/>
          </w:divBdr>
        </w:div>
        <w:div w:id="779184926">
          <w:marLeft w:val="0"/>
          <w:marRight w:val="0"/>
          <w:marTop w:val="0"/>
          <w:marBottom w:val="0"/>
          <w:divBdr>
            <w:top w:val="none" w:sz="0" w:space="0" w:color="auto"/>
            <w:left w:val="none" w:sz="0" w:space="0" w:color="auto"/>
            <w:bottom w:val="none" w:sz="0" w:space="0" w:color="auto"/>
            <w:right w:val="none" w:sz="0" w:space="0" w:color="auto"/>
          </w:divBdr>
        </w:div>
        <w:div w:id="2007587275">
          <w:marLeft w:val="0"/>
          <w:marRight w:val="0"/>
          <w:marTop w:val="0"/>
          <w:marBottom w:val="0"/>
          <w:divBdr>
            <w:top w:val="none" w:sz="0" w:space="0" w:color="auto"/>
            <w:left w:val="none" w:sz="0" w:space="0" w:color="auto"/>
            <w:bottom w:val="none" w:sz="0" w:space="0" w:color="auto"/>
            <w:right w:val="none" w:sz="0" w:space="0" w:color="auto"/>
          </w:divBdr>
        </w:div>
        <w:div w:id="1469976534">
          <w:marLeft w:val="0"/>
          <w:marRight w:val="0"/>
          <w:marTop w:val="0"/>
          <w:marBottom w:val="0"/>
          <w:divBdr>
            <w:top w:val="none" w:sz="0" w:space="0" w:color="auto"/>
            <w:left w:val="none" w:sz="0" w:space="0" w:color="auto"/>
            <w:bottom w:val="none" w:sz="0" w:space="0" w:color="auto"/>
            <w:right w:val="none" w:sz="0" w:space="0" w:color="auto"/>
          </w:divBdr>
        </w:div>
      </w:divsChild>
    </w:div>
    <w:div w:id="2041857970">
      <w:bodyDiv w:val="1"/>
      <w:marLeft w:val="0"/>
      <w:marRight w:val="0"/>
      <w:marTop w:val="0"/>
      <w:marBottom w:val="0"/>
      <w:divBdr>
        <w:top w:val="none" w:sz="0" w:space="0" w:color="auto"/>
        <w:left w:val="none" w:sz="0" w:space="0" w:color="auto"/>
        <w:bottom w:val="none" w:sz="0" w:space="0" w:color="auto"/>
        <w:right w:val="none" w:sz="0" w:space="0" w:color="auto"/>
      </w:divBdr>
      <w:divsChild>
        <w:div w:id="1121604914">
          <w:marLeft w:val="0"/>
          <w:marRight w:val="0"/>
          <w:marTop w:val="0"/>
          <w:marBottom w:val="0"/>
          <w:divBdr>
            <w:top w:val="none" w:sz="0" w:space="0" w:color="auto"/>
            <w:left w:val="none" w:sz="0" w:space="0" w:color="auto"/>
            <w:bottom w:val="none" w:sz="0" w:space="0" w:color="auto"/>
            <w:right w:val="none" w:sz="0" w:space="0" w:color="auto"/>
          </w:divBdr>
          <w:divsChild>
            <w:div w:id="651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s://www.researchgate.net/researcher/9144784_H_Gaut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researcher/2040778901_V_Truffault" TargetMode="External"/><Relationship Id="rId5" Type="http://schemas.openxmlformats.org/officeDocument/2006/relationships/hyperlink" Target="https://www.researchgate.net/publication/275950398_Influence_of_ascorbate-recycling_light_and_temperature_during_tomato_fruit_ripening_on_ascorbate_pool_and_ascorbate-degradation?ev=prf_p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1960182A</Template>
  <TotalTime>2</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 Evelyne</dc:creator>
  <cp:lastModifiedBy>Jullian Evelyne</cp:lastModifiedBy>
  <cp:revision>1</cp:revision>
  <dcterms:created xsi:type="dcterms:W3CDTF">2015-09-04T11:51:00Z</dcterms:created>
  <dcterms:modified xsi:type="dcterms:W3CDTF">2015-09-04T11:53:00Z</dcterms:modified>
</cp:coreProperties>
</file>