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E6" w:rsidRPr="00045A82" w:rsidRDefault="00F828DF" w:rsidP="00B7696D">
      <w:pPr>
        <w:spacing w:line="240" w:lineRule="auto"/>
        <w:ind w:left="0" w:firstLine="0"/>
        <w:jc w:val="left"/>
        <w:rPr>
          <w:rFonts w:ascii="Cambria" w:hAnsi="Cambria" w:cs="Times New Roman"/>
          <w:b/>
          <w:sz w:val="36"/>
        </w:rPr>
      </w:pPr>
      <w:proofErr w:type="spellStart"/>
      <w:proofErr w:type="gramStart"/>
      <w:r w:rsidRPr="000C6F3D">
        <w:rPr>
          <w:rFonts w:ascii="Cambria" w:hAnsi="Cambria" w:cs="Times New Roman"/>
          <w:b/>
          <w:i/>
          <w:sz w:val="36"/>
        </w:rPr>
        <w:t>Ooencyrtus</w:t>
      </w:r>
      <w:proofErr w:type="spellEnd"/>
      <w:r w:rsidRPr="000C6F3D">
        <w:rPr>
          <w:rFonts w:ascii="Cambria" w:hAnsi="Cambria" w:cs="Times New Roman"/>
          <w:b/>
          <w:i/>
          <w:sz w:val="36"/>
        </w:rPr>
        <w:t xml:space="preserve"> </w:t>
      </w:r>
      <w:proofErr w:type="spellStart"/>
      <w:r>
        <w:rPr>
          <w:rFonts w:ascii="Cambria" w:hAnsi="Cambria" w:cs="Times New Roman"/>
          <w:b/>
          <w:i/>
          <w:sz w:val="36"/>
        </w:rPr>
        <w:t>p</w:t>
      </w:r>
      <w:r w:rsidRPr="000C6F3D">
        <w:rPr>
          <w:rFonts w:ascii="Cambria" w:hAnsi="Cambria" w:cs="Times New Roman"/>
          <w:b/>
          <w:i/>
          <w:sz w:val="36"/>
        </w:rPr>
        <w:t>ityocampae</w:t>
      </w:r>
      <w:proofErr w:type="spellEnd"/>
      <w:r w:rsidRPr="000C6F3D">
        <w:rPr>
          <w:rFonts w:ascii="Cambria" w:hAnsi="Cambria" w:cs="Times New Roman"/>
          <w:b/>
          <w:sz w:val="36"/>
        </w:rPr>
        <w:t xml:space="preserve"> (</w:t>
      </w:r>
      <w:proofErr w:type="spellStart"/>
      <w:r w:rsidRPr="000C6F3D">
        <w:rPr>
          <w:rFonts w:ascii="Cambria" w:hAnsi="Cambria" w:cs="Times New Roman"/>
          <w:b/>
          <w:sz w:val="36"/>
        </w:rPr>
        <w:t>Mercet</w:t>
      </w:r>
      <w:proofErr w:type="spellEnd"/>
      <w:r w:rsidRPr="000C6F3D">
        <w:rPr>
          <w:rFonts w:ascii="Cambria" w:hAnsi="Cambria" w:cs="Times New Roman"/>
          <w:b/>
          <w:sz w:val="36"/>
        </w:rPr>
        <w:t xml:space="preserve">) </w:t>
      </w:r>
      <w:r>
        <w:rPr>
          <w:rFonts w:ascii="Cambria" w:hAnsi="Cambria" w:cs="Times New Roman"/>
          <w:b/>
          <w:sz w:val="36"/>
        </w:rPr>
        <w:t>rearing on three substitute hosts in l</w:t>
      </w:r>
      <w:r w:rsidR="000C6F3D" w:rsidRPr="000C6F3D">
        <w:rPr>
          <w:rFonts w:ascii="Cambria" w:hAnsi="Cambria" w:cs="Times New Roman"/>
          <w:b/>
          <w:sz w:val="36"/>
        </w:rPr>
        <w:t>aboratory</w:t>
      </w:r>
      <w:r w:rsidR="00045A82">
        <w:rPr>
          <w:rFonts w:ascii="Cambria" w:hAnsi="Cambria" w:cs="Times New Roman"/>
          <w:b/>
          <w:sz w:val="36"/>
        </w:rPr>
        <w:t xml:space="preserve"> to implement a biocontrol of </w:t>
      </w:r>
      <w:proofErr w:type="spellStart"/>
      <w:r w:rsidR="00045A82" w:rsidRPr="00045A82">
        <w:rPr>
          <w:rFonts w:ascii="Cambria" w:hAnsi="Cambria" w:cs="Times New Roman"/>
          <w:b/>
          <w:i/>
          <w:sz w:val="36"/>
        </w:rPr>
        <w:t>Thaumetopoea</w:t>
      </w:r>
      <w:proofErr w:type="spellEnd"/>
      <w:r w:rsidR="00045A82" w:rsidRPr="00045A82">
        <w:rPr>
          <w:rFonts w:ascii="Cambria" w:hAnsi="Cambria" w:cs="Times New Roman"/>
          <w:b/>
          <w:i/>
          <w:sz w:val="36"/>
        </w:rPr>
        <w:t xml:space="preserve"> </w:t>
      </w:r>
      <w:proofErr w:type="spellStart"/>
      <w:r w:rsidR="00045A82" w:rsidRPr="00045A82">
        <w:rPr>
          <w:rFonts w:ascii="Cambria" w:hAnsi="Cambria" w:cs="Times New Roman"/>
          <w:b/>
          <w:i/>
          <w:sz w:val="36"/>
        </w:rPr>
        <w:t>pityocampa</w:t>
      </w:r>
      <w:proofErr w:type="spellEnd"/>
      <w:r w:rsidR="00045A82">
        <w:rPr>
          <w:rFonts w:ascii="Cambria" w:hAnsi="Cambria" w:cs="Times New Roman"/>
          <w:b/>
          <w:i/>
          <w:sz w:val="36"/>
        </w:rPr>
        <w:t xml:space="preserve"> </w:t>
      </w:r>
      <w:r w:rsidR="00045A82" w:rsidRPr="00045A82">
        <w:rPr>
          <w:rFonts w:ascii="Cambria" w:hAnsi="Cambria" w:cs="Times New Roman"/>
          <w:b/>
          <w:sz w:val="36"/>
        </w:rPr>
        <w:t>(Den. &amp; Schiff.)</w:t>
      </w:r>
      <w:proofErr w:type="gramEnd"/>
    </w:p>
    <w:p w:rsidR="000C6F3D" w:rsidRPr="000C6F3D" w:rsidRDefault="000C6F3D" w:rsidP="004B0517">
      <w:pPr>
        <w:spacing w:line="240" w:lineRule="auto"/>
        <w:jc w:val="left"/>
        <w:rPr>
          <w:rFonts w:ascii="Cambria" w:hAnsi="Cambria" w:cs="Times New Roman"/>
          <w:b/>
        </w:rPr>
      </w:pPr>
    </w:p>
    <w:p w:rsidR="00EC6CE6" w:rsidRPr="00A2243C" w:rsidRDefault="00F828DF" w:rsidP="004B0517">
      <w:pPr>
        <w:spacing w:line="240" w:lineRule="auto"/>
        <w:jc w:val="left"/>
        <w:rPr>
          <w:rFonts w:ascii="Cambria" w:hAnsi="Cambria" w:cs="Times New Roman"/>
          <w:vertAlign w:val="superscript"/>
        </w:rPr>
      </w:pPr>
      <w:r w:rsidRPr="00A2243C">
        <w:rPr>
          <w:rFonts w:ascii="Cambria" w:hAnsi="Cambria" w:cs="Times New Roman"/>
        </w:rPr>
        <w:t>E. Tabone</w:t>
      </w:r>
      <w:r w:rsidR="00A2243C">
        <w:rPr>
          <w:rFonts w:ascii="Cambria" w:hAnsi="Cambria" w:cs="Times New Roman"/>
          <w:vertAlign w:val="superscript"/>
        </w:rPr>
        <w:t>1</w:t>
      </w:r>
      <w:r w:rsidRPr="00A2243C">
        <w:rPr>
          <w:rFonts w:ascii="Cambria" w:hAnsi="Cambria" w:cs="Times New Roman"/>
        </w:rPr>
        <w:t>,</w:t>
      </w:r>
      <w:r w:rsidRPr="00A2243C">
        <w:rPr>
          <w:rFonts w:ascii="Cambria" w:hAnsi="Cambria" w:cs="Times New Roman"/>
          <w:vertAlign w:val="superscript"/>
        </w:rPr>
        <w:t xml:space="preserve"> </w:t>
      </w:r>
      <w:r w:rsidR="000C6F3D" w:rsidRPr="00A2243C">
        <w:rPr>
          <w:rFonts w:ascii="Cambria" w:hAnsi="Cambria" w:cs="Times New Roman"/>
        </w:rPr>
        <w:t xml:space="preserve">H. </w:t>
      </w:r>
      <w:r w:rsidR="00EC6CE6" w:rsidRPr="00A2243C">
        <w:rPr>
          <w:rFonts w:ascii="Cambria" w:hAnsi="Cambria" w:cs="Times New Roman"/>
        </w:rPr>
        <w:t>Tunca</w:t>
      </w:r>
      <w:r w:rsidR="00A2243C">
        <w:rPr>
          <w:rFonts w:ascii="Cambria" w:hAnsi="Cambria" w:cs="Times New Roman"/>
          <w:vertAlign w:val="superscript"/>
        </w:rPr>
        <w:t>2</w:t>
      </w:r>
      <w:r w:rsidR="000C6F3D" w:rsidRPr="00A2243C">
        <w:rPr>
          <w:rFonts w:ascii="Cambria" w:hAnsi="Cambria" w:cs="Times New Roman"/>
        </w:rPr>
        <w:t xml:space="preserve">, </w:t>
      </w:r>
      <w:r w:rsidR="00EC6CE6" w:rsidRPr="00A2243C">
        <w:rPr>
          <w:rFonts w:ascii="Cambria" w:hAnsi="Cambria" w:cs="Times New Roman"/>
        </w:rPr>
        <w:t>E</w:t>
      </w:r>
      <w:r w:rsidR="000C6F3D" w:rsidRPr="00A2243C">
        <w:rPr>
          <w:rFonts w:ascii="Cambria" w:hAnsi="Cambria" w:cs="Times New Roman"/>
        </w:rPr>
        <w:t>.</w:t>
      </w:r>
      <w:r w:rsidR="00EC6CE6" w:rsidRPr="00A2243C">
        <w:rPr>
          <w:rFonts w:ascii="Cambria" w:hAnsi="Cambria" w:cs="Times New Roman"/>
        </w:rPr>
        <w:t>-A</w:t>
      </w:r>
      <w:r w:rsidR="000C6F3D" w:rsidRPr="00A2243C">
        <w:rPr>
          <w:rFonts w:ascii="Cambria" w:hAnsi="Cambria" w:cs="Times New Roman"/>
        </w:rPr>
        <w:t>.</w:t>
      </w:r>
      <w:r w:rsidR="00EC6CE6" w:rsidRPr="00A2243C">
        <w:rPr>
          <w:rFonts w:ascii="Cambria" w:hAnsi="Cambria" w:cs="Times New Roman"/>
        </w:rPr>
        <w:t xml:space="preserve"> </w:t>
      </w:r>
      <w:proofErr w:type="gramStart"/>
      <w:r w:rsidR="00EC6CE6" w:rsidRPr="00A2243C">
        <w:rPr>
          <w:rFonts w:ascii="Cambria" w:hAnsi="Cambria" w:cs="Times New Roman"/>
        </w:rPr>
        <w:t>Colombel</w:t>
      </w:r>
      <w:r w:rsidR="00A2243C">
        <w:rPr>
          <w:rFonts w:ascii="Cambria" w:hAnsi="Cambria" w:cs="Times New Roman"/>
          <w:vertAlign w:val="superscript"/>
        </w:rPr>
        <w:t>1</w:t>
      </w:r>
      <w:r w:rsidR="000C6F3D" w:rsidRPr="00A2243C">
        <w:rPr>
          <w:rFonts w:ascii="Cambria" w:hAnsi="Cambria" w:cs="Times New Roman"/>
        </w:rPr>
        <w:t xml:space="preserve">, </w:t>
      </w:r>
      <w:r w:rsidR="00EC6CE6" w:rsidRPr="00A2243C">
        <w:rPr>
          <w:rFonts w:ascii="Cambria" w:hAnsi="Cambria" w:cs="Times New Roman"/>
        </w:rPr>
        <w:t>M</w:t>
      </w:r>
      <w:r w:rsidR="000C6F3D" w:rsidRPr="00A2243C">
        <w:rPr>
          <w:rFonts w:ascii="Cambria" w:hAnsi="Cambria" w:cs="Times New Roman"/>
        </w:rPr>
        <w:t>.</w:t>
      </w:r>
      <w:r w:rsidR="00EC6CE6" w:rsidRPr="00A2243C">
        <w:rPr>
          <w:rFonts w:ascii="Cambria" w:hAnsi="Cambria" w:cs="Times New Roman"/>
        </w:rPr>
        <w:t xml:space="preserve"> Venard</w:t>
      </w:r>
      <w:r w:rsidR="00A2243C">
        <w:rPr>
          <w:rFonts w:ascii="Cambria" w:hAnsi="Cambria" w:cs="Times New Roman"/>
          <w:vertAlign w:val="superscript"/>
        </w:rPr>
        <w:t>1</w:t>
      </w:r>
      <w:r w:rsidR="000C6F3D" w:rsidRPr="00A2243C">
        <w:rPr>
          <w:rFonts w:ascii="Cambria" w:hAnsi="Cambria" w:cs="Times New Roman"/>
        </w:rPr>
        <w:t xml:space="preserve">, </w:t>
      </w:r>
      <w:r w:rsidR="00A43DCF" w:rsidRPr="00A2243C">
        <w:rPr>
          <w:rFonts w:ascii="Cambria" w:hAnsi="Cambria" w:cs="Times New Roman"/>
        </w:rPr>
        <w:t>T</w:t>
      </w:r>
      <w:r w:rsidR="000C6F3D" w:rsidRPr="00A2243C">
        <w:rPr>
          <w:rFonts w:ascii="Cambria" w:hAnsi="Cambria" w:cs="Times New Roman"/>
        </w:rPr>
        <w:t>.</w:t>
      </w:r>
      <w:r w:rsidR="00A43DCF" w:rsidRPr="00A2243C">
        <w:rPr>
          <w:rFonts w:ascii="Cambria" w:hAnsi="Cambria" w:cs="Times New Roman"/>
        </w:rPr>
        <w:t xml:space="preserve"> Defferier</w:t>
      </w:r>
      <w:r w:rsidR="00A2243C">
        <w:rPr>
          <w:rFonts w:ascii="Cambria" w:hAnsi="Cambria" w:cs="Times New Roman"/>
          <w:vertAlign w:val="superscript"/>
        </w:rPr>
        <w:t>1</w:t>
      </w:r>
      <w:r w:rsidR="000C6F3D" w:rsidRPr="00A2243C">
        <w:rPr>
          <w:rFonts w:ascii="Cambria" w:hAnsi="Cambria" w:cs="Times New Roman"/>
        </w:rPr>
        <w:t xml:space="preserve">, </w:t>
      </w:r>
      <w:r w:rsidR="00A2243C">
        <w:rPr>
          <w:rFonts w:ascii="Cambria" w:hAnsi="Cambria" w:cs="Times New Roman"/>
        </w:rPr>
        <w:t>A.-S.</w:t>
      </w:r>
      <w:proofErr w:type="gramEnd"/>
      <w:r w:rsidR="00A2243C">
        <w:rPr>
          <w:rFonts w:ascii="Cambria" w:hAnsi="Cambria" w:cs="Times New Roman"/>
        </w:rPr>
        <w:t xml:space="preserve"> </w:t>
      </w:r>
      <w:proofErr w:type="gramStart"/>
      <w:r w:rsidR="00A2243C">
        <w:rPr>
          <w:rFonts w:ascii="Cambria" w:hAnsi="Cambria" w:cs="Times New Roman"/>
        </w:rPr>
        <w:t>Brinquin</w:t>
      </w:r>
      <w:r w:rsidR="00A2243C" w:rsidRPr="00A2243C">
        <w:rPr>
          <w:rFonts w:ascii="Cambria" w:hAnsi="Cambria" w:cs="Times New Roman"/>
          <w:vertAlign w:val="superscript"/>
        </w:rPr>
        <w:t>3</w:t>
      </w:r>
      <w:r w:rsidR="00A2243C">
        <w:rPr>
          <w:rFonts w:ascii="Cambria" w:hAnsi="Cambria" w:cs="Times New Roman"/>
        </w:rPr>
        <w:t xml:space="preserve">, </w:t>
      </w:r>
      <w:r w:rsidR="00A2243C" w:rsidRPr="00A2243C">
        <w:rPr>
          <w:rFonts w:ascii="Cambria" w:hAnsi="Cambria" w:cs="Times New Roman"/>
        </w:rPr>
        <w:t>M. Buradino</w:t>
      </w:r>
      <w:r w:rsidR="00A2243C" w:rsidRPr="00A2243C">
        <w:rPr>
          <w:rFonts w:ascii="Cambria" w:hAnsi="Cambria" w:cs="Times New Roman"/>
          <w:vertAlign w:val="superscript"/>
        </w:rPr>
        <w:t>3</w:t>
      </w:r>
      <w:r w:rsidR="00A2243C" w:rsidRPr="00A2243C">
        <w:rPr>
          <w:rFonts w:ascii="Cambria" w:hAnsi="Cambria" w:cs="Times New Roman"/>
        </w:rPr>
        <w:t>, E</w:t>
      </w:r>
      <w:r w:rsidR="00A2243C">
        <w:rPr>
          <w:rFonts w:ascii="Cambria" w:hAnsi="Cambria" w:cs="Times New Roman"/>
        </w:rPr>
        <w:t>. Morel</w:t>
      </w:r>
      <w:r w:rsidR="00A2243C" w:rsidRPr="00A2243C">
        <w:rPr>
          <w:rFonts w:ascii="Cambria" w:hAnsi="Cambria" w:cs="Times New Roman"/>
          <w:vertAlign w:val="superscript"/>
        </w:rPr>
        <w:t>3</w:t>
      </w:r>
      <w:r w:rsidR="00A2243C">
        <w:rPr>
          <w:rFonts w:ascii="Cambria" w:hAnsi="Cambria" w:cs="Times New Roman"/>
        </w:rPr>
        <w:t xml:space="preserve">, </w:t>
      </w:r>
      <w:r w:rsidR="00EC6CE6" w:rsidRPr="00A2243C">
        <w:rPr>
          <w:rFonts w:ascii="Cambria" w:hAnsi="Cambria" w:cs="Times New Roman"/>
        </w:rPr>
        <w:t>J</w:t>
      </w:r>
      <w:r w:rsidR="000C6F3D" w:rsidRPr="00A2243C">
        <w:rPr>
          <w:rFonts w:ascii="Cambria" w:hAnsi="Cambria" w:cs="Times New Roman"/>
        </w:rPr>
        <w:t>.</w:t>
      </w:r>
      <w:r w:rsidR="00EC6CE6" w:rsidRPr="00A2243C">
        <w:rPr>
          <w:rFonts w:ascii="Cambria" w:hAnsi="Cambria" w:cs="Times New Roman"/>
        </w:rPr>
        <w:t>-C</w:t>
      </w:r>
      <w:r w:rsidR="000C6F3D" w:rsidRPr="00A2243C">
        <w:rPr>
          <w:rFonts w:ascii="Cambria" w:hAnsi="Cambria" w:cs="Times New Roman"/>
        </w:rPr>
        <w:t>.</w:t>
      </w:r>
      <w:proofErr w:type="gramEnd"/>
      <w:r w:rsidR="00EC6CE6" w:rsidRPr="00A2243C">
        <w:rPr>
          <w:rFonts w:ascii="Cambria" w:hAnsi="Cambria" w:cs="Times New Roman"/>
        </w:rPr>
        <w:t xml:space="preserve"> Martin</w:t>
      </w:r>
      <w:r w:rsidR="00EC6CE6" w:rsidRPr="00A2243C">
        <w:rPr>
          <w:rFonts w:ascii="Cambria" w:hAnsi="Cambria" w:cs="Times New Roman"/>
          <w:vertAlign w:val="superscript"/>
        </w:rPr>
        <w:t>3</w:t>
      </w:r>
    </w:p>
    <w:p w:rsidR="00EC6CE6" w:rsidRPr="00A2243C" w:rsidRDefault="00EC6CE6" w:rsidP="004B0517">
      <w:pPr>
        <w:spacing w:line="240" w:lineRule="auto"/>
        <w:jc w:val="center"/>
        <w:rPr>
          <w:rFonts w:ascii="Cambria" w:hAnsi="Cambria" w:cs="Times New Roman"/>
        </w:rPr>
      </w:pPr>
    </w:p>
    <w:p w:rsidR="00EC6CE6" w:rsidRPr="00A2243C" w:rsidRDefault="00EC6CE6" w:rsidP="004B0517">
      <w:pPr>
        <w:spacing w:line="240" w:lineRule="auto"/>
        <w:jc w:val="left"/>
        <w:rPr>
          <w:rFonts w:ascii="Cambria" w:hAnsi="Cambria" w:cs="Times New Roman"/>
          <w:sz w:val="18"/>
          <w:lang w:val="fr-FR"/>
        </w:rPr>
      </w:pPr>
      <w:r w:rsidRPr="00A2243C">
        <w:rPr>
          <w:rFonts w:ascii="Cambria" w:hAnsi="Cambria" w:cs="Times New Roman"/>
          <w:sz w:val="18"/>
          <w:vertAlign w:val="superscript"/>
          <w:lang w:val="fr-FR"/>
        </w:rPr>
        <w:t>1</w:t>
      </w:r>
      <w:r w:rsidRPr="00A2243C">
        <w:rPr>
          <w:rFonts w:ascii="Cambria" w:hAnsi="Cambria" w:cs="Times New Roman"/>
          <w:sz w:val="18"/>
          <w:lang w:val="fr-FR"/>
        </w:rPr>
        <w:t xml:space="preserve"> </w:t>
      </w:r>
      <w:r w:rsidR="00A2243C" w:rsidRPr="00A2243C">
        <w:rPr>
          <w:rFonts w:ascii="Cambria" w:hAnsi="Cambria" w:cs="Times New Roman"/>
          <w:sz w:val="18"/>
          <w:lang w:val="fr-FR"/>
        </w:rPr>
        <w:t xml:space="preserve">INRA UEFM Site Villa Thuret, Laboratoire </w:t>
      </w:r>
      <w:proofErr w:type="spellStart"/>
      <w:r w:rsidR="00A2243C" w:rsidRPr="00A2243C">
        <w:rPr>
          <w:rFonts w:ascii="Cambria" w:hAnsi="Cambria" w:cs="Times New Roman"/>
          <w:sz w:val="18"/>
          <w:lang w:val="fr-FR"/>
        </w:rPr>
        <w:t>BioContrôle</w:t>
      </w:r>
      <w:proofErr w:type="spellEnd"/>
      <w:r w:rsidR="00A2243C" w:rsidRPr="00A2243C">
        <w:rPr>
          <w:rFonts w:ascii="Cambria" w:hAnsi="Cambria" w:cs="Times New Roman"/>
          <w:sz w:val="18"/>
          <w:lang w:val="fr-FR"/>
        </w:rPr>
        <w:t>, 90 Chemin Raymond, 06160 Antibes, France</w:t>
      </w:r>
    </w:p>
    <w:p w:rsidR="00EC6CE6" w:rsidRPr="00A2243C" w:rsidRDefault="00EC6CE6" w:rsidP="004B0517">
      <w:pPr>
        <w:spacing w:line="240" w:lineRule="auto"/>
        <w:jc w:val="left"/>
        <w:rPr>
          <w:rFonts w:ascii="Cambria" w:hAnsi="Cambria" w:cs="Times New Roman"/>
          <w:sz w:val="18"/>
        </w:rPr>
      </w:pPr>
      <w:r w:rsidRPr="00A2243C">
        <w:rPr>
          <w:rFonts w:ascii="Cambria" w:hAnsi="Cambria" w:cs="Times New Roman"/>
          <w:sz w:val="18"/>
          <w:vertAlign w:val="superscript"/>
        </w:rPr>
        <w:t>2</w:t>
      </w:r>
      <w:r w:rsidRPr="00A2243C">
        <w:rPr>
          <w:rFonts w:ascii="Cambria" w:hAnsi="Cambria" w:cs="Times New Roman"/>
          <w:sz w:val="18"/>
        </w:rPr>
        <w:t xml:space="preserve"> </w:t>
      </w:r>
      <w:r w:rsidR="00A2243C" w:rsidRPr="00154FBC">
        <w:rPr>
          <w:rFonts w:ascii="Cambria" w:hAnsi="Cambria" w:cs="Times New Roman"/>
          <w:sz w:val="18"/>
        </w:rPr>
        <w:t xml:space="preserve">Ankara </w:t>
      </w:r>
      <w:proofErr w:type="gramStart"/>
      <w:r w:rsidR="00A2243C" w:rsidRPr="00154FBC">
        <w:rPr>
          <w:rFonts w:ascii="Cambria" w:hAnsi="Cambria" w:cs="Times New Roman"/>
          <w:sz w:val="18"/>
        </w:rPr>
        <w:t>University</w:t>
      </w:r>
      <w:proofErr w:type="gramEnd"/>
      <w:r w:rsidR="00A2243C" w:rsidRPr="00154FBC">
        <w:rPr>
          <w:rFonts w:ascii="Cambria" w:hAnsi="Cambria" w:cs="Times New Roman"/>
          <w:sz w:val="18"/>
        </w:rPr>
        <w:t>, Faculty of Agriculture, Department of Plant Protection, Ankara, Turkey</w:t>
      </w:r>
      <w:r w:rsidR="00A2243C" w:rsidRPr="00A2243C">
        <w:rPr>
          <w:rFonts w:ascii="Cambria" w:hAnsi="Cambria" w:cs="Times New Roman"/>
          <w:sz w:val="18"/>
        </w:rPr>
        <w:t xml:space="preserve"> </w:t>
      </w:r>
    </w:p>
    <w:p w:rsidR="00EC6CE6" w:rsidRPr="00154FBC" w:rsidRDefault="00EC6CE6" w:rsidP="004B0517">
      <w:pPr>
        <w:spacing w:line="240" w:lineRule="auto"/>
        <w:jc w:val="left"/>
        <w:rPr>
          <w:rFonts w:ascii="Cambria" w:hAnsi="Cambria" w:cs="Times New Roman"/>
          <w:sz w:val="18"/>
          <w:lang w:val="fr-FR"/>
        </w:rPr>
      </w:pPr>
      <w:r w:rsidRPr="00154FBC">
        <w:rPr>
          <w:rFonts w:ascii="Cambria" w:hAnsi="Cambria" w:cs="Times New Roman"/>
          <w:sz w:val="18"/>
          <w:vertAlign w:val="superscript"/>
          <w:lang w:val="fr-FR"/>
        </w:rPr>
        <w:t>3</w:t>
      </w:r>
      <w:r w:rsidRPr="00154FBC">
        <w:rPr>
          <w:rFonts w:ascii="Cambria" w:hAnsi="Cambria"/>
          <w:sz w:val="18"/>
          <w:lang w:val="fr-FR"/>
        </w:rPr>
        <w:t xml:space="preserve"> </w:t>
      </w:r>
      <w:r w:rsidRPr="00154FBC">
        <w:rPr>
          <w:rFonts w:ascii="Cambria" w:hAnsi="Cambria" w:cs="Times New Roman"/>
          <w:sz w:val="18"/>
          <w:lang w:val="fr-FR"/>
        </w:rPr>
        <w:t xml:space="preserve">INRA UEFM Site </w:t>
      </w:r>
      <w:proofErr w:type="spellStart"/>
      <w:r w:rsidRPr="00154FBC">
        <w:rPr>
          <w:rFonts w:ascii="Cambria" w:hAnsi="Cambria" w:cs="Times New Roman"/>
          <w:sz w:val="18"/>
          <w:lang w:val="fr-FR"/>
        </w:rPr>
        <w:t>Agroparc</w:t>
      </w:r>
      <w:proofErr w:type="spellEnd"/>
      <w:r w:rsidRPr="00154FBC">
        <w:rPr>
          <w:rFonts w:ascii="Cambria" w:hAnsi="Cambria" w:cs="Times New Roman"/>
          <w:sz w:val="18"/>
          <w:lang w:val="fr-FR"/>
        </w:rPr>
        <w:t xml:space="preserve"> Domaine Saint Paul F-84914 Avignon, France</w:t>
      </w:r>
    </w:p>
    <w:p w:rsidR="00EC6CE6" w:rsidRPr="000C6F3D" w:rsidRDefault="00EC6CE6" w:rsidP="004B0517">
      <w:pPr>
        <w:spacing w:line="240" w:lineRule="auto"/>
        <w:jc w:val="left"/>
        <w:rPr>
          <w:rFonts w:ascii="Cambria" w:hAnsi="Cambria" w:cs="Times New Roman"/>
          <w:lang w:val="fr-FR"/>
        </w:rPr>
      </w:pPr>
    </w:p>
    <w:p w:rsidR="00EC6CE6" w:rsidRPr="00F96218" w:rsidRDefault="00EC6CE6" w:rsidP="004B0517">
      <w:pPr>
        <w:spacing w:line="240" w:lineRule="auto"/>
        <w:jc w:val="left"/>
        <w:rPr>
          <w:rFonts w:ascii="Cambria" w:hAnsi="Cambria" w:cs="Times New Roman"/>
          <w:b/>
          <w:sz w:val="24"/>
        </w:rPr>
      </w:pPr>
      <w:r w:rsidRPr="00F96218">
        <w:rPr>
          <w:rFonts w:ascii="Cambria" w:hAnsi="Cambria" w:cs="Times New Roman"/>
          <w:b/>
          <w:sz w:val="24"/>
        </w:rPr>
        <w:t>Abstract</w:t>
      </w:r>
    </w:p>
    <w:p w:rsidR="00EC6CE6" w:rsidRPr="00F828DF" w:rsidRDefault="00521EEF" w:rsidP="004B0517">
      <w:pPr>
        <w:spacing w:line="240" w:lineRule="auto"/>
        <w:ind w:left="0" w:firstLine="0"/>
        <w:rPr>
          <w:rFonts w:ascii="Cambria" w:hAnsi="Cambria" w:cs="Times New Roman"/>
          <w:sz w:val="24"/>
        </w:rPr>
      </w:pPr>
      <w:r w:rsidRPr="00F96218">
        <w:rPr>
          <w:rFonts w:ascii="Cambria" w:hAnsi="Cambria" w:cs="Times New Roman"/>
          <w:sz w:val="24"/>
        </w:rPr>
        <w:t>Egg parasitoids are considered</w:t>
      </w:r>
      <w:r w:rsidRPr="00521EEF">
        <w:rPr>
          <w:rFonts w:ascii="Cambria" w:hAnsi="Cambria" w:cs="Times New Roman"/>
          <w:sz w:val="24"/>
        </w:rPr>
        <w:t xml:space="preserve"> </w:t>
      </w:r>
      <w:r w:rsidR="008E07F4">
        <w:rPr>
          <w:rFonts w:ascii="Cambria" w:hAnsi="Cambria" w:cs="Times New Roman"/>
          <w:sz w:val="24"/>
        </w:rPr>
        <w:t xml:space="preserve">as </w:t>
      </w:r>
      <w:r w:rsidRPr="00521EEF">
        <w:rPr>
          <w:rFonts w:ascii="Cambria" w:hAnsi="Cambria" w:cs="Times New Roman"/>
          <w:sz w:val="24"/>
        </w:rPr>
        <w:t>efficient biological control agents and are used worldwide for control of several pests in many crops</w:t>
      </w:r>
      <w:r>
        <w:rPr>
          <w:rFonts w:ascii="Cambria" w:hAnsi="Cambria" w:cs="Times New Roman"/>
          <w:sz w:val="24"/>
        </w:rPr>
        <w:t xml:space="preserve">. </w:t>
      </w:r>
      <w:proofErr w:type="spellStart"/>
      <w:r w:rsidR="00EC6CE6" w:rsidRPr="00F828DF">
        <w:rPr>
          <w:rFonts w:ascii="Cambria" w:hAnsi="Cambria" w:cs="Times New Roman"/>
          <w:i/>
          <w:sz w:val="24"/>
        </w:rPr>
        <w:t>Ooencyrtus</w:t>
      </w:r>
      <w:proofErr w:type="spellEnd"/>
      <w:r w:rsidR="00EC6CE6" w:rsidRPr="00F828DF">
        <w:rPr>
          <w:rFonts w:ascii="Cambria" w:hAnsi="Cambria" w:cs="Times New Roman"/>
          <w:i/>
          <w:sz w:val="24"/>
        </w:rPr>
        <w:t xml:space="preserve"> </w:t>
      </w:r>
      <w:proofErr w:type="spellStart"/>
      <w:r w:rsidR="00EC6CE6" w:rsidRPr="00F828DF">
        <w:rPr>
          <w:rFonts w:ascii="Cambria" w:hAnsi="Cambria" w:cs="Times New Roman"/>
          <w:i/>
          <w:sz w:val="24"/>
        </w:rPr>
        <w:t>pityocampae</w:t>
      </w:r>
      <w:proofErr w:type="spellEnd"/>
      <w:r w:rsidR="00EC6CE6" w:rsidRPr="00F828DF">
        <w:rPr>
          <w:rFonts w:ascii="Cambria" w:hAnsi="Cambria" w:cs="Times New Roman"/>
          <w:sz w:val="24"/>
        </w:rPr>
        <w:t xml:space="preserve"> (</w:t>
      </w:r>
      <w:proofErr w:type="spellStart"/>
      <w:r w:rsidR="00EC6CE6" w:rsidRPr="00F828DF">
        <w:rPr>
          <w:rFonts w:ascii="Cambria" w:hAnsi="Cambria" w:cs="Times New Roman"/>
          <w:sz w:val="24"/>
        </w:rPr>
        <w:t>Mercet</w:t>
      </w:r>
      <w:proofErr w:type="spellEnd"/>
      <w:r w:rsidR="00EC6CE6" w:rsidRPr="00F828DF">
        <w:rPr>
          <w:rFonts w:ascii="Cambria" w:hAnsi="Cambria" w:cs="Times New Roman"/>
          <w:sz w:val="24"/>
        </w:rPr>
        <w:t xml:space="preserve">) (Hymenoptera: </w:t>
      </w:r>
      <w:proofErr w:type="spellStart"/>
      <w:r w:rsidR="00EC6CE6" w:rsidRPr="00F828DF">
        <w:rPr>
          <w:rFonts w:ascii="Cambria" w:hAnsi="Cambria" w:cs="Times New Roman"/>
          <w:sz w:val="24"/>
        </w:rPr>
        <w:t>Encyrtidae</w:t>
      </w:r>
      <w:proofErr w:type="spellEnd"/>
      <w:r w:rsidR="00EC6CE6" w:rsidRPr="00F828DF">
        <w:rPr>
          <w:rFonts w:ascii="Cambria" w:hAnsi="Cambria" w:cs="Times New Roman"/>
          <w:sz w:val="24"/>
        </w:rPr>
        <w:t xml:space="preserve">) is a </w:t>
      </w:r>
      <w:r w:rsidR="005E64E1" w:rsidRPr="00F828DF">
        <w:rPr>
          <w:rFonts w:ascii="Cambria" w:hAnsi="Cambria" w:cs="Times New Roman"/>
          <w:sz w:val="24"/>
        </w:rPr>
        <w:t>polyphagous</w:t>
      </w:r>
      <w:r w:rsidR="00EC6CE6" w:rsidRPr="00F828DF">
        <w:rPr>
          <w:rFonts w:ascii="Cambria" w:hAnsi="Cambria" w:cs="Times New Roman"/>
          <w:sz w:val="24"/>
        </w:rPr>
        <w:t xml:space="preserve"> egg parasitoid which </w:t>
      </w:r>
      <w:proofErr w:type="spellStart"/>
      <w:r w:rsidR="00F16E4A">
        <w:rPr>
          <w:rFonts w:ascii="Cambria" w:hAnsi="Cambria" w:cs="Times New Roman"/>
          <w:sz w:val="24"/>
        </w:rPr>
        <w:t>parasitises</w:t>
      </w:r>
      <w:proofErr w:type="spellEnd"/>
      <w:r w:rsidR="00F828DF">
        <w:rPr>
          <w:rFonts w:ascii="Cambria" w:hAnsi="Cambria" w:cs="Times New Roman"/>
          <w:sz w:val="24"/>
        </w:rPr>
        <w:t xml:space="preserve"> </w:t>
      </w:r>
      <w:proofErr w:type="spellStart"/>
      <w:r w:rsidR="00F828DF" w:rsidRPr="00F828DF">
        <w:rPr>
          <w:rFonts w:ascii="Cambria" w:hAnsi="Cambria" w:cs="Times New Roman"/>
          <w:i/>
          <w:sz w:val="24"/>
        </w:rPr>
        <w:t>Thaumetopoea</w:t>
      </w:r>
      <w:proofErr w:type="spellEnd"/>
      <w:r w:rsidR="00F828DF" w:rsidRPr="00F828DF">
        <w:rPr>
          <w:rFonts w:ascii="Cambria" w:hAnsi="Cambria" w:cs="Times New Roman"/>
          <w:i/>
          <w:sz w:val="24"/>
        </w:rPr>
        <w:t xml:space="preserve"> </w:t>
      </w:r>
      <w:proofErr w:type="spellStart"/>
      <w:r w:rsidR="00F828DF" w:rsidRPr="00F828DF">
        <w:rPr>
          <w:rFonts w:ascii="Cambria" w:hAnsi="Cambria" w:cs="Times New Roman"/>
          <w:i/>
          <w:sz w:val="24"/>
        </w:rPr>
        <w:t>pityocampa</w:t>
      </w:r>
      <w:proofErr w:type="spellEnd"/>
      <w:r w:rsidR="00F828DF">
        <w:rPr>
          <w:rFonts w:ascii="Cambria" w:hAnsi="Cambria" w:cs="Times New Roman"/>
          <w:i/>
          <w:sz w:val="24"/>
        </w:rPr>
        <w:t xml:space="preserve"> </w:t>
      </w:r>
      <w:r w:rsidR="00F828DF" w:rsidRPr="00F828DF">
        <w:rPr>
          <w:rFonts w:ascii="Cambria" w:hAnsi="Cambria" w:cs="Times New Roman"/>
          <w:sz w:val="24"/>
        </w:rPr>
        <w:t xml:space="preserve">(Denis &amp; </w:t>
      </w:r>
      <w:proofErr w:type="spellStart"/>
      <w:r w:rsidR="00F828DF" w:rsidRPr="00F828DF">
        <w:rPr>
          <w:rFonts w:ascii="Cambria" w:hAnsi="Cambria" w:cs="Times New Roman"/>
          <w:sz w:val="24"/>
        </w:rPr>
        <w:t>Schiffermüller</w:t>
      </w:r>
      <w:proofErr w:type="spellEnd"/>
      <w:r w:rsidR="00F828DF" w:rsidRPr="00F828DF">
        <w:rPr>
          <w:rFonts w:ascii="Cambria" w:hAnsi="Cambria" w:cs="Times New Roman"/>
          <w:sz w:val="24"/>
        </w:rPr>
        <w:t>)</w:t>
      </w:r>
      <w:r w:rsidR="00F828DF" w:rsidRPr="00F828DF">
        <w:rPr>
          <w:rFonts w:ascii="Cambria" w:hAnsi="Cambria" w:cs="Times New Roman"/>
          <w:i/>
          <w:sz w:val="24"/>
        </w:rPr>
        <w:t xml:space="preserve"> </w:t>
      </w:r>
      <w:r w:rsidR="00F828DF">
        <w:rPr>
          <w:rFonts w:ascii="Cambria" w:hAnsi="Cambria" w:cs="Times New Roman"/>
          <w:sz w:val="24"/>
        </w:rPr>
        <w:t xml:space="preserve">(Lepidoptera: </w:t>
      </w:r>
      <w:proofErr w:type="spellStart"/>
      <w:r w:rsidR="00F828DF">
        <w:rPr>
          <w:rFonts w:ascii="Cambria" w:hAnsi="Cambria" w:cs="Times New Roman"/>
          <w:sz w:val="24"/>
        </w:rPr>
        <w:t>Notodontidae</w:t>
      </w:r>
      <w:proofErr w:type="spellEnd"/>
      <w:r w:rsidR="00F828DF">
        <w:rPr>
          <w:rFonts w:ascii="Cambria" w:hAnsi="Cambria" w:cs="Times New Roman"/>
          <w:sz w:val="24"/>
        </w:rPr>
        <w:t xml:space="preserve">) </w:t>
      </w:r>
      <w:r w:rsidR="00F828DF" w:rsidRPr="00F828DF">
        <w:rPr>
          <w:rFonts w:ascii="Cambria" w:hAnsi="Cambria" w:cs="Times New Roman"/>
          <w:sz w:val="24"/>
        </w:rPr>
        <w:t>eggs</w:t>
      </w:r>
      <w:r w:rsidR="00EC6CE6" w:rsidRPr="00F828DF">
        <w:rPr>
          <w:rFonts w:ascii="Cambria" w:hAnsi="Cambria" w:cs="Times New Roman"/>
          <w:sz w:val="24"/>
        </w:rPr>
        <w:t xml:space="preserve">. </w:t>
      </w:r>
      <w:r w:rsidR="00F16E4A">
        <w:rPr>
          <w:rFonts w:ascii="Cambria" w:hAnsi="Cambria" w:cs="Times New Roman"/>
          <w:sz w:val="24"/>
        </w:rPr>
        <w:t xml:space="preserve">To implement a biocontrol of pine </w:t>
      </w:r>
      <w:proofErr w:type="spellStart"/>
      <w:r w:rsidR="00F16E4A">
        <w:rPr>
          <w:rFonts w:ascii="Cambria" w:hAnsi="Cambria" w:cs="Times New Roman"/>
          <w:sz w:val="24"/>
        </w:rPr>
        <w:t>processionary</w:t>
      </w:r>
      <w:proofErr w:type="spellEnd"/>
      <w:r w:rsidR="00F16E4A">
        <w:rPr>
          <w:rFonts w:ascii="Cambria" w:hAnsi="Cambria" w:cs="Times New Roman"/>
          <w:sz w:val="24"/>
        </w:rPr>
        <w:t xml:space="preserve"> moth with </w:t>
      </w:r>
      <w:r w:rsidR="008D0F83" w:rsidRPr="00F828DF">
        <w:rPr>
          <w:rFonts w:ascii="Cambria" w:hAnsi="Cambria" w:cs="Times New Roman"/>
          <w:sz w:val="24"/>
        </w:rPr>
        <w:t>th</w:t>
      </w:r>
      <w:r w:rsidR="00F16E4A">
        <w:rPr>
          <w:rFonts w:ascii="Cambria" w:hAnsi="Cambria" w:cs="Times New Roman"/>
          <w:sz w:val="24"/>
        </w:rPr>
        <w:t>e</w:t>
      </w:r>
      <w:r w:rsidR="008D0F83" w:rsidRPr="00F828DF">
        <w:rPr>
          <w:rFonts w:ascii="Cambria" w:hAnsi="Cambria" w:cs="Times New Roman"/>
          <w:sz w:val="24"/>
        </w:rPr>
        <w:t>s</w:t>
      </w:r>
      <w:r w:rsidR="00F16E4A">
        <w:rPr>
          <w:rFonts w:ascii="Cambria" w:hAnsi="Cambria" w:cs="Times New Roman"/>
          <w:sz w:val="24"/>
        </w:rPr>
        <w:t>e</w:t>
      </w:r>
      <w:r w:rsidR="00EC6CE6" w:rsidRPr="00F828DF">
        <w:rPr>
          <w:rFonts w:ascii="Cambria" w:hAnsi="Cambria" w:cs="Times New Roman"/>
          <w:sz w:val="24"/>
        </w:rPr>
        <w:t xml:space="preserve"> parasitoid</w:t>
      </w:r>
      <w:r w:rsidR="00F16E4A">
        <w:rPr>
          <w:rFonts w:ascii="Cambria" w:hAnsi="Cambria" w:cs="Times New Roman"/>
          <w:sz w:val="24"/>
        </w:rPr>
        <w:t>s</w:t>
      </w:r>
      <w:r w:rsidR="005B4787">
        <w:rPr>
          <w:rFonts w:ascii="Cambria" w:hAnsi="Cambria" w:cs="Times New Roman"/>
          <w:sz w:val="24"/>
        </w:rPr>
        <w:t>,</w:t>
      </w:r>
      <w:r w:rsidR="00EC6CE6" w:rsidRPr="00F828DF">
        <w:rPr>
          <w:rFonts w:ascii="Cambria" w:hAnsi="Cambria" w:cs="Times New Roman"/>
          <w:sz w:val="24"/>
        </w:rPr>
        <w:t xml:space="preserve"> it is first necessary to rear </w:t>
      </w:r>
      <w:r w:rsidR="005B4787" w:rsidRPr="005B4787">
        <w:rPr>
          <w:rFonts w:ascii="Cambria" w:hAnsi="Cambria" w:cs="Times New Roman"/>
          <w:i/>
          <w:sz w:val="24"/>
        </w:rPr>
        <w:t xml:space="preserve">O. </w:t>
      </w:r>
      <w:proofErr w:type="spellStart"/>
      <w:r w:rsidR="005B4787" w:rsidRPr="005B4787">
        <w:rPr>
          <w:rFonts w:ascii="Cambria" w:hAnsi="Cambria" w:cs="Times New Roman"/>
          <w:i/>
          <w:sz w:val="24"/>
        </w:rPr>
        <w:t>pityocampae</w:t>
      </w:r>
      <w:proofErr w:type="spellEnd"/>
      <w:r w:rsidR="00EC6CE6" w:rsidRPr="00F828DF">
        <w:rPr>
          <w:rFonts w:ascii="Cambria" w:hAnsi="Cambria" w:cs="Times New Roman"/>
          <w:sz w:val="24"/>
        </w:rPr>
        <w:t>. Because of allergy risks and problem</w:t>
      </w:r>
      <w:r w:rsidR="005E64E1" w:rsidRPr="00F828DF">
        <w:rPr>
          <w:rFonts w:ascii="Cambria" w:hAnsi="Cambria" w:cs="Times New Roman"/>
          <w:sz w:val="24"/>
        </w:rPr>
        <w:t>s</w:t>
      </w:r>
      <w:r w:rsidR="00EC6CE6" w:rsidRPr="00F828DF">
        <w:rPr>
          <w:rFonts w:ascii="Cambria" w:hAnsi="Cambria" w:cs="Times New Roman"/>
          <w:sz w:val="24"/>
        </w:rPr>
        <w:t xml:space="preserve"> of </w:t>
      </w:r>
      <w:r w:rsidR="005B4787">
        <w:rPr>
          <w:rFonts w:ascii="Cambria" w:hAnsi="Cambria" w:cs="Times New Roman"/>
          <w:sz w:val="24"/>
        </w:rPr>
        <w:t xml:space="preserve">long </w:t>
      </w:r>
      <w:r w:rsidR="00EC6CE6" w:rsidRPr="00F828DF">
        <w:rPr>
          <w:rFonts w:ascii="Cambria" w:hAnsi="Cambria" w:cs="Times New Roman"/>
          <w:sz w:val="24"/>
        </w:rPr>
        <w:t xml:space="preserve">life cycle and </w:t>
      </w:r>
      <w:r w:rsidR="005E64E1" w:rsidRPr="00F828DF">
        <w:rPr>
          <w:rFonts w:ascii="Cambria" w:hAnsi="Cambria" w:cs="Times New Roman"/>
          <w:sz w:val="24"/>
        </w:rPr>
        <w:t>behavior</w:t>
      </w:r>
      <w:r w:rsidR="00EC6CE6" w:rsidRPr="00F828DF">
        <w:rPr>
          <w:rFonts w:ascii="Cambria" w:hAnsi="Cambria" w:cs="Times New Roman"/>
          <w:sz w:val="24"/>
        </w:rPr>
        <w:t xml:space="preserve">, </w:t>
      </w:r>
      <w:proofErr w:type="spellStart"/>
      <w:r w:rsidR="005B4787">
        <w:rPr>
          <w:rFonts w:ascii="Cambria" w:hAnsi="Cambria" w:cs="Times New Roman"/>
          <w:i/>
          <w:sz w:val="24"/>
        </w:rPr>
        <w:t>Thaumetopoea</w:t>
      </w:r>
      <w:proofErr w:type="spellEnd"/>
      <w:r w:rsidR="005B4787">
        <w:rPr>
          <w:rFonts w:ascii="Cambria" w:hAnsi="Cambria" w:cs="Times New Roman"/>
          <w:i/>
          <w:sz w:val="24"/>
        </w:rPr>
        <w:t xml:space="preserve"> </w:t>
      </w:r>
      <w:proofErr w:type="spellStart"/>
      <w:r w:rsidR="005B4787">
        <w:rPr>
          <w:rFonts w:ascii="Cambria" w:hAnsi="Cambria" w:cs="Times New Roman"/>
          <w:i/>
          <w:sz w:val="24"/>
        </w:rPr>
        <w:t>pityocampa</w:t>
      </w:r>
      <w:proofErr w:type="spellEnd"/>
      <w:r w:rsidR="008D0F83" w:rsidRPr="00F828DF">
        <w:rPr>
          <w:rFonts w:ascii="Cambria" w:hAnsi="Cambria" w:cs="Times New Roman"/>
          <w:sz w:val="24"/>
        </w:rPr>
        <w:t xml:space="preserve"> </w:t>
      </w:r>
      <w:r w:rsidR="00EC6CE6" w:rsidRPr="00F828DF">
        <w:rPr>
          <w:rFonts w:ascii="Cambria" w:hAnsi="Cambria" w:cs="Times New Roman"/>
          <w:sz w:val="24"/>
        </w:rPr>
        <w:t xml:space="preserve">is not easy to rear so the use of substitute host is </w:t>
      </w:r>
      <w:r w:rsidR="00B976E4">
        <w:rPr>
          <w:rFonts w:ascii="Cambria" w:hAnsi="Cambria" w:cs="Times New Roman"/>
          <w:sz w:val="24"/>
        </w:rPr>
        <w:t>unavoidable</w:t>
      </w:r>
      <w:r w:rsidR="00EC6CE6" w:rsidRPr="00F828DF">
        <w:rPr>
          <w:rFonts w:ascii="Cambria" w:hAnsi="Cambria" w:cs="Times New Roman"/>
          <w:sz w:val="24"/>
        </w:rPr>
        <w:t xml:space="preserve">. In this </w:t>
      </w:r>
      <w:r w:rsidR="00275E65">
        <w:rPr>
          <w:rFonts w:ascii="Cambria" w:hAnsi="Cambria" w:cs="Times New Roman"/>
          <w:sz w:val="24"/>
        </w:rPr>
        <w:t>project</w:t>
      </w:r>
      <w:r w:rsidR="00EC6CE6" w:rsidRPr="00F828DF">
        <w:rPr>
          <w:rFonts w:ascii="Cambria" w:hAnsi="Cambria" w:cs="Times New Roman"/>
          <w:sz w:val="24"/>
        </w:rPr>
        <w:t xml:space="preserve">, </w:t>
      </w:r>
      <w:proofErr w:type="spellStart"/>
      <w:r w:rsidR="00EC6CE6" w:rsidRPr="00F828DF">
        <w:rPr>
          <w:rFonts w:ascii="Cambria" w:hAnsi="Cambria" w:cs="Times New Roman"/>
          <w:i/>
          <w:sz w:val="24"/>
        </w:rPr>
        <w:t>Philosamia</w:t>
      </w:r>
      <w:proofErr w:type="spellEnd"/>
      <w:r w:rsidR="00EC6CE6" w:rsidRPr="00F828DF">
        <w:rPr>
          <w:rFonts w:ascii="Cambria" w:hAnsi="Cambria" w:cs="Times New Roman"/>
          <w:i/>
          <w:sz w:val="24"/>
        </w:rPr>
        <w:t xml:space="preserve"> </w:t>
      </w:r>
      <w:proofErr w:type="spellStart"/>
      <w:r w:rsidR="00EC6CE6" w:rsidRPr="00F828DF">
        <w:rPr>
          <w:rFonts w:ascii="Cambria" w:hAnsi="Cambria" w:cs="Times New Roman"/>
          <w:i/>
          <w:sz w:val="24"/>
        </w:rPr>
        <w:t>ricini</w:t>
      </w:r>
      <w:proofErr w:type="spellEnd"/>
      <w:r w:rsidR="00EC6CE6" w:rsidRPr="00F828DF">
        <w:rPr>
          <w:rFonts w:ascii="Cambria" w:hAnsi="Cambria" w:cs="Times New Roman"/>
          <w:sz w:val="24"/>
        </w:rPr>
        <w:t xml:space="preserve"> (</w:t>
      </w:r>
      <w:proofErr w:type="spellStart"/>
      <w:r w:rsidR="00EC6CE6" w:rsidRPr="00F828DF">
        <w:rPr>
          <w:rFonts w:ascii="Cambria" w:hAnsi="Cambria" w:cs="Times New Roman"/>
          <w:sz w:val="24"/>
        </w:rPr>
        <w:t>Danovan</w:t>
      </w:r>
      <w:proofErr w:type="spellEnd"/>
      <w:r w:rsidR="00EC6CE6" w:rsidRPr="00F828DF">
        <w:rPr>
          <w:rFonts w:ascii="Cambria" w:hAnsi="Cambria" w:cs="Times New Roman"/>
          <w:sz w:val="24"/>
        </w:rPr>
        <w:t xml:space="preserve">) (Lepidoptera: </w:t>
      </w:r>
      <w:proofErr w:type="spellStart"/>
      <w:r w:rsidR="00EC6CE6" w:rsidRPr="00F828DF">
        <w:rPr>
          <w:rFonts w:ascii="Cambria" w:hAnsi="Cambria" w:cs="Times New Roman"/>
          <w:sz w:val="24"/>
        </w:rPr>
        <w:t>Saturniidae</w:t>
      </w:r>
      <w:proofErr w:type="spellEnd"/>
      <w:r w:rsidR="00EC6CE6" w:rsidRPr="00F828DF">
        <w:rPr>
          <w:rFonts w:ascii="Cambria" w:hAnsi="Cambria" w:cs="Times New Roman"/>
          <w:sz w:val="24"/>
        </w:rPr>
        <w:t xml:space="preserve">), </w:t>
      </w:r>
      <w:proofErr w:type="spellStart"/>
      <w:r w:rsidR="00EC6CE6" w:rsidRPr="00F828DF">
        <w:rPr>
          <w:rFonts w:ascii="Cambria" w:hAnsi="Cambria" w:cs="Times New Roman"/>
          <w:i/>
          <w:sz w:val="24"/>
        </w:rPr>
        <w:t>Halyomorpha</w:t>
      </w:r>
      <w:proofErr w:type="spellEnd"/>
      <w:r w:rsidR="00EC6CE6" w:rsidRPr="00F828DF">
        <w:rPr>
          <w:rFonts w:ascii="Cambria" w:hAnsi="Cambria" w:cs="Times New Roman"/>
          <w:i/>
          <w:sz w:val="24"/>
        </w:rPr>
        <w:t xml:space="preserve"> </w:t>
      </w:r>
      <w:proofErr w:type="spellStart"/>
      <w:r w:rsidR="00EC6CE6" w:rsidRPr="00F828DF">
        <w:rPr>
          <w:rFonts w:ascii="Cambria" w:hAnsi="Cambria" w:cs="Times New Roman"/>
          <w:i/>
          <w:sz w:val="24"/>
        </w:rPr>
        <w:t>halys</w:t>
      </w:r>
      <w:proofErr w:type="spellEnd"/>
      <w:r w:rsidR="00EC6CE6" w:rsidRPr="00F828DF">
        <w:rPr>
          <w:rFonts w:ascii="Cambria" w:hAnsi="Cambria" w:cs="Times New Roman"/>
          <w:sz w:val="24"/>
        </w:rPr>
        <w:t xml:space="preserve"> </w:t>
      </w:r>
      <w:r w:rsidR="00EC6CE6" w:rsidRPr="00F828DF">
        <w:rPr>
          <w:rFonts w:ascii="Cambria" w:hAnsi="Cambria" w:cs="Times New Roman"/>
          <w:sz w:val="24"/>
          <w:shd w:val="clear" w:color="auto" w:fill="FFFFFF"/>
        </w:rPr>
        <w:t>(</w:t>
      </w:r>
      <w:proofErr w:type="spellStart"/>
      <w:r w:rsidR="00EC6CE6" w:rsidRPr="00F828DF">
        <w:rPr>
          <w:rFonts w:ascii="Cambria" w:hAnsi="Cambria" w:cs="Times New Roman"/>
          <w:sz w:val="24"/>
          <w:shd w:val="clear" w:color="auto" w:fill="FFFFFF"/>
        </w:rPr>
        <w:t>Stål</w:t>
      </w:r>
      <w:proofErr w:type="spellEnd"/>
      <w:r w:rsidR="00EC6CE6" w:rsidRPr="00F828DF">
        <w:rPr>
          <w:rFonts w:ascii="Cambria" w:hAnsi="Cambria" w:cs="Times New Roman"/>
          <w:sz w:val="24"/>
          <w:shd w:val="clear" w:color="auto" w:fill="FFFFFF"/>
        </w:rPr>
        <w:t>) (</w:t>
      </w:r>
      <w:proofErr w:type="spellStart"/>
      <w:r w:rsidR="00EC6CE6" w:rsidRPr="00F828DF">
        <w:rPr>
          <w:rFonts w:ascii="Cambria" w:hAnsi="Cambria" w:cs="Times New Roman"/>
          <w:sz w:val="24"/>
          <w:shd w:val="clear" w:color="auto" w:fill="FFFFFF"/>
        </w:rPr>
        <w:t>Hemiptera</w:t>
      </w:r>
      <w:proofErr w:type="spellEnd"/>
      <w:r w:rsidR="00EC6CE6" w:rsidRPr="00F828DF">
        <w:rPr>
          <w:rFonts w:ascii="Cambria" w:hAnsi="Cambria" w:cs="Times New Roman"/>
          <w:sz w:val="24"/>
          <w:shd w:val="clear" w:color="auto" w:fill="FFFFFF"/>
        </w:rPr>
        <w:t xml:space="preserve">: </w:t>
      </w:r>
      <w:proofErr w:type="spellStart"/>
      <w:r w:rsidR="00EC6CE6" w:rsidRPr="00F828DF">
        <w:rPr>
          <w:rFonts w:ascii="Cambria" w:hAnsi="Cambria" w:cs="Times New Roman"/>
          <w:sz w:val="24"/>
          <w:shd w:val="clear" w:color="auto" w:fill="FFFFFF"/>
        </w:rPr>
        <w:t>Pentatomidae</w:t>
      </w:r>
      <w:proofErr w:type="spellEnd"/>
      <w:r w:rsidR="00EC6CE6" w:rsidRPr="00F828DF">
        <w:rPr>
          <w:rFonts w:ascii="Cambria" w:hAnsi="Cambria" w:cs="Times New Roman"/>
          <w:sz w:val="24"/>
          <w:shd w:val="clear" w:color="auto" w:fill="FFFFFF"/>
        </w:rPr>
        <w:t xml:space="preserve">) and </w:t>
      </w:r>
      <w:proofErr w:type="spellStart"/>
      <w:r w:rsidR="00EC6CE6" w:rsidRPr="00F828DF">
        <w:rPr>
          <w:rFonts w:ascii="Cambria" w:hAnsi="Cambria" w:cs="Times New Roman"/>
          <w:i/>
          <w:sz w:val="24"/>
          <w:shd w:val="clear" w:color="auto" w:fill="FFFFFF"/>
        </w:rPr>
        <w:t>Nezara</w:t>
      </w:r>
      <w:proofErr w:type="spellEnd"/>
      <w:r w:rsidR="00EC6CE6" w:rsidRPr="00F828DF">
        <w:rPr>
          <w:rFonts w:ascii="Cambria" w:hAnsi="Cambria" w:cs="Times New Roman"/>
          <w:i/>
          <w:sz w:val="24"/>
          <w:shd w:val="clear" w:color="auto" w:fill="FFFFFF"/>
        </w:rPr>
        <w:t xml:space="preserve"> </w:t>
      </w:r>
      <w:proofErr w:type="spellStart"/>
      <w:r w:rsidR="00EC6CE6" w:rsidRPr="00F828DF">
        <w:rPr>
          <w:rFonts w:ascii="Cambria" w:hAnsi="Cambria" w:cs="Times New Roman"/>
          <w:i/>
          <w:sz w:val="24"/>
          <w:shd w:val="clear" w:color="auto" w:fill="FFFFFF"/>
        </w:rPr>
        <w:t>viridula</w:t>
      </w:r>
      <w:proofErr w:type="spellEnd"/>
      <w:r w:rsidR="00EC6CE6" w:rsidRPr="00F828DF">
        <w:rPr>
          <w:rFonts w:ascii="Cambria" w:hAnsi="Cambria" w:cs="Times New Roman"/>
          <w:sz w:val="24"/>
          <w:shd w:val="clear" w:color="auto" w:fill="FFFFFF"/>
        </w:rPr>
        <w:t xml:space="preserve"> (Linnaeus) (</w:t>
      </w:r>
      <w:proofErr w:type="spellStart"/>
      <w:r w:rsidR="00EC6CE6" w:rsidRPr="00F828DF">
        <w:rPr>
          <w:rFonts w:ascii="Cambria" w:hAnsi="Cambria" w:cs="Times New Roman"/>
          <w:sz w:val="24"/>
          <w:shd w:val="clear" w:color="auto" w:fill="FFFFFF"/>
        </w:rPr>
        <w:t>Hemiptera</w:t>
      </w:r>
      <w:proofErr w:type="spellEnd"/>
      <w:r w:rsidR="00EC6CE6" w:rsidRPr="00F828DF">
        <w:rPr>
          <w:rFonts w:ascii="Cambria" w:hAnsi="Cambria" w:cs="Times New Roman"/>
          <w:sz w:val="24"/>
          <w:shd w:val="clear" w:color="auto" w:fill="FFFFFF"/>
        </w:rPr>
        <w:t xml:space="preserve">: </w:t>
      </w:r>
      <w:proofErr w:type="spellStart"/>
      <w:r w:rsidR="00EC6CE6" w:rsidRPr="00F828DF">
        <w:rPr>
          <w:rFonts w:ascii="Cambria" w:hAnsi="Cambria" w:cs="Times New Roman"/>
          <w:sz w:val="24"/>
          <w:shd w:val="clear" w:color="auto" w:fill="FFFFFF"/>
        </w:rPr>
        <w:t>Pentatomidae</w:t>
      </w:r>
      <w:proofErr w:type="spellEnd"/>
      <w:r w:rsidR="00EC6CE6" w:rsidRPr="00F828DF">
        <w:rPr>
          <w:rFonts w:ascii="Cambria" w:hAnsi="Cambria" w:cs="Times New Roman"/>
          <w:sz w:val="24"/>
          <w:shd w:val="clear" w:color="auto" w:fill="FFFFFF"/>
        </w:rPr>
        <w:t>)</w:t>
      </w:r>
      <w:r w:rsidR="00275E65">
        <w:rPr>
          <w:rFonts w:ascii="Cambria" w:hAnsi="Cambria" w:cs="Times New Roman"/>
          <w:sz w:val="24"/>
          <w:shd w:val="clear" w:color="auto" w:fill="FFFFFF"/>
        </w:rPr>
        <w:t xml:space="preserve"> were evaluated all three as substitute host</w:t>
      </w:r>
      <w:r w:rsidR="00977312">
        <w:rPr>
          <w:rFonts w:ascii="Cambria" w:hAnsi="Cambria" w:cs="Times New Roman"/>
          <w:sz w:val="24"/>
          <w:shd w:val="clear" w:color="auto" w:fill="FFFFFF"/>
        </w:rPr>
        <w:t>s</w:t>
      </w:r>
      <w:bookmarkStart w:id="0" w:name="_GoBack"/>
      <w:bookmarkEnd w:id="0"/>
      <w:r w:rsidR="00EC6CE6" w:rsidRPr="00F828DF">
        <w:rPr>
          <w:rFonts w:ascii="Cambria" w:hAnsi="Cambria" w:cs="Times New Roman"/>
          <w:sz w:val="24"/>
          <w:shd w:val="clear" w:color="auto" w:fill="FFFFFF"/>
        </w:rPr>
        <w:t xml:space="preserve">. Different biological </w:t>
      </w:r>
      <w:r w:rsidR="002D1CDF" w:rsidRPr="00F828DF">
        <w:rPr>
          <w:rFonts w:ascii="Cambria" w:hAnsi="Cambria" w:cs="Times New Roman"/>
          <w:sz w:val="24"/>
          <w:shd w:val="clear" w:color="auto" w:fill="FFFFFF"/>
        </w:rPr>
        <w:t xml:space="preserve">characteristics </w:t>
      </w:r>
      <w:r w:rsidR="00EC6CE6" w:rsidRPr="00F828DF">
        <w:rPr>
          <w:rFonts w:ascii="Cambria" w:hAnsi="Cambria" w:cs="Times New Roman"/>
          <w:sz w:val="24"/>
          <w:shd w:val="clear" w:color="auto" w:fill="FFFFFF"/>
        </w:rPr>
        <w:t xml:space="preserve">of </w:t>
      </w:r>
      <w:r w:rsidR="00EC6CE6" w:rsidRPr="00F828DF">
        <w:rPr>
          <w:rFonts w:ascii="Cambria" w:hAnsi="Cambria" w:cs="Times New Roman"/>
          <w:i/>
          <w:sz w:val="24"/>
          <w:shd w:val="clear" w:color="auto" w:fill="FFFFFF"/>
        </w:rPr>
        <w:t xml:space="preserve">O. </w:t>
      </w:r>
      <w:proofErr w:type="spellStart"/>
      <w:r w:rsidR="00EC6CE6" w:rsidRPr="00F828DF">
        <w:rPr>
          <w:rFonts w:ascii="Cambria" w:hAnsi="Cambria" w:cs="Times New Roman"/>
          <w:i/>
          <w:sz w:val="24"/>
          <w:shd w:val="clear" w:color="auto" w:fill="FFFFFF"/>
        </w:rPr>
        <w:t>pityocampae</w:t>
      </w:r>
      <w:proofErr w:type="spellEnd"/>
      <w:r w:rsidR="00EC6CE6" w:rsidRPr="00F828DF">
        <w:rPr>
          <w:rFonts w:ascii="Cambria" w:hAnsi="Cambria" w:cs="Times New Roman"/>
          <w:sz w:val="24"/>
          <w:shd w:val="clear" w:color="auto" w:fill="FFFFFF"/>
        </w:rPr>
        <w:t xml:space="preserve"> were determined for each</w:t>
      </w:r>
      <w:r w:rsidR="00EC6CE6" w:rsidRPr="00F828DF">
        <w:rPr>
          <w:rFonts w:ascii="Cambria" w:hAnsi="Cambria" w:cs="Times New Roman"/>
          <w:sz w:val="24"/>
        </w:rPr>
        <w:t xml:space="preserve"> </w:t>
      </w:r>
      <w:r w:rsidR="00275E65">
        <w:rPr>
          <w:rFonts w:ascii="Cambria" w:hAnsi="Cambria" w:cs="Times New Roman"/>
          <w:sz w:val="24"/>
        </w:rPr>
        <w:t>one</w:t>
      </w:r>
      <w:r w:rsidR="00872823" w:rsidRPr="00872823">
        <w:rPr>
          <w:rFonts w:ascii="Cambria" w:hAnsi="Cambria" w:cs="Times New Roman"/>
          <w:sz w:val="24"/>
          <w:shd w:val="clear" w:color="auto" w:fill="FFFFFF"/>
        </w:rPr>
        <w:t xml:space="preserve"> </w:t>
      </w:r>
      <w:r w:rsidR="00872823" w:rsidRPr="00F828DF">
        <w:rPr>
          <w:rFonts w:ascii="Cambria" w:hAnsi="Cambria" w:cs="Times New Roman"/>
          <w:sz w:val="24"/>
          <w:shd w:val="clear" w:color="auto" w:fill="FFFFFF"/>
        </w:rPr>
        <w:t>at 25 ± 1°C, 65 ± 5% RH, and a photoperiod of 16:8 h (L: D)</w:t>
      </w:r>
      <w:r w:rsidR="0087525A">
        <w:rPr>
          <w:rFonts w:ascii="Cambria" w:hAnsi="Cambria" w:cs="Times New Roman"/>
          <w:sz w:val="24"/>
        </w:rPr>
        <w:t>:</w:t>
      </w:r>
      <w:r w:rsidR="0087525A" w:rsidRPr="0087525A">
        <w:rPr>
          <w:rFonts w:ascii="Cambria" w:hAnsi="Cambria" w:cs="Times New Roman"/>
          <w:sz w:val="24"/>
        </w:rPr>
        <w:t xml:space="preserve"> development time, emergence rate, longevity</w:t>
      </w:r>
      <w:r w:rsidR="0087525A">
        <w:rPr>
          <w:rFonts w:ascii="Cambria" w:hAnsi="Cambria" w:cs="Times New Roman"/>
          <w:sz w:val="24"/>
        </w:rPr>
        <w:t>, parasitism rate and fecundity.</w:t>
      </w:r>
      <w:r w:rsidR="0087525A" w:rsidRPr="0087525A">
        <w:rPr>
          <w:rFonts w:ascii="Cambria" w:hAnsi="Cambria" w:cs="Times New Roman"/>
          <w:sz w:val="24"/>
        </w:rPr>
        <w:t xml:space="preserve"> </w:t>
      </w:r>
      <w:r w:rsidR="00EC6CE6" w:rsidRPr="00F828DF">
        <w:rPr>
          <w:rFonts w:ascii="Cambria" w:hAnsi="Cambria" w:cs="Times New Roman"/>
          <w:sz w:val="24"/>
        </w:rPr>
        <w:t xml:space="preserve">Results show that </w:t>
      </w:r>
      <w:r w:rsidR="004E103A" w:rsidRPr="004E103A">
        <w:rPr>
          <w:rFonts w:ascii="Cambria" w:hAnsi="Cambria" w:cs="Times New Roman"/>
          <w:sz w:val="24"/>
        </w:rPr>
        <w:t>all three</w:t>
      </w:r>
      <w:r w:rsidR="00EC6CE6" w:rsidRPr="00F828DF">
        <w:rPr>
          <w:rFonts w:ascii="Cambria" w:hAnsi="Cambria" w:cs="Times New Roman"/>
          <w:sz w:val="24"/>
        </w:rPr>
        <w:t xml:space="preserve"> can be used to rear </w:t>
      </w:r>
      <w:r w:rsidR="00EC6CE6" w:rsidRPr="00F828DF">
        <w:rPr>
          <w:rFonts w:ascii="Cambria" w:hAnsi="Cambria" w:cs="Times New Roman"/>
          <w:i/>
          <w:sz w:val="24"/>
        </w:rPr>
        <w:t xml:space="preserve">O. </w:t>
      </w:r>
      <w:proofErr w:type="spellStart"/>
      <w:r w:rsidR="00EC6CE6" w:rsidRPr="00F828DF">
        <w:rPr>
          <w:rFonts w:ascii="Cambria" w:hAnsi="Cambria" w:cs="Times New Roman"/>
          <w:i/>
          <w:sz w:val="24"/>
        </w:rPr>
        <w:t>pityocampae</w:t>
      </w:r>
      <w:proofErr w:type="spellEnd"/>
      <w:r w:rsidR="00EC6CE6" w:rsidRPr="00F828DF">
        <w:rPr>
          <w:rFonts w:ascii="Cambria" w:hAnsi="Cambria" w:cs="Times New Roman"/>
          <w:sz w:val="24"/>
        </w:rPr>
        <w:t xml:space="preserve">. </w:t>
      </w:r>
    </w:p>
    <w:p w:rsidR="00EC6CE6" w:rsidRPr="00F828DF" w:rsidRDefault="00EC6CE6" w:rsidP="004B0517">
      <w:pPr>
        <w:spacing w:line="240" w:lineRule="auto"/>
        <w:ind w:left="0" w:firstLine="0"/>
        <w:rPr>
          <w:rFonts w:ascii="Cambria" w:hAnsi="Cambria" w:cs="Times New Roman"/>
          <w:sz w:val="24"/>
        </w:rPr>
      </w:pPr>
    </w:p>
    <w:p w:rsidR="00EC6CE6" w:rsidRPr="00F828DF" w:rsidRDefault="00EC6CE6" w:rsidP="004B0517">
      <w:pPr>
        <w:spacing w:line="240" w:lineRule="auto"/>
        <w:ind w:left="0" w:firstLine="0"/>
        <w:rPr>
          <w:rFonts w:ascii="Cambria" w:hAnsi="Cambria" w:cs="Times New Roman"/>
          <w:sz w:val="24"/>
        </w:rPr>
      </w:pPr>
      <w:r w:rsidRPr="00F828DF">
        <w:rPr>
          <w:rFonts w:ascii="Cambria" w:hAnsi="Cambria" w:cs="Times New Roman"/>
          <w:b/>
          <w:sz w:val="24"/>
        </w:rPr>
        <w:t>Keywords:</w:t>
      </w:r>
      <w:r w:rsidRPr="00F828DF">
        <w:rPr>
          <w:rFonts w:ascii="Cambria" w:hAnsi="Cambria" w:cs="Times New Roman"/>
          <w:sz w:val="24"/>
        </w:rPr>
        <w:t xml:space="preserve"> </w:t>
      </w:r>
      <w:proofErr w:type="spellStart"/>
      <w:r w:rsidRPr="00F828DF">
        <w:rPr>
          <w:rFonts w:ascii="Cambria" w:hAnsi="Cambria" w:cs="Times New Roman"/>
          <w:i/>
          <w:sz w:val="24"/>
        </w:rPr>
        <w:t>Ooencyrtus</w:t>
      </w:r>
      <w:proofErr w:type="spellEnd"/>
      <w:r w:rsidRPr="00F828DF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F828DF">
        <w:rPr>
          <w:rFonts w:ascii="Cambria" w:hAnsi="Cambria" w:cs="Times New Roman"/>
          <w:i/>
          <w:sz w:val="24"/>
        </w:rPr>
        <w:t>pityocampae</w:t>
      </w:r>
      <w:proofErr w:type="spellEnd"/>
      <w:r w:rsidRPr="00F828DF">
        <w:rPr>
          <w:rFonts w:ascii="Cambria" w:hAnsi="Cambria" w:cs="Times New Roman"/>
          <w:i/>
          <w:sz w:val="24"/>
        </w:rPr>
        <w:t xml:space="preserve">, </w:t>
      </w:r>
      <w:proofErr w:type="spellStart"/>
      <w:r w:rsidRPr="00F828DF">
        <w:rPr>
          <w:rFonts w:ascii="Cambria" w:hAnsi="Cambria" w:cs="Times New Roman"/>
          <w:i/>
          <w:sz w:val="24"/>
        </w:rPr>
        <w:t>Philosamia</w:t>
      </w:r>
      <w:proofErr w:type="spellEnd"/>
      <w:r w:rsidRPr="00F828DF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F828DF">
        <w:rPr>
          <w:rFonts w:ascii="Cambria" w:hAnsi="Cambria" w:cs="Times New Roman"/>
          <w:i/>
          <w:sz w:val="24"/>
        </w:rPr>
        <w:t>ricini</w:t>
      </w:r>
      <w:proofErr w:type="spellEnd"/>
      <w:r w:rsidRPr="00F828DF">
        <w:rPr>
          <w:rFonts w:ascii="Cambria" w:hAnsi="Cambria" w:cs="Times New Roman"/>
          <w:i/>
          <w:sz w:val="24"/>
        </w:rPr>
        <w:t xml:space="preserve">, </w:t>
      </w:r>
      <w:proofErr w:type="spellStart"/>
      <w:r w:rsidRPr="00F828DF">
        <w:rPr>
          <w:rFonts w:ascii="Cambria" w:hAnsi="Cambria" w:cs="Times New Roman"/>
          <w:i/>
          <w:sz w:val="24"/>
        </w:rPr>
        <w:t>Halyomorpha</w:t>
      </w:r>
      <w:proofErr w:type="spellEnd"/>
      <w:r w:rsidRPr="00F828DF">
        <w:rPr>
          <w:rFonts w:ascii="Cambria" w:hAnsi="Cambria" w:cs="Times New Roman"/>
          <w:i/>
          <w:sz w:val="24"/>
        </w:rPr>
        <w:t xml:space="preserve"> </w:t>
      </w:r>
      <w:proofErr w:type="spellStart"/>
      <w:r w:rsidRPr="00F828DF">
        <w:rPr>
          <w:rFonts w:ascii="Cambria" w:hAnsi="Cambria" w:cs="Times New Roman"/>
          <w:i/>
          <w:sz w:val="24"/>
        </w:rPr>
        <w:t>halys</w:t>
      </w:r>
      <w:proofErr w:type="spellEnd"/>
      <w:r w:rsidRPr="00F828DF">
        <w:rPr>
          <w:rFonts w:ascii="Cambria" w:hAnsi="Cambria" w:cs="Times New Roman"/>
          <w:i/>
          <w:sz w:val="24"/>
        </w:rPr>
        <w:t>,</w:t>
      </w:r>
      <w:r w:rsidRPr="00F828DF">
        <w:rPr>
          <w:rFonts w:ascii="Cambria" w:hAnsi="Cambria" w:cs="Times New Roman"/>
          <w:i/>
          <w:sz w:val="24"/>
          <w:shd w:val="clear" w:color="auto" w:fill="FFFFFF"/>
        </w:rPr>
        <w:t xml:space="preserve"> </w:t>
      </w:r>
      <w:proofErr w:type="spellStart"/>
      <w:r w:rsidRPr="00F828DF">
        <w:rPr>
          <w:rFonts w:ascii="Cambria" w:hAnsi="Cambria" w:cs="Times New Roman"/>
          <w:i/>
          <w:sz w:val="24"/>
          <w:shd w:val="clear" w:color="auto" w:fill="FFFFFF"/>
        </w:rPr>
        <w:t>Nezara</w:t>
      </w:r>
      <w:proofErr w:type="spellEnd"/>
      <w:r w:rsidRPr="00F828DF">
        <w:rPr>
          <w:rFonts w:ascii="Cambria" w:hAnsi="Cambria" w:cs="Times New Roman"/>
          <w:i/>
          <w:sz w:val="24"/>
          <w:shd w:val="clear" w:color="auto" w:fill="FFFFFF"/>
        </w:rPr>
        <w:t xml:space="preserve"> </w:t>
      </w:r>
      <w:proofErr w:type="spellStart"/>
      <w:r w:rsidRPr="00F828DF">
        <w:rPr>
          <w:rFonts w:ascii="Cambria" w:hAnsi="Cambria" w:cs="Times New Roman"/>
          <w:i/>
          <w:sz w:val="24"/>
          <w:shd w:val="clear" w:color="auto" w:fill="FFFFFF"/>
        </w:rPr>
        <w:t>viridula</w:t>
      </w:r>
      <w:proofErr w:type="spellEnd"/>
      <w:r w:rsidRPr="00F828DF">
        <w:rPr>
          <w:rFonts w:ascii="Cambria" w:hAnsi="Cambria" w:cs="Times New Roman"/>
          <w:i/>
          <w:sz w:val="24"/>
          <w:shd w:val="clear" w:color="auto" w:fill="FFFFFF"/>
        </w:rPr>
        <w:t xml:space="preserve">, </w:t>
      </w:r>
      <w:r w:rsidR="008E07F4" w:rsidRPr="00F828DF">
        <w:rPr>
          <w:rFonts w:ascii="Cambria" w:hAnsi="Cambria" w:cs="Times New Roman"/>
          <w:sz w:val="24"/>
          <w:shd w:val="clear" w:color="auto" w:fill="FFFFFF"/>
        </w:rPr>
        <w:t>rearing</w:t>
      </w:r>
      <w:r w:rsidR="008E07F4">
        <w:rPr>
          <w:rFonts w:ascii="Cambria" w:hAnsi="Cambria" w:cs="Times New Roman"/>
          <w:sz w:val="24"/>
          <w:shd w:val="clear" w:color="auto" w:fill="FFFFFF"/>
        </w:rPr>
        <w:t>,</w:t>
      </w:r>
      <w:r w:rsidR="008E07F4" w:rsidRPr="00F828DF">
        <w:rPr>
          <w:rFonts w:ascii="Cambria" w:hAnsi="Cambria" w:cs="Times New Roman"/>
          <w:sz w:val="24"/>
          <w:shd w:val="clear" w:color="auto" w:fill="FFFFFF"/>
        </w:rPr>
        <w:t xml:space="preserve"> </w:t>
      </w:r>
      <w:r w:rsidRPr="00F828DF">
        <w:rPr>
          <w:rFonts w:ascii="Cambria" w:hAnsi="Cambria" w:cs="Times New Roman"/>
          <w:sz w:val="24"/>
          <w:shd w:val="clear" w:color="auto" w:fill="FFFFFF"/>
        </w:rPr>
        <w:t xml:space="preserve">biocontrol. </w:t>
      </w:r>
    </w:p>
    <w:sectPr w:rsidR="00EC6CE6" w:rsidRPr="00F828DF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ED" w:rsidRDefault="009B07ED" w:rsidP="003508A0">
      <w:pPr>
        <w:spacing w:line="240" w:lineRule="auto"/>
      </w:pPr>
      <w:r>
        <w:separator/>
      </w:r>
    </w:p>
  </w:endnote>
  <w:endnote w:type="continuationSeparator" w:id="0">
    <w:p w:rsidR="009B07ED" w:rsidRDefault="009B07ED" w:rsidP="00350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A0" w:rsidRPr="003508A0" w:rsidRDefault="003508A0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3508A0">
      <w:rPr>
        <w:rFonts w:asciiTheme="majorHAnsi" w:eastAsiaTheme="majorEastAsia" w:hAnsiTheme="majorHAnsi" w:cstheme="majorBidi"/>
        <w:lang w:val="fr-FR"/>
      </w:rPr>
      <w:t>E-mail: hilal.tunca@ankara.edu.tr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3508A0">
      <w:rPr>
        <w:lang w:val="fr-FR"/>
      </w:rPr>
      <w:instrText>PAGE   \* MERGEFORMAT</w:instrText>
    </w:r>
    <w:r>
      <w:rPr>
        <w:rFonts w:eastAsiaTheme="minorEastAsia"/>
      </w:rPr>
      <w:fldChar w:fldCharType="separate"/>
    </w:r>
    <w:r w:rsidR="00977312" w:rsidRPr="00977312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8A0" w:rsidRPr="003508A0" w:rsidRDefault="003508A0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ED" w:rsidRDefault="009B07ED" w:rsidP="003508A0">
      <w:pPr>
        <w:spacing w:line="240" w:lineRule="auto"/>
      </w:pPr>
      <w:r>
        <w:separator/>
      </w:r>
    </w:p>
  </w:footnote>
  <w:footnote w:type="continuationSeparator" w:id="0">
    <w:p w:rsidR="009B07ED" w:rsidRDefault="009B07ED" w:rsidP="003508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1FE"/>
    <w:multiLevelType w:val="hybridMultilevel"/>
    <w:tmpl w:val="DAFEF1F4"/>
    <w:lvl w:ilvl="0" w:tplc="A74C8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0B"/>
    <w:rsid w:val="000214E6"/>
    <w:rsid w:val="00030DC5"/>
    <w:rsid w:val="000404F9"/>
    <w:rsid w:val="00045A82"/>
    <w:rsid w:val="00076032"/>
    <w:rsid w:val="000858F6"/>
    <w:rsid w:val="00087358"/>
    <w:rsid w:val="000A7658"/>
    <w:rsid w:val="000C3B39"/>
    <w:rsid w:val="000C472F"/>
    <w:rsid w:val="000C6F3D"/>
    <w:rsid w:val="000D6452"/>
    <w:rsid w:val="000E2912"/>
    <w:rsid w:val="000F0CBA"/>
    <w:rsid w:val="000F0F02"/>
    <w:rsid w:val="000F6BCF"/>
    <w:rsid w:val="00102E0E"/>
    <w:rsid w:val="00105CA9"/>
    <w:rsid w:val="00112146"/>
    <w:rsid w:val="00112DE5"/>
    <w:rsid w:val="00124BF0"/>
    <w:rsid w:val="001260A3"/>
    <w:rsid w:val="00131628"/>
    <w:rsid w:val="0013718B"/>
    <w:rsid w:val="00142AA9"/>
    <w:rsid w:val="00145A9A"/>
    <w:rsid w:val="00153535"/>
    <w:rsid w:val="00154FBC"/>
    <w:rsid w:val="00157A01"/>
    <w:rsid w:val="00157F4B"/>
    <w:rsid w:val="00174883"/>
    <w:rsid w:val="001A45F1"/>
    <w:rsid w:val="001B67D3"/>
    <w:rsid w:val="001B7DA5"/>
    <w:rsid w:val="001C253E"/>
    <w:rsid w:val="001C5312"/>
    <w:rsid w:val="001E0B87"/>
    <w:rsid w:val="001F36E4"/>
    <w:rsid w:val="002152EE"/>
    <w:rsid w:val="00240226"/>
    <w:rsid w:val="00265292"/>
    <w:rsid w:val="002714F1"/>
    <w:rsid w:val="00275E65"/>
    <w:rsid w:val="0028253F"/>
    <w:rsid w:val="00284430"/>
    <w:rsid w:val="002867AE"/>
    <w:rsid w:val="00297DA0"/>
    <w:rsid w:val="002A6E11"/>
    <w:rsid w:val="002A763E"/>
    <w:rsid w:val="002B2BDA"/>
    <w:rsid w:val="002D1CDF"/>
    <w:rsid w:val="002D74CE"/>
    <w:rsid w:val="002F39DC"/>
    <w:rsid w:val="00300148"/>
    <w:rsid w:val="003132F6"/>
    <w:rsid w:val="003200FA"/>
    <w:rsid w:val="003508A0"/>
    <w:rsid w:val="00357D89"/>
    <w:rsid w:val="003648EE"/>
    <w:rsid w:val="003B6241"/>
    <w:rsid w:val="003D36BD"/>
    <w:rsid w:val="003E1D82"/>
    <w:rsid w:val="003E3601"/>
    <w:rsid w:val="00433CE4"/>
    <w:rsid w:val="00466414"/>
    <w:rsid w:val="00475966"/>
    <w:rsid w:val="00483BF6"/>
    <w:rsid w:val="004927BF"/>
    <w:rsid w:val="004A5C5A"/>
    <w:rsid w:val="004A77E8"/>
    <w:rsid w:val="004B0517"/>
    <w:rsid w:val="004B2387"/>
    <w:rsid w:val="004C0337"/>
    <w:rsid w:val="004C76B7"/>
    <w:rsid w:val="004E103A"/>
    <w:rsid w:val="004E7657"/>
    <w:rsid w:val="00505432"/>
    <w:rsid w:val="005057E1"/>
    <w:rsid w:val="00516898"/>
    <w:rsid w:val="005203C6"/>
    <w:rsid w:val="00521EEF"/>
    <w:rsid w:val="00524A24"/>
    <w:rsid w:val="00525D5D"/>
    <w:rsid w:val="00526F7C"/>
    <w:rsid w:val="00533247"/>
    <w:rsid w:val="00546F16"/>
    <w:rsid w:val="00551E96"/>
    <w:rsid w:val="00560708"/>
    <w:rsid w:val="005B4787"/>
    <w:rsid w:val="005D0AF9"/>
    <w:rsid w:val="005E3870"/>
    <w:rsid w:val="005E5622"/>
    <w:rsid w:val="005E64E1"/>
    <w:rsid w:val="006129D7"/>
    <w:rsid w:val="00643344"/>
    <w:rsid w:val="00661550"/>
    <w:rsid w:val="00665987"/>
    <w:rsid w:val="006A6D2A"/>
    <w:rsid w:val="006C10B0"/>
    <w:rsid w:val="006D6592"/>
    <w:rsid w:val="006E7DA7"/>
    <w:rsid w:val="006F15D2"/>
    <w:rsid w:val="00707485"/>
    <w:rsid w:val="00707D09"/>
    <w:rsid w:val="00730A2B"/>
    <w:rsid w:val="00734F2F"/>
    <w:rsid w:val="00761B48"/>
    <w:rsid w:val="00763A8D"/>
    <w:rsid w:val="00777454"/>
    <w:rsid w:val="00794D81"/>
    <w:rsid w:val="00797CC5"/>
    <w:rsid w:val="007B0420"/>
    <w:rsid w:val="007B1588"/>
    <w:rsid w:val="007D3EE3"/>
    <w:rsid w:val="007E270E"/>
    <w:rsid w:val="00811074"/>
    <w:rsid w:val="00815883"/>
    <w:rsid w:val="008210AD"/>
    <w:rsid w:val="00823DB1"/>
    <w:rsid w:val="00842709"/>
    <w:rsid w:val="00872823"/>
    <w:rsid w:val="0087525A"/>
    <w:rsid w:val="008811C4"/>
    <w:rsid w:val="008A0812"/>
    <w:rsid w:val="008B0455"/>
    <w:rsid w:val="008B2752"/>
    <w:rsid w:val="008B2ACD"/>
    <w:rsid w:val="008B324C"/>
    <w:rsid w:val="008D0F83"/>
    <w:rsid w:val="008D4583"/>
    <w:rsid w:val="008E07F4"/>
    <w:rsid w:val="008F7971"/>
    <w:rsid w:val="0090095C"/>
    <w:rsid w:val="00906073"/>
    <w:rsid w:val="00907693"/>
    <w:rsid w:val="0091511A"/>
    <w:rsid w:val="009337FE"/>
    <w:rsid w:val="0096528A"/>
    <w:rsid w:val="00977312"/>
    <w:rsid w:val="009B07ED"/>
    <w:rsid w:val="009B1CB8"/>
    <w:rsid w:val="009B7204"/>
    <w:rsid w:val="009C0AF6"/>
    <w:rsid w:val="009D424E"/>
    <w:rsid w:val="009E4231"/>
    <w:rsid w:val="009E670F"/>
    <w:rsid w:val="009F71EA"/>
    <w:rsid w:val="00A0507D"/>
    <w:rsid w:val="00A2243C"/>
    <w:rsid w:val="00A34C3C"/>
    <w:rsid w:val="00A43DCF"/>
    <w:rsid w:val="00A44618"/>
    <w:rsid w:val="00A53BA4"/>
    <w:rsid w:val="00A55F0A"/>
    <w:rsid w:val="00A84EAE"/>
    <w:rsid w:val="00AA27F1"/>
    <w:rsid w:val="00AB5373"/>
    <w:rsid w:val="00AC518F"/>
    <w:rsid w:val="00AD0199"/>
    <w:rsid w:val="00AD502D"/>
    <w:rsid w:val="00AE629C"/>
    <w:rsid w:val="00AF1C91"/>
    <w:rsid w:val="00B06D3F"/>
    <w:rsid w:val="00B11FD7"/>
    <w:rsid w:val="00B17DF8"/>
    <w:rsid w:val="00B26D8E"/>
    <w:rsid w:val="00B33F03"/>
    <w:rsid w:val="00B364DE"/>
    <w:rsid w:val="00B43E68"/>
    <w:rsid w:val="00B506A4"/>
    <w:rsid w:val="00B7696D"/>
    <w:rsid w:val="00B976E4"/>
    <w:rsid w:val="00BC51E9"/>
    <w:rsid w:val="00BE13FD"/>
    <w:rsid w:val="00C00D42"/>
    <w:rsid w:val="00C27279"/>
    <w:rsid w:val="00C47D19"/>
    <w:rsid w:val="00C57EE0"/>
    <w:rsid w:val="00C6578D"/>
    <w:rsid w:val="00C8028C"/>
    <w:rsid w:val="00C82194"/>
    <w:rsid w:val="00C954CF"/>
    <w:rsid w:val="00CA601E"/>
    <w:rsid w:val="00CB510D"/>
    <w:rsid w:val="00CE054C"/>
    <w:rsid w:val="00CE0FCD"/>
    <w:rsid w:val="00CE52C8"/>
    <w:rsid w:val="00CE7060"/>
    <w:rsid w:val="00CE7517"/>
    <w:rsid w:val="00CF42C4"/>
    <w:rsid w:val="00D036EF"/>
    <w:rsid w:val="00D041FD"/>
    <w:rsid w:val="00D05DD9"/>
    <w:rsid w:val="00D14AEF"/>
    <w:rsid w:val="00D414E3"/>
    <w:rsid w:val="00D55B4C"/>
    <w:rsid w:val="00D702E9"/>
    <w:rsid w:val="00D8771E"/>
    <w:rsid w:val="00DA6A0A"/>
    <w:rsid w:val="00DA7251"/>
    <w:rsid w:val="00DB047F"/>
    <w:rsid w:val="00DB6A0B"/>
    <w:rsid w:val="00DB7C24"/>
    <w:rsid w:val="00DD663C"/>
    <w:rsid w:val="00DD6AD1"/>
    <w:rsid w:val="00DE0480"/>
    <w:rsid w:val="00DE1E59"/>
    <w:rsid w:val="00DE1FCC"/>
    <w:rsid w:val="00DE44D6"/>
    <w:rsid w:val="00DE6093"/>
    <w:rsid w:val="00E1216E"/>
    <w:rsid w:val="00E27E60"/>
    <w:rsid w:val="00E6247F"/>
    <w:rsid w:val="00E97BFD"/>
    <w:rsid w:val="00EB0981"/>
    <w:rsid w:val="00EB6D9F"/>
    <w:rsid w:val="00EC1C85"/>
    <w:rsid w:val="00EC6CE6"/>
    <w:rsid w:val="00ED344C"/>
    <w:rsid w:val="00F0247F"/>
    <w:rsid w:val="00F0630A"/>
    <w:rsid w:val="00F15027"/>
    <w:rsid w:val="00F16E4A"/>
    <w:rsid w:val="00F32813"/>
    <w:rsid w:val="00F32F52"/>
    <w:rsid w:val="00F55484"/>
    <w:rsid w:val="00F6204B"/>
    <w:rsid w:val="00F6705B"/>
    <w:rsid w:val="00F828DF"/>
    <w:rsid w:val="00F93BDF"/>
    <w:rsid w:val="00F96218"/>
    <w:rsid w:val="00FA110B"/>
    <w:rsid w:val="00FA59B9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E6"/>
    <w:pPr>
      <w:spacing w:after="0" w:line="360" w:lineRule="auto"/>
      <w:ind w:left="567" w:hanging="56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C6C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06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Accent2">
    <w:name w:val="Grid Table 4 Accent 2"/>
    <w:basedOn w:val="TableauNormal"/>
    <w:uiPriority w:val="49"/>
    <w:rsid w:val="00B506A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6">
    <w:name w:val="Grid Table 1 Light Accent 6"/>
    <w:basedOn w:val="TableauNormal"/>
    <w:uiPriority w:val="46"/>
    <w:rsid w:val="00F32F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5">
    <w:name w:val="Grid Table 5 Dark Accent 5"/>
    <w:basedOn w:val="TableauNormal"/>
    <w:uiPriority w:val="50"/>
    <w:rsid w:val="00F32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F32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lledutableau">
    <w:name w:val="Table Grid"/>
    <w:basedOn w:val="TableauNormal"/>
    <w:uiPriority w:val="39"/>
    <w:rsid w:val="006C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E64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4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4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4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4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019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3E6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3E68"/>
    <w:rPr>
      <w:rFonts w:ascii="Consolas" w:hAnsi="Consola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08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8A0"/>
  </w:style>
  <w:style w:type="paragraph" w:styleId="Pieddepage">
    <w:name w:val="footer"/>
    <w:basedOn w:val="Normal"/>
    <w:link w:val="PieddepageCar"/>
    <w:uiPriority w:val="99"/>
    <w:unhideWhenUsed/>
    <w:rsid w:val="003508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8A0"/>
  </w:style>
  <w:style w:type="table" w:styleId="Ombrageclair">
    <w:name w:val="Light Shading"/>
    <w:basedOn w:val="TableauNormal"/>
    <w:uiPriority w:val="60"/>
    <w:rsid w:val="00350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2825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E6"/>
    <w:pPr>
      <w:spacing w:after="0" w:line="360" w:lineRule="auto"/>
      <w:ind w:left="567" w:hanging="56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C6C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06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Accent2">
    <w:name w:val="Grid Table 4 Accent 2"/>
    <w:basedOn w:val="TableauNormal"/>
    <w:uiPriority w:val="49"/>
    <w:rsid w:val="00B506A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6">
    <w:name w:val="Grid Table 1 Light Accent 6"/>
    <w:basedOn w:val="TableauNormal"/>
    <w:uiPriority w:val="46"/>
    <w:rsid w:val="00F32F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5">
    <w:name w:val="Grid Table 5 Dark Accent 5"/>
    <w:basedOn w:val="TableauNormal"/>
    <w:uiPriority w:val="50"/>
    <w:rsid w:val="00F32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F32F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lledutableau">
    <w:name w:val="Table Grid"/>
    <w:basedOn w:val="TableauNormal"/>
    <w:uiPriority w:val="39"/>
    <w:rsid w:val="006C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E64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4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4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4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4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019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3E6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3E68"/>
    <w:rPr>
      <w:rFonts w:ascii="Consolas" w:hAnsi="Consola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08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8A0"/>
  </w:style>
  <w:style w:type="paragraph" w:styleId="Pieddepage">
    <w:name w:val="footer"/>
    <w:basedOn w:val="Normal"/>
    <w:link w:val="PieddepageCar"/>
    <w:uiPriority w:val="99"/>
    <w:unhideWhenUsed/>
    <w:rsid w:val="003508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8A0"/>
  </w:style>
  <w:style w:type="table" w:styleId="Ombrageclair">
    <w:name w:val="Light Shading"/>
    <w:basedOn w:val="TableauNormal"/>
    <w:uiPriority w:val="60"/>
    <w:rsid w:val="00350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28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1421-F3CD-406F-B421-BBF004E7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TUNCA</dc:creator>
  <cp:lastModifiedBy>Marine</cp:lastModifiedBy>
  <cp:revision>16</cp:revision>
  <dcterms:created xsi:type="dcterms:W3CDTF">2018-10-30T10:49:00Z</dcterms:created>
  <dcterms:modified xsi:type="dcterms:W3CDTF">2019-01-24T09:20:00Z</dcterms:modified>
</cp:coreProperties>
</file>