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E8" w:rsidRDefault="002C3CE8" w:rsidP="002C3CE8">
      <w:pPr>
        <w:jc w:val="center"/>
        <w:rPr>
          <w:b/>
          <w:sz w:val="28"/>
          <w:szCs w:val="28"/>
        </w:rPr>
      </w:pPr>
      <w:r w:rsidRPr="00B2110E">
        <w:rPr>
          <w:b/>
          <w:sz w:val="28"/>
          <w:szCs w:val="28"/>
        </w:rPr>
        <w:t>INNOVATIVE APPROACHES IN PORK PRODUCTION WITH ENTIRE MALES AND IMMUNOCASTRATES</w:t>
      </w:r>
      <w:r>
        <w:rPr>
          <w:b/>
          <w:sz w:val="28"/>
          <w:szCs w:val="28"/>
        </w:rPr>
        <w:t>: COST ACTION IPEMA</w:t>
      </w:r>
      <w:r w:rsidRPr="00287128">
        <w:rPr>
          <w:b/>
          <w:sz w:val="28"/>
          <w:szCs w:val="28"/>
        </w:rPr>
        <w:t xml:space="preserve"> </w:t>
      </w:r>
    </w:p>
    <w:p w:rsidR="002C3CE8" w:rsidRPr="00287128" w:rsidRDefault="002C3CE8" w:rsidP="002C3CE8">
      <w:pPr>
        <w:jc w:val="center"/>
        <w:rPr>
          <w:b/>
        </w:rPr>
      </w:pPr>
    </w:p>
    <w:p w:rsidR="002C3CE8" w:rsidRPr="00713C63" w:rsidRDefault="002C3CE8" w:rsidP="002C3CE8">
      <w:pPr>
        <w:spacing w:line="360" w:lineRule="auto"/>
        <w:jc w:val="center"/>
        <w:rPr>
          <w:vertAlign w:val="superscript"/>
        </w:rPr>
      </w:pPr>
      <w:r>
        <w:t>Ulrike Weiler</w:t>
      </w:r>
      <w:r w:rsidRPr="00287128">
        <w:rPr>
          <w:vertAlign w:val="superscript"/>
        </w:rPr>
        <w:t>1</w:t>
      </w:r>
      <w:r w:rsidRPr="00287128">
        <w:t xml:space="preserve">, </w:t>
      </w:r>
      <w:r>
        <w:t>Marijke Aluwé</w:t>
      </w:r>
      <w:r>
        <w:rPr>
          <w:vertAlign w:val="superscript"/>
        </w:rPr>
        <w:t>2</w:t>
      </w:r>
      <w:r>
        <w:t xml:space="preserve">, </w:t>
      </w:r>
      <w:proofErr w:type="spellStart"/>
      <w:r>
        <w:t>Gé</w:t>
      </w:r>
      <w:proofErr w:type="spellEnd"/>
      <w:r>
        <w:t xml:space="preserve"> Backus</w:t>
      </w:r>
      <w:r>
        <w:rPr>
          <w:vertAlign w:val="superscript"/>
        </w:rPr>
        <w:t>3</w:t>
      </w:r>
      <w:r>
        <w:t>, Giuseppe Bee</w:t>
      </w:r>
      <w:r>
        <w:rPr>
          <w:vertAlign w:val="superscript"/>
        </w:rPr>
        <w:t>4</w:t>
      </w:r>
      <w:r>
        <w:t>, Michel Bonneau</w:t>
      </w:r>
      <w:r>
        <w:rPr>
          <w:vertAlign w:val="superscript"/>
        </w:rPr>
        <w:t>5</w:t>
      </w:r>
      <w:r>
        <w:t xml:space="preserve">, Meta </w:t>
      </w:r>
      <w:r w:rsidRPr="00713C63">
        <w:t>Ča</w:t>
      </w:r>
      <w:r>
        <w:t>ndek-Potokar</w:t>
      </w:r>
      <w:r>
        <w:rPr>
          <w:vertAlign w:val="superscript"/>
        </w:rPr>
        <w:t>6</w:t>
      </w:r>
      <w:r>
        <w:t>, Olena Doran</w:t>
      </w:r>
      <w:r>
        <w:rPr>
          <w:vertAlign w:val="superscript"/>
        </w:rPr>
        <w:t>7</w:t>
      </w:r>
      <w:r>
        <w:t>, Maria Font-i-Furnols</w:t>
      </w:r>
      <w:r>
        <w:rPr>
          <w:vertAlign w:val="superscript"/>
        </w:rPr>
        <w:t>8*</w:t>
      </w:r>
      <w:r>
        <w:t>, Catherine Larzul</w:t>
      </w:r>
      <w:r>
        <w:rPr>
          <w:vertAlign w:val="superscript"/>
        </w:rPr>
        <w:t>9</w:t>
      </w:r>
      <w:r>
        <w:t xml:space="preserve">, Martin </w:t>
      </w:r>
      <w:r w:rsidRPr="00982E61">
        <w:t>Š</w:t>
      </w:r>
      <w:r w:rsidRPr="009D6843">
        <w:t>krlep</w:t>
      </w:r>
      <w:r>
        <w:rPr>
          <w:vertAlign w:val="superscript"/>
        </w:rPr>
        <w:t>6</w:t>
      </w:r>
      <w:r>
        <w:t>, Liliana Tudoreanu</w:t>
      </w:r>
      <w:r>
        <w:rPr>
          <w:vertAlign w:val="superscript"/>
        </w:rPr>
        <w:t>10</w:t>
      </w:r>
      <w:r>
        <w:t>, Eberhard von Borell</w:t>
      </w:r>
      <w:r>
        <w:rPr>
          <w:vertAlign w:val="superscript"/>
        </w:rPr>
        <w:t>11</w:t>
      </w:r>
      <w:r>
        <w:t xml:space="preserve"> and </w:t>
      </w:r>
      <w:proofErr w:type="spellStart"/>
      <w:r>
        <w:t>Raffael</w:t>
      </w:r>
      <w:proofErr w:type="spellEnd"/>
      <w:r>
        <w:t xml:space="preserve"> Wesoly</w:t>
      </w:r>
      <w:r>
        <w:rPr>
          <w:vertAlign w:val="superscript"/>
        </w:rPr>
        <w:t>12</w:t>
      </w:r>
    </w:p>
    <w:p w:rsidR="002C3CE8" w:rsidRDefault="002C3CE8" w:rsidP="002C3CE8">
      <w:pPr>
        <w:spacing w:line="360" w:lineRule="auto"/>
        <w:jc w:val="center"/>
        <w:rPr>
          <w:sz w:val="18"/>
          <w:szCs w:val="18"/>
        </w:rPr>
      </w:pPr>
      <w:r w:rsidRPr="00287128">
        <w:rPr>
          <w:sz w:val="18"/>
          <w:szCs w:val="18"/>
          <w:vertAlign w:val="superscript"/>
        </w:rPr>
        <w:t>1</w:t>
      </w:r>
      <w:r>
        <w:rPr>
          <w:sz w:val="18"/>
          <w:szCs w:val="18"/>
        </w:rPr>
        <w:t xml:space="preserve">University of </w:t>
      </w:r>
      <w:proofErr w:type="spellStart"/>
      <w:r>
        <w:rPr>
          <w:sz w:val="18"/>
          <w:szCs w:val="18"/>
        </w:rPr>
        <w:t>H</w:t>
      </w:r>
      <w:r w:rsidRPr="00085AC5">
        <w:rPr>
          <w:sz w:val="18"/>
          <w:szCs w:val="18"/>
        </w:rPr>
        <w:t>ohenheim</w:t>
      </w:r>
      <w:proofErr w:type="spellEnd"/>
      <w:r w:rsidRPr="00085AC5">
        <w:rPr>
          <w:sz w:val="18"/>
          <w:szCs w:val="18"/>
        </w:rPr>
        <w:t xml:space="preserve">, </w:t>
      </w:r>
      <w:proofErr w:type="spellStart"/>
      <w:r w:rsidRPr="00085AC5">
        <w:rPr>
          <w:sz w:val="18"/>
          <w:szCs w:val="18"/>
        </w:rPr>
        <w:t>Garbenstr</w:t>
      </w:r>
      <w:proofErr w:type="spellEnd"/>
      <w:r w:rsidRPr="00085AC5">
        <w:rPr>
          <w:sz w:val="18"/>
          <w:szCs w:val="18"/>
        </w:rPr>
        <w:t>. 17, 70599 Stuttgart, Germany</w:t>
      </w:r>
      <w:r>
        <w:rPr>
          <w:sz w:val="18"/>
          <w:szCs w:val="18"/>
        </w:rPr>
        <w:t>;</w:t>
      </w:r>
    </w:p>
    <w:p w:rsidR="002C3CE8" w:rsidRPr="00085AC5" w:rsidRDefault="002C3CE8" w:rsidP="002C3CE8">
      <w:pPr>
        <w:spacing w:line="360" w:lineRule="auto"/>
        <w:jc w:val="center"/>
        <w:rPr>
          <w:sz w:val="18"/>
          <w:szCs w:val="18"/>
        </w:rPr>
      </w:pPr>
      <w:r w:rsidRPr="00085AC5">
        <w:rPr>
          <w:sz w:val="18"/>
          <w:szCs w:val="18"/>
          <w:vertAlign w:val="superscript"/>
        </w:rPr>
        <w:t>2</w:t>
      </w:r>
      <w:r w:rsidRPr="00085AC5">
        <w:rPr>
          <w:sz w:val="18"/>
          <w:szCs w:val="18"/>
        </w:rPr>
        <w:t xml:space="preserve">ILVO, </w:t>
      </w:r>
      <w:proofErr w:type="spellStart"/>
      <w:r w:rsidRPr="00085AC5">
        <w:rPr>
          <w:sz w:val="18"/>
          <w:szCs w:val="18"/>
        </w:rPr>
        <w:t>Sch</w:t>
      </w:r>
      <w:r>
        <w:rPr>
          <w:sz w:val="18"/>
          <w:szCs w:val="18"/>
        </w:rPr>
        <w:t>eldeweg</w:t>
      </w:r>
      <w:proofErr w:type="spellEnd"/>
      <w:r>
        <w:rPr>
          <w:sz w:val="18"/>
          <w:szCs w:val="18"/>
        </w:rPr>
        <w:t xml:space="preserve"> 68, 9090 </w:t>
      </w:r>
      <w:proofErr w:type="spellStart"/>
      <w:r>
        <w:rPr>
          <w:sz w:val="18"/>
          <w:szCs w:val="18"/>
        </w:rPr>
        <w:t>Melle</w:t>
      </w:r>
      <w:proofErr w:type="spellEnd"/>
      <w:r>
        <w:rPr>
          <w:sz w:val="18"/>
          <w:szCs w:val="18"/>
        </w:rPr>
        <w:t>, Belgium;</w:t>
      </w:r>
    </w:p>
    <w:p w:rsidR="002C3CE8" w:rsidRPr="00BC294F" w:rsidRDefault="002C3CE8" w:rsidP="002C3CE8">
      <w:pPr>
        <w:spacing w:line="360" w:lineRule="auto"/>
        <w:jc w:val="center"/>
        <w:rPr>
          <w:sz w:val="18"/>
          <w:szCs w:val="18"/>
        </w:rPr>
      </w:pPr>
      <w:r w:rsidRPr="00BC294F">
        <w:rPr>
          <w:sz w:val="18"/>
          <w:szCs w:val="18"/>
          <w:vertAlign w:val="superscript"/>
        </w:rPr>
        <w:t>3</w:t>
      </w:r>
      <w:r w:rsidRPr="00BC294F">
        <w:rPr>
          <w:sz w:val="18"/>
          <w:szCs w:val="18"/>
        </w:rPr>
        <w:t xml:space="preserve">Connecting </w:t>
      </w:r>
      <w:proofErr w:type="spellStart"/>
      <w:r w:rsidRPr="00BC294F">
        <w:rPr>
          <w:sz w:val="18"/>
          <w:szCs w:val="18"/>
        </w:rPr>
        <w:t>Agri</w:t>
      </w:r>
      <w:proofErr w:type="spellEnd"/>
      <w:r w:rsidRPr="00BC294F">
        <w:rPr>
          <w:sz w:val="18"/>
          <w:szCs w:val="18"/>
        </w:rPr>
        <w:t xml:space="preserve"> and Food, </w:t>
      </w:r>
      <w:proofErr w:type="spellStart"/>
      <w:r w:rsidRPr="00BC294F">
        <w:rPr>
          <w:sz w:val="18"/>
          <w:szCs w:val="18"/>
        </w:rPr>
        <w:t>Oostwijk</w:t>
      </w:r>
      <w:proofErr w:type="spellEnd"/>
      <w:r w:rsidRPr="00BC294F">
        <w:rPr>
          <w:sz w:val="18"/>
          <w:szCs w:val="18"/>
        </w:rPr>
        <w:t xml:space="preserve"> 5, 5406 XT </w:t>
      </w:r>
      <w:proofErr w:type="spellStart"/>
      <w:r w:rsidRPr="00BC294F">
        <w:rPr>
          <w:sz w:val="18"/>
          <w:szCs w:val="18"/>
        </w:rPr>
        <w:t>Uden</w:t>
      </w:r>
      <w:proofErr w:type="spellEnd"/>
      <w:r w:rsidRPr="00BC294F">
        <w:rPr>
          <w:sz w:val="18"/>
          <w:szCs w:val="18"/>
        </w:rPr>
        <w:t>, The Netherlands;</w:t>
      </w:r>
    </w:p>
    <w:p w:rsidR="002C3CE8" w:rsidRDefault="002C3CE8" w:rsidP="002C3CE8">
      <w:pPr>
        <w:spacing w:line="360" w:lineRule="auto"/>
        <w:jc w:val="center"/>
        <w:rPr>
          <w:sz w:val="18"/>
          <w:szCs w:val="18"/>
          <w:lang w:val="fr-FR"/>
        </w:rPr>
      </w:pPr>
      <w:r>
        <w:rPr>
          <w:sz w:val="18"/>
          <w:szCs w:val="18"/>
          <w:vertAlign w:val="superscript"/>
          <w:lang w:val="fr-FR"/>
        </w:rPr>
        <w:t>4</w:t>
      </w:r>
      <w:r w:rsidRPr="0050599F">
        <w:rPr>
          <w:sz w:val="18"/>
          <w:szCs w:val="18"/>
          <w:lang w:val="fr-FR"/>
        </w:rPr>
        <w:t>Agroscope, Rte de la Tioleyre 4, 1725 Posieux, Switzerland;</w:t>
      </w:r>
    </w:p>
    <w:p w:rsidR="002C3CE8" w:rsidRPr="0050599F" w:rsidRDefault="002C3CE8" w:rsidP="002C3CE8">
      <w:pPr>
        <w:spacing w:line="360" w:lineRule="auto"/>
        <w:jc w:val="center"/>
        <w:rPr>
          <w:sz w:val="18"/>
          <w:szCs w:val="18"/>
          <w:lang w:val="fr-FR"/>
        </w:rPr>
      </w:pPr>
      <w:r>
        <w:rPr>
          <w:sz w:val="18"/>
          <w:szCs w:val="18"/>
          <w:vertAlign w:val="superscript"/>
          <w:lang w:val="fr-FR"/>
        </w:rPr>
        <w:t>5</w:t>
      </w:r>
      <w:r>
        <w:rPr>
          <w:sz w:val="18"/>
          <w:szCs w:val="18"/>
          <w:lang w:val="fr-FR"/>
        </w:rPr>
        <w:t>IF</w:t>
      </w:r>
      <w:r w:rsidRPr="0050599F">
        <w:rPr>
          <w:sz w:val="18"/>
          <w:szCs w:val="18"/>
          <w:lang w:val="fr-FR"/>
        </w:rPr>
        <w:t>IP, La Motte au Vicomte, 35651 Le Rheu, France;</w:t>
      </w:r>
    </w:p>
    <w:p w:rsidR="002C3CE8" w:rsidRPr="00713C63" w:rsidRDefault="002C3CE8" w:rsidP="002C3CE8">
      <w:pPr>
        <w:spacing w:line="360" w:lineRule="auto"/>
        <w:jc w:val="center"/>
        <w:rPr>
          <w:sz w:val="18"/>
          <w:szCs w:val="18"/>
          <w:lang w:val="es-ES"/>
        </w:rPr>
      </w:pPr>
      <w:r>
        <w:rPr>
          <w:sz w:val="18"/>
          <w:szCs w:val="18"/>
          <w:vertAlign w:val="superscript"/>
          <w:lang w:val="es-ES"/>
        </w:rPr>
        <w:t>6</w:t>
      </w:r>
      <w:r w:rsidRPr="00713C63">
        <w:rPr>
          <w:sz w:val="18"/>
          <w:szCs w:val="18"/>
          <w:lang w:val="es-ES"/>
        </w:rPr>
        <w:t xml:space="preserve">KIS, </w:t>
      </w:r>
      <w:proofErr w:type="spellStart"/>
      <w:r w:rsidRPr="00713C63">
        <w:rPr>
          <w:sz w:val="18"/>
          <w:szCs w:val="18"/>
          <w:lang w:val="es-ES"/>
        </w:rPr>
        <w:t>Hacquetova</w:t>
      </w:r>
      <w:proofErr w:type="spellEnd"/>
      <w:r w:rsidRPr="00713C63">
        <w:rPr>
          <w:sz w:val="18"/>
          <w:szCs w:val="18"/>
          <w:lang w:val="es-ES"/>
        </w:rPr>
        <w:t xml:space="preserve"> u. 17, 1000 </w:t>
      </w:r>
      <w:proofErr w:type="spellStart"/>
      <w:r w:rsidRPr="00713C63">
        <w:rPr>
          <w:sz w:val="18"/>
          <w:szCs w:val="18"/>
          <w:lang w:val="es-ES"/>
        </w:rPr>
        <w:t>Ljubljana</w:t>
      </w:r>
      <w:proofErr w:type="spellEnd"/>
      <w:r w:rsidRPr="00713C63">
        <w:rPr>
          <w:sz w:val="18"/>
          <w:szCs w:val="18"/>
          <w:lang w:val="es-ES"/>
        </w:rPr>
        <w:t xml:space="preserve">, </w:t>
      </w:r>
      <w:proofErr w:type="spellStart"/>
      <w:r w:rsidRPr="00713C63">
        <w:rPr>
          <w:sz w:val="18"/>
          <w:szCs w:val="18"/>
          <w:lang w:val="es-ES"/>
        </w:rPr>
        <w:t>Slovenia</w:t>
      </w:r>
      <w:proofErr w:type="spellEnd"/>
      <w:r w:rsidRPr="00713C63">
        <w:rPr>
          <w:sz w:val="18"/>
          <w:szCs w:val="18"/>
          <w:lang w:val="es-ES"/>
        </w:rPr>
        <w:t>;</w:t>
      </w:r>
    </w:p>
    <w:p w:rsidR="002C3CE8" w:rsidRPr="00713C63" w:rsidRDefault="002C3CE8" w:rsidP="002C3CE8">
      <w:pPr>
        <w:spacing w:line="360" w:lineRule="auto"/>
        <w:jc w:val="center"/>
        <w:rPr>
          <w:sz w:val="18"/>
          <w:szCs w:val="18"/>
        </w:rPr>
      </w:pPr>
      <w:r>
        <w:rPr>
          <w:sz w:val="18"/>
          <w:szCs w:val="18"/>
          <w:vertAlign w:val="superscript"/>
        </w:rPr>
        <w:t>7</w:t>
      </w:r>
      <w:r w:rsidRPr="0046241B">
        <w:rPr>
          <w:sz w:val="18"/>
          <w:szCs w:val="18"/>
        </w:rPr>
        <w:t xml:space="preserve">University </w:t>
      </w:r>
      <w:r>
        <w:rPr>
          <w:sz w:val="18"/>
          <w:szCs w:val="18"/>
        </w:rPr>
        <w:t xml:space="preserve">of West of England, </w:t>
      </w:r>
      <w:proofErr w:type="spellStart"/>
      <w:r>
        <w:rPr>
          <w:sz w:val="18"/>
          <w:szCs w:val="18"/>
        </w:rPr>
        <w:t>Frenchay</w:t>
      </w:r>
      <w:proofErr w:type="spellEnd"/>
      <w:r>
        <w:rPr>
          <w:sz w:val="18"/>
          <w:szCs w:val="18"/>
        </w:rPr>
        <w:t xml:space="preserve"> Campus, </w:t>
      </w:r>
      <w:proofErr w:type="spellStart"/>
      <w:r>
        <w:rPr>
          <w:sz w:val="18"/>
          <w:szCs w:val="18"/>
        </w:rPr>
        <w:t>Coldharbour</w:t>
      </w:r>
      <w:proofErr w:type="spellEnd"/>
      <w:r>
        <w:rPr>
          <w:sz w:val="18"/>
          <w:szCs w:val="18"/>
        </w:rPr>
        <w:t xml:space="preserve"> lane, Bristol BS16 1QY, United Kingdom;</w:t>
      </w:r>
    </w:p>
    <w:p w:rsidR="002C3CE8" w:rsidRPr="00085AC5" w:rsidRDefault="002C3CE8" w:rsidP="002C3CE8">
      <w:pPr>
        <w:spacing w:line="360" w:lineRule="auto"/>
        <w:jc w:val="center"/>
        <w:rPr>
          <w:sz w:val="18"/>
          <w:szCs w:val="18"/>
        </w:rPr>
      </w:pPr>
      <w:r>
        <w:rPr>
          <w:sz w:val="18"/>
          <w:szCs w:val="18"/>
          <w:vertAlign w:val="superscript"/>
        </w:rPr>
        <w:t>8</w:t>
      </w:r>
      <w:r w:rsidRPr="00085AC5">
        <w:rPr>
          <w:sz w:val="18"/>
          <w:szCs w:val="18"/>
        </w:rPr>
        <w:t xml:space="preserve">IRTA-Monells, </w:t>
      </w:r>
      <w:proofErr w:type="spellStart"/>
      <w:r w:rsidRPr="00085AC5">
        <w:rPr>
          <w:sz w:val="18"/>
          <w:szCs w:val="18"/>
        </w:rPr>
        <w:t>Finca</w:t>
      </w:r>
      <w:proofErr w:type="spellEnd"/>
      <w:r w:rsidRPr="00085AC5">
        <w:rPr>
          <w:sz w:val="18"/>
          <w:szCs w:val="18"/>
        </w:rPr>
        <w:t xml:space="preserve"> Camps i </w:t>
      </w:r>
      <w:proofErr w:type="spellStart"/>
      <w:r w:rsidRPr="00085AC5">
        <w:rPr>
          <w:sz w:val="18"/>
          <w:szCs w:val="18"/>
        </w:rPr>
        <w:t>Armet</w:t>
      </w:r>
      <w:proofErr w:type="spellEnd"/>
      <w:r w:rsidRPr="00085AC5">
        <w:rPr>
          <w:sz w:val="18"/>
          <w:szCs w:val="18"/>
        </w:rPr>
        <w:t>,</w:t>
      </w:r>
      <w:r>
        <w:rPr>
          <w:sz w:val="18"/>
          <w:szCs w:val="18"/>
        </w:rPr>
        <w:t xml:space="preserve"> 17121 </w:t>
      </w:r>
      <w:proofErr w:type="spellStart"/>
      <w:r>
        <w:rPr>
          <w:sz w:val="18"/>
          <w:szCs w:val="18"/>
        </w:rPr>
        <w:t>Monells</w:t>
      </w:r>
      <w:proofErr w:type="spellEnd"/>
      <w:r>
        <w:rPr>
          <w:sz w:val="18"/>
          <w:szCs w:val="18"/>
        </w:rPr>
        <w:t>, Spain;</w:t>
      </w:r>
    </w:p>
    <w:p w:rsidR="002C3CE8" w:rsidRDefault="002C3CE8" w:rsidP="002C3CE8">
      <w:pPr>
        <w:spacing w:line="360" w:lineRule="auto"/>
        <w:jc w:val="center"/>
        <w:rPr>
          <w:sz w:val="18"/>
          <w:szCs w:val="18"/>
        </w:rPr>
      </w:pPr>
      <w:r>
        <w:rPr>
          <w:sz w:val="18"/>
          <w:szCs w:val="18"/>
          <w:vertAlign w:val="superscript"/>
        </w:rPr>
        <w:t>9</w:t>
      </w:r>
      <w:r w:rsidRPr="00085AC5">
        <w:rPr>
          <w:sz w:val="18"/>
          <w:szCs w:val="18"/>
        </w:rPr>
        <w:t xml:space="preserve">INRA, 24 </w:t>
      </w:r>
      <w:proofErr w:type="spellStart"/>
      <w:r w:rsidRPr="00085AC5">
        <w:rPr>
          <w:sz w:val="18"/>
          <w:szCs w:val="18"/>
        </w:rPr>
        <w:t>ch.</w:t>
      </w:r>
      <w:proofErr w:type="spellEnd"/>
      <w:r w:rsidRPr="00085AC5">
        <w:rPr>
          <w:sz w:val="18"/>
          <w:szCs w:val="18"/>
        </w:rPr>
        <w:t xml:space="preserve"> </w:t>
      </w:r>
      <w:proofErr w:type="spellStart"/>
      <w:r w:rsidRPr="00085AC5">
        <w:rPr>
          <w:sz w:val="18"/>
          <w:szCs w:val="18"/>
        </w:rPr>
        <w:t>Borde</w:t>
      </w:r>
      <w:proofErr w:type="spellEnd"/>
      <w:r w:rsidRPr="00085AC5">
        <w:rPr>
          <w:sz w:val="18"/>
          <w:szCs w:val="18"/>
        </w:rPr>
        <w:t>-Rouge,</w:t>
      </w:r>
      <w:r>
        <w:rPr>
          <w:sz w:val="18"/>
          <w:szCs w:val="18"/>
        </w:rPr>
        <w:t xml:space="preserve"> 31326 Castanet </w:t>
      </w:r>
      <w:proofErr w:type="spellStart"/>
      <w:r>
        <w:rPr>
          <w:sz w:val="18"/>
          <w:szCs w:val="18"/>
        </w:rPr>
        <w:t>Tolosan</w:t>
      </w:r>
      <w:proofErr w:type="spellEnd"/>
      <w:r>
        <w:rPr>
          <w:sz w:val="18"/>
          <w:szCs w:val="18"/>
        </w:rPr>
        <w:t>, France;</w:t>
      </w:r>
    </w:p>
    <w:p w:rsidR="002C3CE8" w:rsidRPr="00713C63" w:rsidRDefault="002C3CE8" w:rsidP="002C3CE8">
      <w:pPr>
        <w:spacing w:line="360" w:lineRule="auto"/>
        <w:jc w:val="center"/>
        <w:rPr>
          <w:sz w:val="18"/>
          <w:szCs w:val="18"/>
        </w:rPr>
      </w:pPr>
      <w:r>
        <w:rPr>
          <w:sz w:val="18"/>
          <w:szCs w:val="18"/>
          <w:vertAlign w:val="superscript"/>
        </w:rPr>
        <w:t>10</w:t>
      </w:r>
      <w:r>
        <w:rPr>
          <w:sz w:val="18"/>
          <w:szCs w:val="18"/>
        </w:rPr>
        <w:t xml:space="preserve">University </w:t>
      </w:r>
      <w:r w:rsidRPr="0046241B">
        <w:rPr>
          <w:sz w:val="18"/>
          <w:szCs w:val="18"/>
        </w:rPr>
        <w:t>of Agronomic Sciences and Veterinary Medicine Bucharest</w:t>
      </w:r>
      <w:r>
        <w:rPr>
          <w:sz w:val="18"/>
          <w:szCs w:val="18"/>
        </w:rPr>
        <w:t xml:space="preserve">, </w:t>
      </w:r>
      <w:proofErr w:type="spellStart"/>
      <w:r w:rsidRPr="00593C3B">
        <w:rPr>
          <w:sz w:val="18"/>
          <w:szCs w:val="18"/>
        </w:rPr>
        <w:t>Bulevardul</w:t>
      </w:r>
      <w:proofErr w:type="spellEnd"/>
      <w:r w:rsidRPr="00593C3B">
        <w:rPr>
          <w:sz w:val="18"/>
          <w:szCs w:val="18"/>
        </w:rPr>
        <w:t xml:space="preserve"> </w:t>
      </w:r>
      <w:proofErr w:type="spellStart"/>
      <w:r w:rsidRPr="00593C3B">
        <w:rPr>
          <w:sz w:val="18"/>
          <w:szCs w:val="18"/>
        </w:rPr>
        <w:t>Mărăști</w:t>
      </w:r>
      <w:proofErr w:type="spellEnd"/>
      <w:r w:rsidRPr="00593C3B">
        <w:rPr>
          <w:sz w:val="18"/>
          <w:szCs w:val="18"/>
        </w:rPr>
        <w:t xml:space="preserve"> 59, </w:t>
      </w:r>
      <w:r>
        <w:rPr>
          <w:sz w:val="18"/>
          <w:szCs w:val="18"/>
        </w:rPr>
        <w:t>Bucharest</w:t>
      </w:r>
      <w:r w:rsidRPr="00593C3B">
        <w:rPr>
          <w:sz w:val="18"/>
          <w:szCs w:val="18"/>
        </w:rPr>
        <w:t xml:space="preserve"> 011464, Romania</w:t>
      </w:r>
      <w:r>
        <w:rPr>
          <w:sz w:val="18"/>
          <w:szCs w:val="18"/>
        </w:rPr>
        <w:t>;</w:t>
      </w:r>
    </w:p>
    <w:p w:rsidR="002C3CE8" w:rsidRDefault="002C3CE8" w:rsidP="002C3CE8">
      <w:pPr>
        <w:spacing w:line="360" w:lineRule="auto"/>
        <w:jc w:val="center"/>
        <w:rPr>
          <w:sz w:val="18"/>
          <w:szCs w:val="18"/>
        </w:rPr>
      </w:pPr>
      <w:r>
        <w:rPr>
          <w:sz w:val="18"/>
          <w:szCs w:val="18"/>
          <w:vertAlign w:val="superscript"/>
        </w:rPr>
        <w:t>11</w:t>
      </w:r>
      <w:r w:rsidRPr="00085AC5">
        <w:rPr>
          <w:sz w:val="18"/>
          <w:szCs w:val="18"/>
        </w:rPr>
        <w:t>University of Halle, Theodor-</w:t>
      </w:r>
      <w:proofErr w:type="spellStart"/>
      <w:r w:rsidRPr="00085AC5">
        <w:rPr>
          <w:sz w:val="18"/>
          <w:szCs w:val="18"/>
        </w:rPr>
        <w:t>Lieser</w:t>
      </w:r>
      <w:proofErr w:type="spellEnd"/>
      <w:r w:rsidRPr="00085AC5">
        <w:rPr>
          <w:sz w:val="18"/>
          <w:szCs w:val="18"/>
        </w:rPr>
        <w:t>-Str. 11, 06120 Halle, Germany</w:t>
      </w:r>
      <w:r w:rsidR="002A6BC1">
        <w:rPr>
          <w:sz w:val="18"/>
          <w:szCs w:val="18"/>
        </w:rPr>
        <w:t>;</w:t>
      </w:r>
    </w:p>
    <w:p w:rsidR="002C3CE8" w:rsidRPr="00713C63" w:rsidRDefault="002C3CE8" w:rsidP="002C3CE8">
      <w:pPr>
        <w:spacing w:line="360" w:lineRule="auto"/>
        <w:jc w:val="center"/>
        <w:rPr>
          <w:sz w:val="18"/>
          <w:szCs w:val="18"/>
        </w:rPr>
      </w:pPr>
      <w:r w:rsidRPr="00BC294F">
        <w:rPr>
          <w:sz w:val="18"/>
          <w:szCs w:val="18"/>
          <w:vertAlign w:val="superscript"/>
        </w:rPr>
        <w:t>12</w:t>
      </w:r>
      <w:r w:rsidRPr="00BC294F">
        <w:rPr>
          <w:sz w:val="18"/>
          <w:szCs w:val="18"/>
        </w:rPr>
        <w:t xml:space="preserve">German Genetic, </w:t>
      </w:r>
      <w:proofErr w:type="spellStart"/>
      <w:r w:rsidRPr="00BC294F">
        <w:rPr>
          <w:sz w:val="18"/>
          <w:szCs w:val="18"/>
        </w:rPr>
        <w:t>Im</w:t>
      </w:r>
      <w:proofErr w:type="spellEnd"/>
      <w:r w:rsidRPr="00BC294F">
        <w:rPr>
          <w:sz w:val="18"/>
          <w:szCs w:val="18"/>
        </w:rPr>
        <w:t xml:space="preserve"> </w:t>
      </w:r>
      <w:proofErr w:type="spellStart"/>
      <w:r w:rsidRPr="00BC294F">
        <w:rPr>
          <w:sz w:val="18"/>
          <w:szCs w:val="18"/>
        </w:rPr>
        <w:t>Wolfer</w:t>
      </w:r>
      <w:proofErr w:type="spellEnd"/>
      <w:r w:rsidRPr="00BC294F">
        <w:rPr>
          <w:sz w:val="18"/>
          <w:szCs w:val="18"/>
        </w:rPr>
        <w:t xml:space="preserve"> 10, 70599 Stuttgart</w:t>
      </w:r>
      <w:r w:rsidR="002A6BC1">
        <w:rPr>
          <w:sz w:val="18"/>
          <w:szCs w:val="18"/>
        </w:rPr>
        <w:t xml:space="preserve">, </w:t>
      </w:r>
      <w:r>
        <w:rPr>
          <w:sz w:val="18"/>
          <w:szCs w:val="18"/>
        </w:rPr>
        <w:t>Germany.</w:t>
      </w:r>
    </w:p>
    <w:p w:rsidR="002C3CE8" w:rsidRPr="00EE48BE" w:rsidRDefault="002C3CE8" w:rsidP="002C3CE8">
      <w:pPr>
        <w:spacing w:line="360" w:lineRule="auto"/>
        <w:jc w:val="center"/>
        <w:rPr>
          <w:sz w:val="18"/>
          <w:szCs w:val="18"/>
        </w:rPr>
      </w:pPr>
      <w:r w:rsidRPr="00EE48BE">
        <w:rPr>
          <w:sz w:val="18"/>
          <w:szCs w:val="18"/>
          <w:lang w:val="en-IE" w:eastAsia="fr-CA"/>
        </w:rPr>
        <w:t xml:space="preserve">*Corresponding author email: </w:t>
      </w:r>
      <w:r>
        <w:rPr>
          <w:sz w:val="18"/>
          <w:szCs w:val="18"/>
          <w:lang w:val="en-IE" w:eastAsia="fr-CA"/>
        </w:rPr>
        <w:t>maria.font</w:t>
      </w:r>
      <w:r w:rsidRPr="00EE48BE">
        <w:rPr>
          <w:sz w:val="18"/>
          <w:szCs w:val="18"/>
          <w:lang w:val="en-IE" w:eastAsia="fr-CA"/>
        </w:rPr>
        <w:t>@</w:t>
      </w:r>
      <w:r>
        <w:rPr>
          <w:sz w:val="18"/>
          <w:szCs w:val="18"/>
          <w:lang w:val="en-IE" w:eastAsia="fr-CA"/>
        </w:rPr>
        <w:t>irta.cat</w:t>
      </w:r>
    </w:p>
    <w:p w:rsidR="00772FBB" w:rsidRPr="00287128" w:rsidRDefault="00772FBB" w:rsidP="00772FBB">
      <w:pPr>
        <w:spacing w:line="360" w:lineRule="auto"/>
        <w:jc w:val="center"/>
        <w:rPr>
          <w:sz w:val="20"/>
          <w:szCs w:val="20"/>
        </w:rPr>
      </w:pPr>
    </w:p>
    <w:p w:rsidR="002C35D6" w:rsidRPr="00287128" w:rsidRDefault="002C35D6" w:rsidP="00772FBB">
      <w:pPr>
        <w:rPr>
          <w:b/>
        </w:rPr>
        <w:sectPr w:rsidR="002C35D6" w:rsidRPr="00287128" w:rsidSect="002C35D6">
          <w:footerReference w:type="default" r:id="rId7"/>
          <w:pgSz w:w="12240" w:h="15840"/>
          <w:pgMar w:top="1440" w:right="1440" w:bottom="1440" w:left="1440" w:header="720" w:footer="720" w:gutter="0"/>
          <w:cols w:space="720"/>
          <w:docGrid w:linePitch="360"/>
        </w:sectPr>
      </w:pPr>
    </w:p>
    <w:p w:rsidR="002C3CE8" w:rsidRPr="00287128" w:rsidRDefault="00772FBB" w:rsidP="002C3CE8">
      <w:pPr>
        <w:ind w:right="-180"/>
        <w:jc w:val="both"/>
        <w:rPr>
          <w:b/>
          <w:sz w:val="20"/>
          <w:szCs w:val="20"/>
        </w:rPr>
      </w:pPr>
      <w:r w:rsidRPr="00287128">
        <w:rPr>
          <w:b/>
          <w:sz w:val="20"/>
          <w:szCs w:val="20"/>
        </w:rPr>
        <w:t xml:space="preserve">Abstract – </w:t>
      </w:r>
      <w:r w:rsidR="002C3CE8">
        <w:rPr>
          <w:b/>
          <w:sz w:val="20"/>
          <w:szCs w:val="20"/>
        </w:rPr>
        <w:t xml:space="preserve">The aim of the Cost Action IPEMA “Innovative Approaches in pork production with entire males and </w:t>
      </w:r>
      <w:proofErr w:type="spellStart"/>
      <w:r w:rsidR="002C3CE8">
        <w:rPr>
          <w:b/>
          <w:sz w:val="20"/>
          <w:szCs w:val="20"/>
        </w:rPr>
        <w:t>immunocastrates</w:t>
      </w:r>
      <w:proofErr w:type="spellEnd"/>
      <w:r w:rsidR="002C3CE8">
        <w:rPr>
          <w:b/>
          <w:sz w:val="20"/>
          <w:szCs w:val="20"/>
        </w:rPr>
        <w:t xml:space="preserve">” is to facilitate knowledge exchanges within science and with stakeholders to find general, region-specific or chain-specific solutions to facilitate the development of alternatives to surgical castration: entire male production and </w:t>
      </w:r>
      <w:proofErr w:type="spellStart"/>
      <w:r w:rsidR="002C3CE8">
        <w:rPr>
          <w:b/>
          <w:sz w:val="20"/>
          <w:szCs w:val="20"/>
        </w:rPr>
        <w:t>immunocastration</w:t>
      </w:r>
      <w:proofErr w:type="spellEnd"/>
      <w:r w:rsidR="002C3CE8">
        <w:rPr>
          <w:b/>
          <w:sz w:val="20"/>
          <w:szCs w:val="20"/>
        </w:rPr>
        <w:t xml:space="preserve">. For this, IPEMA creates networks between European countries and will organize several activities such as workshops, annual conferences, </w:t>
      </w:r>
      <w:r w:rsidR="002C3CE8" w:rsidRPr="002B5FF2">
        <w:rPr>
          <w:b/>
          <w:sz w:val="20"/>
          <w:szCs w:val="20"/>
        </w:rPr>
        <w:t>short-term scientific missions</w:t>
      </w:r>
      <w:r w:rsidR="002C3CE8">
        <w:rPr>
          <w:b/>
          <w:sz w:val="20"/>
          <w:szCs w:val="20"/>
        </w:rPr>
        <w:t xml:space="preserve"> or training schools to coordinate research, increase efficiency and fill in knowledge gaps. IPEMA is structured in 6 workgroups (WG): breeding and genetics (WG1), nutrition (WG2), management, housing and welfare (WG3), grading and quality control (WG4), innovation and processing (WG5) and consumer and market behavior (WG6). Interactions between groups are encouraged. Furthermore, five transversal teams have been defined to organize: communication and dissemination, training and education, inclusiveness of less advanced countries, “think tank” of early career investigators and short term scientific missions.</w:t>
      </w:r>
    </w:p>
    <w:p w:rsidR="002C3CE8" w:rsidRPr="00287128" w:rsidRDefault="002C3CE8" w:rsidP="002C3CE8">
      <w:pPr>
        <w:ind w:right="-180"/>
        <w:jc w:val="both"/>
        <w:rPr>
          <w:b/>
          <w:sz w:val="20"/>
          <w:szCs w:val="20"/>
        </w:rPr>
      </w:pPr>
    </w:p>
    <w:p w:rsidR="002C3CE8" w:rsidRPr="00287128" w:rsidRDefault="002C3CE8" w:rsidP="002C3CE8">
      <w:pPr>
        <w:ind w:right="-180"/>
        <w:jc w:val="both"/>
        <w:rPr>
          <w:b/>
          <w:sz w:val="20"/>
          <w:szCs w:val="20"/>
        </w:rPr>
      </w:pPr>
      <w:r w:rsidRPr="00287128">
        <w:rPr>
          <w:b/>
          <w:sz w:val="20"/>
          <w:szCs w:val="20"/>
        </w:rPr>
        <w:t>Key Words –</w:t>
      </w:r>
      <w:r>
        <w:rPr>
          <w:b/>
          <w:sz w:val="20"/>
          <w:szCs w:val="20"/>
        </w:rPr>
        <w:t xml:space="preserve"> boar taint, castration, welfare </w:t>
      </w:r>
    </w:p>
    <w:p w:rsidR="00460C2B" w:rsidRPr="00287128" w:rsidRDefault="00460C2B" w:rsidP="0030293C">
      <w:pPr>
        <w:numPr>
          <w:ilvl w:val="0"/>
          <w:numId w:val="1"/>
        </w:numPr>
        <w:ind w:right="-180"/>
        <w:jc w:val="both"/>
        <w:rPr>
          <w:sz w:val="22"/>
          <w:szCs w:val="22"/>
        </w:rPr>
      </w:pPr>
      <w:r w:rsidRPr="00287128">
        <w:rPr>
          <w:sz w:val="22"/>
          <w:szCs w:val="22"/>
        </w:rPr>
        <w:t>INTRODUCTION</w:t>
      </w:r>
    </w:p>
    <w:p w:rsidR="00460C2B" w:rsidRPr="00287128" w:rsidRDefault="00460C2B" w:rsidP="0030293C">
      <w:pPr>
        <w:ind w:right="-180"/>
        <w:jc w:val="both"/>
        <w:rPr>
          <w:b/>
          <w:sz w:val="22"/>
          <w:szCs w:val="22"/>
        </w:rPr>
      </w:pPr>
    </w:p>
    <w:p w:rsidR="002C3CE8" w:rsidRDefault="002C3CE8" w:rsidP="002C3CE8">
      <w:pPr>
        <w:ind w:right="-180"/>
        <w:jc w:val="both"/>
        <w:rPr>
          <w:sz w:val="22"/>
          <w:szCs w:val="22"/>
        </w:rPr>
      </w:pPr>
      <w:r>
        <w:rPr>
          <w:sz w:val="22"/>
          <w:szCs w:val="22"/>
        </w:rPr>
        <w:t xml:space="preserve">In 2010 representatives of different players of the European pig sector prepared the Declaration of Brussels on voluntary ban of surgical castration of male pigs in Europe by 1 January 2018. There are, however, still some unresolved issues regarding nutrition, animal management and welfare and carcass and meat quality that need to be adjusted to this new situation. The alternatives that can currently be envisaged are the production of entire males (EM) and </w:t>
      </w:r>
      <w:proofErr w:type="spellStart"/>
      <w:r>
        <w:rPr>
          <w:sz w:val="22"/>
          <w:szCs w:val="22"/>
        </w:rPr>
        <w:t>immunocastration</w:t>
      </w:r>
      <w:proofErr w:type="spellEnd"/>
      <w:r>
        <w:rPr>
          <w:sz w:val="22"/>
          <w:szCs w:val="22"/>
        </w:rPr>
        <w:t xml:space="preserve"> (IC). They introduce new challenges regarding breeding, genetics and feeding strategies to reduce boar taint, animal welfare, product quality and consumer demands and attitudes. Additionally, there are knowledge gaps in EM and IC production between Eastern and Western European countries. For these reasons, a Cost Action entitled ‘Innovative approaches in pork production with entire males (IPEMA)’</w:t>
      </w:r>
      <w:r w:rsidRPr="00485F1C">
        <w:rPr>
          <w:sz w:val="22"/>
          <w:szCs w:val="22"/>
        </w:rPr>
        <w:t xml:space="preserve"> </w:t>
      </w:r>
      <w:r>
        <w:rPr>
          <w:sz w:val="22"/>
          <w:szCs w:val="22"/>
        </w:rPr>
        <w:t>was prepared and will run from October 2016 to October 2020.</w:t>
      </w:r>
    </w:p>
    <w:p w:rsidR="002C3CE8" w:rsidRDefault="002C3CE8" w:rsidP="002C3CE8">
      <w:pPr>
        <w:ind w:right="-180"/>
        <w:jc w:val="both"/>
        <w:rPr>
          <w:sz w:val="22"/>
          <w:szCs w:val="22"/>
        </w:rPr>
      </w:pPr>
      <w:r>
        <w:rPr>
          <w:sz w:val="22"/>
          <w:szCs w:val="22"/>
        </w:rPr>
        <w:t xml:space="preserve">The main reason to abandon castration is animal welfare. Nevertheless, rearing EM may also introduce welfare problems due to their increased </w:t>
      </w:r>
      <w:r>
        <w:rPr>
          <w:sz w:val="22"/>
          <w:szCs w:val="22"/>
        </w:rPr>
        <w:lastRenderedPageBreak/>
        <w:t xml:space="preserve">aggressive and mounting behavior. Furthermore, one of the main risks of rearing EM is the production of tainted carcasses. Boar taint is mainly due to two compounds, </w:t>
      </w:r>
      <w:proofErr w:type="spellStart"/>
      <w:r>
        <w:rPr>
          <w:sz w:val="22"/>
          <w:szCs w:val="22"/>
        </w:rPr>
        <w:t>androstenone</w:t>
      </w:r>
      <w:proofErr w:type="spellEnd"/>
      <w:r>
        <w:rPr>
          <w:sz w:val="22"/>
          <w:szCs w:val="22"/>
        </w:rPr>
        <w:t xml:space="preserve"> (AND</w:t>
      </w:r>
      <w:r w:rsidRPr="008731D8">
        <w:rPr>
          <w:sz w:val="22"/>
          <w:szCs w:val="22"/>
        </w:rPr>
        <w:t xml:space="preserve">) and </w:t>
      </w:r>
      <w:proofErr w:type="spellStart"/>
      <w:r w:rsidRPr="008731D8">
        <w:rPr>
          <w:sz w:val="22"/>
          <w:szCs w:val="22"/>
        </w:rPr>
        <w:t>skatole</w:t>
      </w:r>
      <w:proofErr w:type="spellEnd"/>
      <w:r w:rsidRPr="008731D8">
        <w:rPr>
          <w:sz w:val="22"/>
          <w:szCs w:val="22"/>
        </w:rPr>
        <w:t xml:space="preserve"> (SKA),</w:t>
      </w:r>
      <w:r>
        <w:rPr>
          <w:sz w:val="22"/>
          <w:szCs w:val="22"/>
        </w:rPr>
        <w:t xml:space="preserve"> which concentration is affected mainly by genetic, feeding, management and slaughter weight. Because tainted meat is rejected by consumers, the presence of tainted carcasses may prevent the ban of castration or, when EM are produced, this may impose price reductions for the farmers due e.g. slaughtering at lower body weight. It is therefore important to address all the complex issues associated with EM production. The incidence of boar taint may be reduced via feeding, animal management or selection of boar taint-free lines avoiding side effects on other traits. The nutritional requirements for EM and IC are different and it is important to find the best strategy to obtain maximum efficiency without compromising pork quality. Also, if EM are slaughtered, tainted carcasses should be detected rapidly, if possible on-line, and meat processing industry should investigate the best way to use tainted carcasses. The greater leanness of EM compared to surgical castrates results in additional challenges regarding the technological and sensory quality of meat. Finally, consumers’ and market acceptance of products from EM and IC and consumers’ attitudes towards the animal welfare issues specific to these animals need to be known in Eastern and Western European countries.</w:t>
      </w:r>
    </w:p>
    <w:p w:rsidR="00C473D5" w:rsidRDefault="002C3CE8" w:rsidP="002C3CE8">
      <w:pPr>
        <w:ind w:right="-180"/>
        <w:jc w:val="both"/>
        <w:rPr>
          <w:sz w:val="22"/>
          <w:szCs w:val="22"/>
        </w:rPr>
      </w:pPr>
      <w:r>
        <w:rPr>
          <w:sz w:val="22"/>
          <w:szCs w:val="22"/>
        </w:rPr>
        <w:t xml:space="preserve">Thus, the objective of the IPEMA Cost Action is to collect and generate knowledge and to promote innovations and integrated solutions for the development and dissemination of best practices regarding EM and IC production in terms of animal welfare, breeding, nutrition, management, pig carcass grading, optimization of products according to their characteristics and assessment of consumer demand and attitudes toward meat from EM and IC. IPEMA aims to develop networks of senior and young researchers and stakeholders of Eastern and Western Europe, to enhance cooperation, knowledge </w:t>
      </w:r>
      <w:proofErr w:type="gramStart"/>
      <w:r>
        <w:rPr>
          <w:sz w:val="22"/>
          <w:szCs w:val="22"/>
        </w:rPr>
        <w:t>transfer</w:t>
      </w:r>
      <w:proofErr w:type="gramEnd"/>
      <w:r>
        <w:rPr>
          <w:sz w:val="22"/>
          <w:szCs w:val="22"/>
        </w:rPr>
        <w:t xml:space="preserve"> and to support the meat industry to produce </w:t>
      </w:r>
      <w:r w:rsidRPr="00F00D53">
        <w:rPr>
          <w:sz w:val="22"/>
          <w:szCs w:val="22"/>
        </w:rPr>
        <w:t>high quality pork in line with region-specific consumer demand</w:t>
      </w:r>
      <w:r>
        <w:rPr>
          <w:sz w:val="22"/>
          <w:szCs w:val="22"/>
        </w:rPr>
        <w:t>s</w:t>
      </w:r>
      <w:r w:rsidRPr="00F00D53">
        <w:rPr>
          <w:sz w:val="22"/>
          <w:szCs w:val="22"/>
        </w:rPr>
        <w:t>.</w:t>
      </w:r>
    </w:p>
    <w:p w:rsidR="002C3CE8" w:rsidRPr="00287128" w:rsidRDefault="002C3CE8" w:rsidP="002C3CE8">
      <w:pPr>
        <w:ind w:right="-180"/>
        <w:jc w:val="both"/>
        <w:rPr>
          <w:sz w:val="22"/>
          <w:szCs w:val="22"/>
        </w:rPr>
      </w:pPr>
    </w:p>
    <w:p w:rsidR="00C473D5" w:rsidRPr="00287128" w:rsidRDefault="00C473D5" w:rsidP="0030293C">
      <w:pPr>
        <w:numPr>
          <w:ilvl w:val="0"/>
          <w:numId w:val="1"/>
        </w:numPr>
        <w:ind w:right="-180"/>
        <w:jc w:val="both"/>
        <w:rPr>
          <w:sz w:val="22"/>
          <w:szCs w:val="22"/>
        </w:rPr>
      </w:pPr>
      <w:r w:rsidRPr="00287128">
        <w:rPr>
          <w:sz w:val="22"/>
          <w:szCs w:val="22"/>
        </w:rPr>
        <w:t>MATERIALS AND METHODS</w:t>
      </w:r>
    </w:p>
    <w:p w:rsidR="00C473D5" w:rsidRPr="00287128" w:rsidRDefault="00C473D5" w:rsidP="0030293C">
      <w:pPr>
        <w:ind w:right="-180"/>
        <w:jc w:val="both"/>
        <w:rPr>
          <w:sz w:val="22"/>
          <w:szCs w:val="22"/>
        </w:rPr>
      </w:pPr>
    </w:p>
    <w:p w:rsidR="002C3CE8" w:rsidRDefault="002C3CE8" w:rsidP="002C3CE8">
      <w:pPr>
        <w:ind w:right="-180"/>
        <w:jc w:val="both"/>
        <w:rPr>
          <w:sz w:val="22"/>
          <w:szCs w:val="22"/>
        </w:rPr>
      </w:pPr>
      <w:r>
        <w:rPr>
          <w:sz w:val="22"/>
          <w:szCs w:val="22"/>
        </w:rPr>
        <w:t>IPEMA Cost Action is divided into six work packages plus five supporting teams (Figure 1).</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WP1: Breeding and genetics: </w:t>
      </w:r>
      <w:r>
        <w:rPr>
          <w:sz w:val="22"/>
          <w:szCs w:val="22"/>
        </w:rPr>
        <w:t xml:space="preserve">The reduction of AND </w:t>
      </w:r>
      <w:proofErr w:type="spellStart"/>
      <w:r>
        <w:rPr>
          <w:sz w:val="22"/>
          <w:szCs w:val="22"/>
        </w:rPr>
        <w:t>and</w:t>
      </w:r>
      <w:proofErr w:type="spellEnd"/>
      <w:r>
        <w:rPr>
          <w:sz w:val="22"/>
          <w:szCs w:val="22"/>
        </w:rPr>
        <w:t xml:space="preserve"> SKA through genetics is being studied. The capacity of animals to catabolize SKA is under genetic control whereas the production of SKA in the hindgut is mainly determined by nutritional and environmental factors. </w:t>
      </w:r>
      <w:r>
        <w:t>Genetics, alongside with dietary manipulation and management plays an important role in deposition of boar taint compounds. Non-specific selection can result in undesirable side-effects on pig performance and other traits.</w:t>
      </w:r>
    </w:p>
    <w:p w:rsidR="002C3CE8" w:rsidRDefault="002C3CE8" w:rsidP="002C3CE8">
      <w:pPr>
        <w:ind w:right="-180"/>
        <w:jc w:val="both"/>
        <w:rPr>
          <w:sz w:val="22"/>
          <w:szCs w:val="22"/>
        </w:rPr>
      </w:pPr>
      <w:r>
        <w:rPr>
          <w:sz w:val="22"/>
          <w:szCs w:val="22"/>
        </w:rPr>
        <w:t>IPEMA will foster</w:t>
      </w:r>
      <w:r w:rsidRPr="00F00D53">
        <w:rPr>
          <w:sz w:val="22"/>
          <w:szCs w:val="22"/>
        </w:rPr>
        <w:t xml:space="preserve"> </w:t>
      </w:r>
      <w:r>
        <w:rPr>
          <w:sz w:val="22"/>
          <w:szCs w:val="22"/>
        </w:rPr>
        <w:t xml:space="preserve">collaboration between geneticists and scientists from other disciplines as well as the meat sector to find innovative genetic approaches for the creation of pig lines suitable for EM production, </w:t>
      </w:r>
      <w:proofErr w:type="spellStart"/>
      <w:r>
        <w:rPr>
          <w:sz w:val="22"/>
          <w:szCs w:val="22"/>
        </w:rPr>
        <w:t>i.e</w:t>
      </w:r>
      <w:proofErr w:type="spellEnd"/>
      <w:r>
        <w:rPr>
          <w:sz w:val="22"/>
          <w:szCs w:val="22"/>
        </w:rPr>
        <w:t xml:space="preserve"> free of boar taint, with acceptable meat quality and corrected for unwanted aggressive and mounting behavior. </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WP2: Nutrition: </w:t>
      </w:r>
      <w:r>
        <w:rPr>
          <w:sz w:val="22"/>
          <w:szCs w:val="22"/>
        </w:rPr>
        <w:t xml:space="preserve">Nutrition has important effects on SKA production in the hindgut but it might also influence AND levels. Due to differences in nutritional requirements of pigs depending on sex and castration, it is critical to fine tune nutrient supply to the specific nutritional requirements of each type of animals at all development stages. The marked changes occurring in animal growth and metabolism at the time of effective </w:t>
      </w:r>
      <w:proofErr w:type="spellStart"/>
      <w:r>
        <w:rPr>
          <w:sz w:val="22"/>
          <w:szCs w:val="22"/>
        </w:rPr>
        <w:t>immunocastration</w:t>
      </w:r>
      <w:proofErr w:type="spellEnd"/>
      <w:r>
        <w:rPr>
          <w:sz w:val="22"/>
          <w:szCs w:val="22"/>
        </w:rPr>
        <w:t xml:space="preserve"> have to be investigated in depth for a better understanding of their effect on the final technological and sensory quality of pork.</w:t>
      </w:r>
    </w:p>
    <w:p w:rsidR="002C3CE8" w:rsidRDefault="002C3CE8" w:rsidP="002C3CE8">
      <w:pPr>
        <w:ind w:right="-180"/>
        <w:jc w:val="both"/>
        <w:rPr>
          <w:sz w:val="22"/>
          <w:szCs w:val="22"/>
        </w:rPr>
      </w:pPr>
      <w:r>
        <w:rPr>
          <w:sz w:val="22"/>
          <w:szCs w:val="22"/>
        </w:rPr>
        <w:t>IPEMA will bring together research from different institutes and industrial partners to find a way to meet specific nutritional requirements of EM and IC, and to reduce boar taint and correct deviations of other meat quality traits in EM.</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WP3: Management and housing conditions for improved animal welfare: </w:t>
      </w:r>
      <w:r>
        <w:rPr>
          <w:sz w:val="22"/>
          <w:szCs w:val="22"/>
        </w:rPr>
        <w:t xml:space="preserve">EM show more aggressive and mounting behavior and are more active than castrated males and this can potentially create animal welfare problems. This behavior can be modified by management strategies that allow a reduction of injuries and other problems. </w:t>
      </w:r>
    </w:p>
    <w:p w:rsidR="002C3CE8" w:rsidRDefault="002C3CE8" w:rsidP="002C3CE8">
      <w:pPr>
        <w:ind w:right="-180"/>
        <w:jc w:val="both"/>
        <w:rPr>
          <w:sz w:val="22"/>
          <w:szCs w:val="22"/>
        </w:rPr>
      </w:pPr>
      <w:r>
        <w:rPr>
          <w:sz w:val="22"/>
          <w:szCs w:val="22"/>
        </w:rPr>
        <w:t>IPEMA will allow the interaction between several research centers and actors of the pig production chain to establish the best management practices to ensure good welfare for EM and IC pigs.</w:t>
      </w:r>
    </w:p>
    <w:p w:rsidR="002C3CE8" w:rsidRDefault="002C3CE8" w:rsidP="002C3CE8">
      <w:pPr>
        <w:ind w:right="-180"/>
        <w:jc w:val="both"/>
        <w:rPr>
          <w:sz w:val="22"/>
          <w:szCs w:val="22"/>
        </w:rPr>
      </w:pPr>
      <w:r>
        <w:rPr>
          <w:b/>
          <w:sz w:val="22"/>
          <w:szCs w:val="22"/>
        </w:rPr>
        <w:lastRenderedPageBreak/>
        <w:t xml:space="preserve">WP4: Grading and meat quality control systems: </w:t>
      </w:r>
      <w:r>
        <w:rPr>
          <w:sz w:val="22"/>
          <w:szCs w:val="22"/>
        </w:rPr>
        <w:t>Nowadays most of the grading performed at slaughter plant considers only the carcass lean meat content. However, it is of interest to include meat quality parameters and also, in case of EM and IC production, evaluate boar taint presence in the carcasses. This grading would allow a better allocation of carcasses to specific products according to their characteristics and would therefore contribute to optimization of the process. There are currently several technologies to determine meat quality but most of them are not yet suitable for on line use, too slow or destructive.</w:t>
      </w:r>
    </w:p>
    <w:p w:rsidR="002C3CE8" w:rsidRDefault="002C3CE8" w:rsidP="002C3CE8">
      <w:pPr>
        <w:ind w:right="-180"/>
        <w:jc w:val="both"/>
        <w:rPr>
          <w:sz w:val="22"/>
          <w:szCs w:val="22"/>
        </w:rPr>
      </w:pPr>
      <w:r>
        <w:rPr>
          <w:sz w:val="22"/>
          <w:szCs w:val="22"/>
        </w:rPr>
        <w:t>IPEMA will encourage the exploration of new grading and meat quality control systems and establish a multidisciplinary network to identify requirements for meat quality grading and boar taint detection on line and to describe, and if possible to evaluate, the technologies that are available for this purpose.</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WP5: Processing industry and product development: </w:t>
      </w:r>
      <w:r>
        <w:rPr>
          <w:sz w:val="22"/>
          <w:szCs w:val="22"/>
        </w:rPr>
        <w:t>Pork from EM can have boar taint and/or a low technological and sensory quality. Processing may reduce the perception of boar taint via such strategies as dilution with untainted meat, smoking, cooking, addition of species, etc. Boar taint is also less perceived in products that are consumed cold than in cooked fresh pork or products which are consumed warm. The lower intramuscular fat content in EM meat can decrease tenderness and juiciness. There are also indications on inferior water holding capacity of EM meat. Regarding IC meat, at present there is no information on potential drawbacks.</w:t>
      </w:r>
    </w:p>
    <w:p w:rsidR="002C3CE8" w:rsidRDefault="002C3CE8" w:rsidP="002C3CE8">
      <w:pPr>
        <w:ind w:right="-180"/>
        <w:jc w:val="both"/>
        <w:rPr>
          <w:sz w:val="22"/>
          <w:szCs w:val="22"/>
        </w:rPr>
      </w:pPr>
      <w:r>
        <w:rPr>
          <w:sz w:val="22"/>
          <w:szCs w:val="22"/>
        </w:rPr>
        <w:t>IPEMA will bring together researchers and meat industry to facilitate the discussion of processing alternatives for EM meat to ensure a good technological and sensory quality and to mask boar taint in order to increase the value of this type of meat.</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WP6: Evaluation of consumer behavior and development of specific information strategies: </w:t>
      </w:r>
      <w:r>
        <w:rPr>
          <w:sz w:val="22"/>
          <w:szCs w:val="22"/>
        </w:rPr>
        <w:t xml:space="preserve">Several thresholds of AND </w:t>
      </w:r>
      <w:proofErr w:type="spellStart"/>
      <w:r>
        <w:rPr>
          <w:sz w:val="22"/>
          <w:szCs w:val="22"/>
        </w:rPr>
        <w:t>and</w:t>
      </w:r>
      <w:proofErr w:type="spellEnd"/>
      <w:r>
        <w:rPr>
          <w:sz w:val="22"/>
          <w:szCs w:val="22"/>
        </w:rPr>
        <w:t xml:space="preserve"> SKA content have been suggested. However, a clear definition of boar taint is still lacking, especially as studies are difficult to compare due to large methodological differences. Therefore, harmonization of these protocols is required. Only a few studies have investigated the attitudes of consumers towards EM </w:t>
      </w:r>
      <w:r>
        <w:rPr>
          <w:sz w:val="22"/>
          <w:szCs w:val="22"/>
        </w:rPr>
        <w:t>and IC production and products in some Western European countries; more research is needed to better understand to which extent the attitudes and expectations differ between various areas of Europe.</w:t>
      </w:r>
    </w:p>
    <w:p w:rsidR="002C3CE8" w:rsidRDefault="002C3CE8" w:rsidP="002C3CE8">
      <w:pPr>
        <w:ind w:right="-180"/>
        <w:jc w:val="both"/>
        <w:rPr>
          <w:sz w:val="22"/>
          <w:szCs w:val="22"/>
        </w:rPr>
      </w:pPr>
      <w:r>
        <w:rPr>
          <w:sz w:val="22"/>
          <w:szCs w:val="22"/>
        </w:rPr>
        <w:t xml:space="preserve">IPEMA will bring together researchers and industrials from across Europe to investigate geographical and cultural differences in the preferences of consumers and market acceptance for EM and IC products. </w:t>
      </w:r>
    </w:p>
    <w:p w:rsidR="002C3CE8"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Short Term Scientific Missions: </w:t>
      </w:r>
      <w:r>
        <w:rPr>
          <w:sz w:val="22"/>
          <w:szCs w:val="22"/>
        </w:rPr>
        <w:t xml:space="preserve">Short term scientific missions (STSM) are COST tools to support individual mobility in order to strengthen existing networks between home and host institutions and to create new ones. STSM allow to learn new methodologies and techniques and to work with instruments not available in the home institution. </w:t>
      </w:r>
    </w:p>
    <w:p w:rsidR="002C3CE8" w:rsidRPr="00D97645" w:rsidRDefault="002C3CE8" w:rsidP="002C3CE8">
      <w:pPr>
        <w:ind w:right="-180"/>
        <w:jc w:val="both"/>
        <w:rPr>
          <w:sz w:val="22"/>
          <w:szCs w:val="22"/>
        </w:rPr>
      </w:pPr>
    </w:p>
    <w:p w:rsidR="002C3CE8" w:rsidRPr="000F1450" w:rsidRDefault="002C3CE8" w:rsidP="002C3CE8">
      <w:pPr>
        <w:ind w:right="-180"/>
        <w:jc w:val="both"/>
        <w:rPr>
          <w:sz w:val="22"/>
          <w:szCs w:val="22"/>
        </w:rPr>
      </w:pPr>
      <w:r>
        <w:rPr>
          <w:b/>
          <w:sz w:val="22"/>
          <w:szCs w:val="22"/>
        </w:rPr>
        <w:t xml:space="preserve">Training and education: </w:t>
      </w:r>
      <w:r w:rsidR="002A6BC1" w:rsidRPr="002A6BC1">
        <w:rPr>
          <w:sz w:val="22"/>
          <w:szCs w:val="22"/>
        </w:rPr>
        <w:t>Training</w:t>
      </w:r>
      <w:r w:rsidR="002A6BC1" w:rsidRPr="002A6BC1">
        <w:rPr>
          <w:sz w:val="22"/>
          <w:szCs w:val="22"/>
        </w:rPr>
        <w:t xml:space="preserve"> </w:t>
      </w:r>
      <w:r w:rsidR="002A6BC1">
        <w:rPr>
          <w:sz w:val="22"/>
          <w:szCs w:val="22"/>
        </w:rPr>
        <w:t>s</w:t>
      </w:r>
      <w:r w:rsidR="002A6BC1" w:rsidRPr="002A6BC1">
        <w:rPr>
          <w:sz w:val="22"/>
          <w:szCs w:val="22"/>
        </w:rPr>
        <w:t>chools have IPEMA objectives as their main focus and may also cover appropriate re-</w:t>
      </w:r>
      <w:r w:rsidR="002A6BC1" w:rsidRPr="002A6BC1">
        <w:t>training</w:t>
      </w:r>
      <w:r w:rsidR="002A6BC1" w:rsidRPr="002A6BC1">
        <w:rPr>
          <w:sz w:val="22"/>
          <w:szCs w:val="22"/>
        </w:rPr>
        <w:t xml:space="preserve"> as part of life-long learning. Training schools can be organized as online or face to face education where students and professionals can </w:t>
      </w:r>
      <w:r w:rsidR="002A6BC1" w:rsidRPr="002A6BC1">
        <w:rPr>
          <w:sz w:val="22"/>
          <w:szCs w:val="22"/>
        </w:rPr>
        <w:t>learn</w:t>
      </w:r>
      <w:r w:rsidR="002A6BC1" w:rsidRPr="002A6BC1">
        <w:rPr>
          <w:sz w:val="22"/>
          <w:szCs w:val="22"/>
        </w:rPr>
        <w:t xml:space="preserve"> techniques, methodologies and know-how related to the IPEMA objectives.</w:t>
      </w:r>
    </w:p>
    <w:p w:rsidR="002C3CE8" w:rsidRDefault="002C3CE8" w:rsidP="002C3CE8">
      <w:pPr>
        <w:ind w:right="-180"/>
        <w:jc w:val="both"/>
        <w:rPr>
          <w:b/>
          <w:sz w:val="22"/>
          <w:szCs w:val="22"/>
        </w:rPr>
      </w:pPr>
    </w:p>
    <w:p w:rsidR="002C3CE8" w:rsidRPr="000F1450" w:rsidRDefault="002C3CE8" w:rsidP="002C3CE8">
      <w:pPr>
        <w:ind w:right="-180"/>
        <w:jc w:val="both"/>
        <w:rPr>
          <w:sz w:val="22"/>
          <w:szCs w:val="22"/>
        </w:rPr>
      </w:pPr>
      <w:r>
        <w:rPr>
          <w:b/>
          <w:sz w:val="22"/>
          <w:szCs w:val="22"/>
        </w:rPr>
        <w:t xml:space="preserve">Inclusiveness: </w:t>
      </w:r>
      <w:r>
        <w:rPr>
          <w:sz w:val="22"/>
          <w:szCs w:val="22"/>
        </w:rPr>
        <w:t>COST aims to incorporate target inclusiveness countries to develop a large Pan-European network that will help countries where research is at an earlier stage to improve their knowledge and competence and “board the train” of innovations related to the topics addressed in IPEMA.</w:t>
      </w:r>
    </w:p>
    <w:p w:rsidR="002C3CE8" w:rsidRDefault="002C3CE8" w:rsidP="002C3CE8">
      <w:pPr>
        <w:ind w:right="-180"/>
        <w:jc w:val="both"/>
        <w:rPr>
          <w:b/>
          <w:sz w:val="22"/>
          <w:szCs w:val="22"/>
        </w:rPr>
      </w:pPr>
    </w:p>
    <w:p w:rsidR="002C3CE8" w:rsidRDefault="002C3CE8" w:rsidP="002C3CE8">
      <w:pPr>
        <w:ind w:right="-180"/>
        <w:jc w:val="both"/>
        <w:rPr>
          <w:sz w:val="22"/>
          <w:szCs w:val="22"/>
        </w:rPr>
      </w:pPr>
      <w:r>
        <w:rPr>
          <w:b/>
          <w:sz w:val="22"/>
          <w:szCs w:val="22"/>
        </w:rPr>
        <w:t xml:space="preserve">“Think tank” of Early Career Investigators: </w:t>
      </w:r>
      <w:r>
        <w:rPr>
          <w:sz w:val="22"/>
          <w:szCs w:val="22"/>
        </w:rPr>
        <w:t>Early career investigators (ECI) are the future and it is important to involve them in IPEMA. A “Think tank” has been created with ECI in order to allow creativeness, networking and inspiring new approaches of issues related with IPEMA that can help in the achievement of the objectives.</w:t>
      </w:r>
    </w:p>
    <w:p w:rsidR="002C3CE8" w:rsidRPr="009D1155" w:rsidRDefault="002C3CE8" w:rsidP="002C3CE8">
      <w:pPr>
        <w:ind w:right="-180"/>
        <w:jc w:val="both"/>
        <w:rPr>
          <w:sz w:val="22"/>
          <w:szCs w:val="22"/>
        </w:rPr>
      </w:pPr>
    </w:p>
    <w:p w:rsidR="002C3CE8" w:rsidRDefault="002C3CE8" w:rsidP="002C3CE8">
      <w:pPr>
        <w:ind w:right="-180"/>
        <w:jc w:val="both"/>
        <w:rPr>
          <w:sz w:val="22"/>
          <w:szCs w:val="22"/>
        </w:rPr>
      </w:pPr>
      <w:r>
        <w:rPr>
          <w:b/>
          <w:sz w:val="22"/>
          <w:szCs w:val="22"/>
        </w:rPr>
        <w:t xml:space="preserve">Communication &amp; Dissemination: </w:t>
      </w:r>
      <w:r>
        <w:rPr>
          <w:sz w:val="22"/>
          <w:szCs w:val="22"/>
        </w:rPr>
        <w:t xml:space="preserve">The achievements of IPEMA will be useless unless they are properly disseminated to a large public, targeting all possible users of the existing and newly acquired knowledge, scientists, chain actors and other relevant stakeholders. A dissemination team has been set up that will be responsible for this </w:t>
      </w:r>
      <w:r>
        <w:rPr>
          <w:sz w:val="22"/>
          <w:szCs w:val="22"/>
        </w:rPr>
        <w:lastRenderedPageBreak/>
        <w:t>task, starting with a website and the initiation of exchanges via the social media.</w:t>
      </w:r>
    </w:p>
    <w:p w:rsidR="00EE09C6" w:rsidRDefault="00EE09C6" w:rsidP="002C3CE8">
      <w:pPr>
        <w:ind w:right="-180"/>
        <w:jc w:val="both"/>
        <w:rPr>
          <w:sz w:val="22"/>
          <w:szCs w:val="22"/>
        </w:rPr>
      </w:pPr>
      <w:bookmarkStart w:id="0" w:name="_GoBack"/>
      <w:bookmarkEnd w:id="0"/>
    </w:p>
    <w:p w:rsidR="002C3CE8" w:rsidRPr="00287128" w:rsidRDefault="002C3CE8" w:rsidP="002C3CE8">
      <w:pPr>
        <w:numPr>
          <w:ilvl w:val="0"/>
          <w:numId w:val="1"/>
        </w:numPr>
        <w:ind w:right="-180"/>
        <w:jc w:val="both"/>
        <w:rPr>
          <w:sz w:val="22"/>
          <w:szCs w:val="22"/>
        </w:rPr>
      </w:pPr>
      <w:r w:rsidRPr="00287128">
        <w:rPr>
          <w:sz w:val="22"/>
          <w:szCs w:val="22"/>
        </w:rPr>
        <w:t>RESULTS AND DISCUSSION</w:t>
      </w:r>
    </w:p>
    <w:p w:rsidR="00C473D5" w:rsidRPr="00287128" w:rsidRDefault="00C473D5" w:rsidP="0030293C">
      <w:pPr>
        <w:ind w:right="-180"/>
        <w:jc w:val="both"/>
        <w:rPr>
          <w:sz w:val="22"/>
          <w:szCs w:val="22"/>
        </w:rPr>
      </w:pPr>
    </w:p>
    <w:p w:rsidR="002C3CE8" w:rsidRDefault="002C3CE8" w:rsidP="002C3CE8">
      <w:pPr>
        <w:jc w:val="both"/>
        <w:rPr>
          <w:sz w:val="22"/>
          <w:szCs w:val="22"/>
        </w:rPr>
      </w:pPr>
      <w:r>
        <w:rPr>
          <w:sz w:val="22"/>
          <w:szCs w:val="22"/>
        </w:rPr>
        <w:t>The expected results include:</w:t>
      </w:r>
    </w:p>
    <w:p w:rsidR="002C3CE8" w:rsidRDefault="002C3CE8" w:rsidP="002C3CE8">
      <w:pPr>
        <w:pStyle w:val="Prrafodelista"/>
        <w:numPr>
          <w:ilvl w:val="0"/>
          <w:numId w:val="6"/>
        </w:numPr>
        <w:ind w:left="284" w:hanging="284"/>
        <w:jc w:val="both"/>
        <w:rPr>
          <w:sz w:val="22"/>
        </w:rPr>
      </w:pPr>
      <w:r w:rsidRPr="00611D07">
        <w:rPr>
          <w:sz w:val="22"/>
        </w:rPr>
        <w:t>Establish</w:t>
      </w:r>
      <w:r>
        <w:rPr>
          <w:sz w:val="22"/>
        </w:rPr>
        <w:t>ment</w:t>
      </w:r>
      <w:r w:rsidRPr="00611D07">
        <w:rPr>
          <w:sz w:val="22"/>
        </w:rPr>
        <w:t xml:space="preserve"> and expansion of the network</w:t>
      </w:r>
      <w:r>
        <w:rPr>
          <w:sz w:val="22"/>
        </w:rPr>
        <w:t>.</w:t>
      </w:r>
    </w:p>
    <w:p w:rsidR="002C3CE8" w:rsidRDefault="002C3CE8" w:rsidP="002C3CE8">
      <w:pPr>
        <w:pStyle w:val="Prrafodelista"/>
        <w:numPr>
          <w:ilvl w:val="0"/>
          <w:numId w:val="6"/>
        </w:numPr>
        <w:ind w:left="284" w:hanging="284"/>
        <w:jc w:val="both"/>
        <w:rPr>
          <w:sz w:val="22"/>
        </w:rPr>
      </w:pPr>
      <w:r>
        <w:rPr>
          <w:sz w:val="22"/>
        </w:rPr>
        <w:t xml:space="preserve">Organizing workshops, training schools, STSMs, annual meetings and conferences. </w:t>
      </w:r>
    </w:p>
    <w:p w:rsidR="002C3CE8" w:rsidRDefault="002C3CE8" w:rsidP="002C3CE8">
      <w:pPr>
        <w:pStyle w:val="Prrafodelista"/>
        <w:numPr>
          <w:ilvl w:val="0"/>
          <w:numId w:val="6"/>
        </w:numPr>
        <w:ind w:left="284" w:hanging="284"/>
        <w:jc w:val="both"/>
        <w:rPr>
          <w:sz w:val="22"/>
        </w:rPr>
      </w:pPr>
      <w:r>
        <w:rPr>
          <w:sz w:val="22"/>
        </w:rPr>
        <w:t xml:space="preserve">Strengthening and extending existing networks to form a high quality consortium to apply for future research funding. </w:t>
      </w:r>
    </w:p>
    <w:p w:rsidR="002C3CE8" w:rsidRDefault="002C3CE8" w:rsidP="002C3CE8">
      <w:pPr>
        <w:pStyle w:val="Prrafodelista"/>
        <w:numPr>
          <w:ilvl w:val="0"/>
          <w:numId w:val="6"/>
        </w:numPr>
        <w:ind w:left="284" w:hanging="284"/>
        <w:jc w:val="both"/>
        <w:rPr>
          <w:sz w:val="22"/>
        </w:rPr>
      </w:pPr>
      <w:r>
        <w:rPr>
          <w:sz w:val="22"/>
        </w:rPr>
        <w:t>Listing knowledge gaps for further research activities and develop proposals to address these gaps in coordinated approaches avoiding duplication of efforts between national programs.</w:t>
      </w:r>
    </w:p>
    <w:p w:rsidR="002C3CE8" w:rsidRDefault="002C3CE8" w:rsidP="002C3CE8">
      <w:pPr>
        <w:pStyle w:val="Prrafodelista"/>
        <w:numPr>
          <w:ilvl w:val="0"/>
          <w:numId w:val="7"/>
        </w:numPr>
        <w:ind w:left="567" w:hanging="283"/>
        <w:jc w:val="both"/>
        <w:rPr>
          <w:sz w:val="22"/>
        </w:rPr>
      </w:pPr>
      <w:r>
        <w:rPr>
          <w:sz w:val="22"/>
        </w:rPr>
        <w:t>Review of existing data on frequency of welfare problems within countries (WG3)</w:t>
      </w:r>
    </w:p>
    <w:p w:rsidR="002C3CE8" w:rsidRDefault="002C3CE8" w:rsidP="002C3CE8">
      <w:pPr>
        <w:pStyle w:val="Prrafodelista"/>
        <w:numPr>
          <w:ilvl w:val="0"/>
          <w:numId w:val="7"/>
        </w:numPr>
        <w:ind w:left="567" w:hanging="283"/>
        <w:jc w:val="both"/>
        <w:rPr>
          <w:sz w:val="22"/>
        </w:rPr>
      </w:pPr>
      <w:r>
        <w:rPr>
          <w:sz w:val="22"/>
        </w:rPr>
        <w:t xml:space="preserve">Recommendations regarding nutritional and rearing conditions aiming to reduce SKA and </w:t>
      </w:r>
      <w:proofErr w:type="spellStart"/>
      <w:r>
        <w:rPr>
          <w:sz w:val="22"/>
        </w:rPr>
        <w:t>AND</w:t>
      </w:r>
      <w:proofErr w:type="spellEnd"/>
      <w:r>
        <w:rPr>
          <w:sz w:val="22"/>
        </w:rPr>
        <w:t xml:space="preserve"> (WG2) or allowing animals to fully express their genetic potential so that this potential can be evaluated precisely (WG1)</w:t>
      </w:r>
    </w:p>
    <w:p w:rsidR="002C3CE8" w:rsidRDefault="002C3CE8" w:rsidP="002C3CE8">
      <w:pPr>
        <w:pStyle w:val="Prrafodelista"/>
        <w:numPr>
          <w:ilvl w:val="0"/>
          <w:numId w:val="7"/>
        </w:numPr>
        <w:ind w:left="567" w:hanging="283"/>
        <w:jc w:val="both"/>
        <w:rPr>
          <w:sz w:val="22"/>
        </w:rPr>
      </w:pPr>
      <w:r w:rsidRPr="005056F1">
        <w:rPr>
          <w:sz w:val="22"/>
        </w:rPr>
        <w:t>Recommendations for improved production systems with reduced animal welfare issues (WG3)</w:t>
      </w:r>
    </w:p>
    <w:p w:rsidR="002C3CE8" w:rsidRPr="005056F1" w:rsidRDefault="002C3CE8" w:rsidP="002C3CE8">
      <w:pPr>
        <w:pStyle w:val="Prrafodelista"/>
        <w:numPr>
          <w:ilvl w:val="0"/>
          <w:numId w:val="7"/>
        </w:numPr>
        <w:ind w:left="567" w:hanging="283"/>
        <w:jc w:val="both"/>
        <w:rPr>
          <w:sz w:val="22"/>
        </w:rPr>
      </w:pPr>
      <w:r>
        <w:rPr>
          <w:sz w:val="22"/>
        </w:rPr>
        <w:t xml:space="preserve">Developed </w:t>
      </w:r>
      <w:r w:rsidRPr="005056F1">
        <w:rPr>
          <w:sz w:val="22"/>
        </w:rPr>
        <w:t>and published list of feed ingredients with boar taint reducing capacities (WG2)</w:t>
      </w:r>
    </w:p>
    <w:p w:rsidR="002C3CE8" w:rsidRDefault="002C3CE8" w:rsidP="002A6BC1">
      <w:pPr>
        <w:pStyle w:val="Prrafodelista"/>
        <w:ind w:left="567"/>
        <w:jc w:val="both"/>
        <w:rPr>
          <w:sz w:val="22"/>
        </w:rPr>
      </w:pPr>
      <w:r>
        <w:rPr>
          <w:sz w:val="22"/>
        </w:rPr>
        <w:br w:type="column"/>
      </w:r>
    </w:p>
    <w:p w:rsidR="002A6BC1" w:rsidRDefault="002A6BC1" w:rsidP="002C3CE8">
      <w:pPr>
        <w:pStyle w:val="Prrafodelista"/>
        <w:numPr>
          <w:ilvl w:val="0"/>
          <w:numId w:val="7"/>
        </w:numPr>
        <w:ind w:left="567" w:hanging="283"/>
        <w:jc w:val="both"/>
        <w:rPr>
          <w:sz w:val="22"/>
        </w:rPr>
      </w:pPr>
      <w:r>
        <w:rPr>
          <w:sz w:val="22"/>
        </w:rPr>
        <w:t>Handbook “Early warning system” to address EM welfare problems on farms (WG3)</w:t>
      </w:r>
    </w:p>
    <w:p w:rsidR="002C3CE8" w:rsidRDefault="002C3CE8" w:rsidP="002C3CE8">
      <w:pPr>
        <w:pStyle w:val="Prrafodelista"/>
        <w:numPr>
          <w:ilvl w:val="0"/>
          <w:numId w:val="7"/>
        </w:numPr>
        <w:ind w:left="567" w:hanging="283"/>
        <w:jc w:val="both"/>
        <w:rPr>
          <w:sz w:val="22"/>
        </w:rPr>
      </w:pPr>
      <w:r>
        <w:rPr>
          <w:sz w:val="22"/>
        </w:rPr>
        <w:t>Concepts for international labeling of pork from high welfare production systems (WG3)</w:t>
      </w:r>
    </w:p>
    <w:p w:rsidR="002C3CE8" w:rsidRDefault="002C3CE8" w:rsidP="002C3CE8">
      <w:pPr>
        <w:pStyle w:val="Prrafodelista"/>
        <w:numPr>
          <w:ilvl w:val="0"/>
          <w:numId w:val="7"/>
        </w:numPr>
        <w:ind w:left="567" w:hanging="283"/>
        <w:jc w:val="both"/>
        <w:rPr>
          <w:sz w:val="22"/>
        </w:rPr>
      </w:pPr>
      <w:r>
        <w:rPr>
          <w:sz w:val="22"/>
        </w:rPr>
        <w:t>Report on possible genetic parameters for behavioral traits for genetic selection (WG1)</w:t>
      </w:r>
    </w:p>
    <w:p w:rsidR="002C3CE8" w:rsidRDefault="002C3CE8" w:rsidP="002C3CE8">
      <w:pPr>
        <w:pStyle w:val="Prrafodelista"/>
        <w:numPr>
          <w:ilvl w:val="0"/>
          <w:numId w:val="7"/>
        </w:numPr>
        <w:ind w:left="567" w:hanging="283"/>
        <w:jc w:val="both"/>
        <w:rPr>
          <w:sz w:val="22"/>
        </w:rPr>
      </w:pPr>
      <w:r>
        <w:rPr>
          <w:sz w:val="22"/>
        </w:rPr>
        <w:t>Updated nutrient recommendations for EM and IC (WG2)</w:t>
      </w:r>
    </w:p>
    <w:p w:rsidR="002C3CE8" w:rsidRDefault="002C3CE8" w:rsidP="002C3CE8">
      <w:pPr>
        <w:pStyle w:val="Prrafodelista"/>
        <w:numPr>
          <w:ilvl w:val="0"/>
          <w:numId w:val="7"/>
        </w:numPr>
        <w:ind w:left="567" w:hanging="283"/>
        <w:jc w:val="both"/>
        <w:rPr>
          <w:sz w:val="22"/>
        </w:rPr>
      </w:pPr>
      <w:r>
        <w:rPr>
          <w:sz w:val="22"/>
        </w:rPr>
        <w:t>Review report on meat quality grading systems and their potential for on-line use (WG4)</w:t>
      </w:r>
    </w:p>
    <w:p w:rsidR="002C3CE8" w:rsidRDefault="002C3CE8" w:rsidP="002C3CE8">
      <w:pPr>
        <w:pStyle w:val="Prrafodelista"/>
        <w:numPr>
          <w:ilvl w:val="0"/>
          <w:numId w:val="7"/>
        </w:numPr>
        <w:ind w:left="567" w:hanging="283"/>
        <w:jc w:val="both"/>
        <w:rPr>
          <w:sz w:val="22"/>
        </w:rPr>
      </w:pPr>
      <w:r>
        <w:rPr>
          <w:sz w:val="22"/>
        </w:rPr>
        <w:t>Recommendations regarding the use of meat from EM, IC for different products (WG5)</w:t>
      </w:r>
    </w:p>
    <w:p w:rsidR="002C3CE8" w:rsidRDefault="002C3CE8" w:rsidP="002C3CE8">
      <w:pPr>
        <w:pStyle w:val="Prrafodelista"/>
        <w:numPr>
          <w:ilvl w:val="0"/>
          <w:numId w:val="7"/>
        </w:numPr>
        <w:ind w:left="567" w:hanging="283"/>
        <w:jc w:val="both"/>
        <w:rPr>
          <w:sz w:val="22"/>
        </w:rPr>
      </w:pPr>
      <w:r>
        <w:rPr>
          <w:sz w:val="22"/>
        </w:rPr>
        <w:t>Agreed protocol for evaluation of consumers and market attitudes towards EM and IC in at least 5 Western and 5 Eastern European countries (WG6)</w:t>
      </w:r>
    </w:p>
    <w:p w:rsidR="002C3CE8" w:rsidRDefault="002C3CE8" w:rsidP="002C3CE8">
      <w:pPr>
        <w:pStyle w:val="Prrafodelista"/>
        <w:numPr>
          <w:ilvl w:val="0"/>
          <w:numId w:val="7"/>
        </w:numPr>
        <w:ind w:left="567" w:hanging="283"/>
        <w:jc w:val="both"/>
      </w:pPr>
      <w:r w:rsidRPr="00BC294F">
        <w:rPr>
          <w:sz w:val="22"/>
        </w:rPr>
        <w:t>Guided communication with NGOs and consumers about improved animal welfare EM production systems (WG3)</w:t>
      </w:r>
    </w:p>
    <w:p w:rsidR="00C61A42" w:rsidRPr="00287128" w:rsidRDefault="00C61A42" w:rsidP="0030293C">
      <w:pPr>
        <w:ind w:right="-180"/>
        <w:jc w:val="both"/>
        <w:rPr>
          <w:sz w:val="22"/>
          <w:szCs w:val="22"/>
        </w:rPr>
      </w:pPr>
    </w:p>
    <w:p w:rsidR="00C61A42" w:rsidRPr="00287128" w:rsidRDefault="00C61A42" w:rsidP="0030293C">
      <w:pPr>
        <w:ind w:right="-180"/>
        <w:jc w:val="both"/>
        <w:rPr>
          <w:sz w:val="22"/>
          <w:szCs w:val="22"/>
        </w:rPr>
      </w:pPr>
      <w:r w:rsidRPr="00287128">
        <w:rPr>
          <w:sz w:val="22"/>
          <w:szCs w:val="22"/>
        </w:rPr>
        <w:t>ACKNOWLEDGEMENT</w:t>
      </w:r>
      <w:r w:rsidR="00E769F4" w:rsidRPr="00287128">
        <w:rPr>
          <w:sz w:val="22"/>
          <w:szCs w:val="22"/>
        </w:rPr>
        <w:t>S</w:t>
      </w:r>
    </w:p>
    <w:p w:rsidR="00C61A42" w:rsidRPr="00287128" w:rsidRDefault="00C61A42" w:rsidP="0030293C">
      <w:pPr>
        <w:ind w:right="-180"/>
        <w:jc w:val="both"/>
        <w:rPr>
          <w:b/>
          <w:sz w:val="22"/>
          <w:szCs w:val="22"/>
        </w:rPr>
      </w:pPr>
    </w:p>
    <w:p w:rsidR="002C3CE8" w:rsidRDefault="002C3CE8" w:rsidP="002C3CE8">
      <w:pPr>
        <w:ind w:right="-180"/>
        <w:jc w:val="both"/>
        <w:rPr>
          <w:sz w:val="20"/>
        </w:rPr>
      </w:pPr>
      <w:r w:rsidRPr="00D97645">
        <w:rPr>
          <w:sz w:val="20"/>
        </w:rPr>
        <w:t xml:space="preserve">The IPEMA consortium acknowledges </w:t>
      </w:r>
      <w:r>
        <w:rPr>
          <w:sz w:val="20"/>
        </w:rPr>
        <w:t>networking</w:t>
      </w:r>
      <w:r w:rsidRPr="00D97645">
        <w:rPr>
          <w:sz w:val="20"/>
        </w:rPr>
        <w:t xml:space="preserve"> support </w:t>
      </w:r>
      <w:r>
        <w:rPr>
          <w:sz w:val="20"/>
        </w:rPr>
        <w:t>by</w:t>
      </w:r>
      <w:r w:rsidRPr="00D97645">
        <w:rPr>
          <w:sz w:val="20"/>
        </w:rPr>
        <w:t xml:space="preserve"> the EU, COST action CA15215</w:t>
      </w:r>
    </w:p>
    <w:p w:rsidR="002C3CE8" w:rsidRDefault="002C3CE8" w:rsidP="002C3CE8">
      <w:pPr>
        <w:ind w:right="-180"/>
        <w:jc w:val="both"/>
        <w:rPr>
          <w:sz w:val="22"/>
          <w:szCs w:val="22"/>
        </w:rPr>
        <w:sectPr w:rsidR="002C3CE8" w:rsidSect="00611BEB">
          <w:type w:val="continuous"/>
          <w:pgSz w:w="12240" w:h="15840"/>
          <w:pgMar w:top="1440" w:right="1440" w:bottom="1440" w:left="1440" w:header="720" w:footer="720" w:gutter="0"/>
          <w:cols w:num="2" w:space="720"/>
          <w:docGrid w:linePitch="360"/>
        </w:sectPr>
      </w:pPr>
    </w:p>
    <w:p w:rsidR="002C3CE8" w:rsidRPr="00287128" w:rsidRDefault="002C3CE8" w:rsidP="002C3CE8">
      <w:pPr>
        <w:spacing w:before="100" w:after="120"/>
        <w:jc w:val="center"/>
      </w:pPr>
      <w:r>
        <w:rPr>
          <w:noProof/>
          <w:lang w:val="es-ES" w:eastAsia="es-ES"/>
        </w:rPr>
        <w:drawing>
          <wp:inline distT="0" distB="0" distL="0" distR="0" wp14:anchorId="488EC666" wp14:editId="285E2341">
            <wp:extent cx="6313778" cy="2334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3219" b="24623"/>
                    <a:stretch/>
                  </pic:blipFill>
                  <pic:spPr bwMode="auto">
                    <a:xfrm>
                      <a:off x="0" y="0"/>
                      <a:ext cx="6369207" cy="2354753"/>
                    </a:xfrm>
                    <a:prstGeom prst="rect">
                      <a:avLst/>
                    </a:prstGeom>
                    <a:noFill/>
                    <a:ln>
                      <a:noFill/>
                    </a:ln>
                    <a:extLst>
                      <a:ext uri="{53640926-AAD7-44D8-BBD7-CCE9431645EC}">
                        <a14:shadowObscured xmlns:a14="http://schemas.microsoft.com/office/drawing/2010/main"/>
                      </a:ext>
                    </a:extLst>
                  </pic:spPr>
                </pic:pic>
              </a:graphicData>
            </a:graphic>
          </wp:inline>
        </w:drawing>
      </w:r>
    </w:p>
    <w:p w:rsidR="002C3CE8" w:rsidRPr="00FD4CF9" w:rsidRDefault="002C3CE8" w:rsidP="00FD4CF9">
      <w:pPr>
        <w:jc w:val="center"/>
        <w:rPr>
          <w:sz w:val="20"/>
          <w:szCs w:val="20"/>
        </w:rPr>
      </w:pPr>
      <w:r>
        <w:rPr>
          <w:sz w:val="20"/>
          <w:szCs w:val="20"/>
        </w:rPr>
        <w:t>Figure 1. GANTT Diagram of the Cost Action IPEMA (STSM: Short Term Scientific Missions; ECI: Early Career Investigators)</w:t>
      </w:r>
    </w:p>
    <w:sectPr w:rsidR="002C3CE8" w:rsidRPr="00FD4CF9" w:rsidSect="002C3C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F8" w:rsidRDefault="00B73EF8">
      <w:r>
        <w:separator/>
      </w:r>
    </w:p>
  </w:endnote>
  <w:endnote w:type="continuationSeparator" w:id="0">
    <w:p w:rsidR="00B73EF8" w:rsidRDefault="00B7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Lucida Grande">
    <w:altName w:val="Thorndale Duospace WT SC"/>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2B" w:rsidRPr="0030293C" w:rsidRDefault="006D13CF" w:rsidP="0030293C">
    <w:pPr>
      <w:pStyle w:val="Piedepgina"/>
      <w:jc w:val="center"/>
      <w:rPr>
        <w:sz w:val="20"/>
        <w:szCs w:val="20"/>
      </w:rPr>
    </w:pPr>
    <w:r>
      <w:rPr>
        <w:sz w:val="20"/>
        <w:szCs w:val="20"/>
      </w:rPr>
      <w:t>63</w:t>
    </w:r>
    <w:r w:rsidRPr="006D13CF">
      <w:rPr>
        <w:sz w:val="20"/>
        <w:szCs w:val="20"/>
        <w:vertAlign w:val="superscript"/>
      </w:rPr>
      <w:t>rd</w:t>
    </w:r>
    <w:r>
      <w:rPr>
        <w:sz w:val="20"/>
        <w:szCs w:val="20"/>
      </w:rPr>
      <w:t xml:space="preserve"> </w:t>
    </w:r>
    <w:r w:rsidR="00C4582B">
      <w:rPr>
        <w:sz w:val="20"/>
        <w:szCs w:val="20"/>
      </w:rPr>
      <w:t xml:space="preserve">International Congress of Meat Science and Technology, </w:t>
    </w:r>
    <w:r>
      <w:rPr>
        <w:sz w:val="20"/>
        <w:szCs w:val="20"/>
      </w:rPr>
      <w:t>13-18</w:t>
    </w:r>
    <w:r w:rsidRPr="006D13CF">
      <w:rPr>
        <w:sz w:val="20"/>
        <w:szCs w:val="20"/>
        <w:vertAlign w:val="superscript"/>
      </w:rPr>
      <w:t>th</w:t>
    </w:r>
    <w:r>
      <w:rPr>
        <w:sz w:val="20"/>
        <w:szCs w:val="20"/>
      </w:rPr>
      <w:t xml:space="preserve"> August 2017</w:t>
    </w:r>
    <w:r w:rsidR="00C4582B">
      <w:rPr>
        <w:sz w:val="20"/>
        <w:szCs w:val="20"/>
      </w:rPr>
      <w:t xml:space="preserve">, </w:t>
    </w:r>
    <w:r>
      <w:rPr>
        <w:sz w:val="20"/>
        <w:szCs w:val="20"/>
      </w:rPr>
      <w:t>Cork</w:t>
    </w:r>
    <w:r w:rsidR="00C4582B">
      <w:rPr>
        <w:sz w:val="20"/>
        <w:szCs w:val="20"/>
      </w:rPr>
      <w:t xml:space="preserve">, </w:t>
    </w:r>
    <w:r>
      <w:rPr>
        <w:sz w:val="20"/>
        <w:szCs w:val="20"/>
      </w:rPr>
      <w:t>Ireland.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F8" w:rsidRDefault="00B73EF8">
      <w:r>
        <w:separator/>
      </w:r>
    </w:p>
  </w:footnote>
  <w:footnote w:type="continuationSeparator" w:id="0">
    <w:p w:rsidR="00B73EF8" w:rsidRDefault="00B7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A220B58"/>
    <w:lvl w:ilvl="0">
      <w:start w:val="1"/>
      <w:numFmt w:val="decimal"/>
      <w:pStyle w:val="Textosinformato"/>
      <w:lvlText w:val="%1."/>
      <w:lvlJc w:val="left"/>
      <w:pPr>
        <w:tabs>
          <w:tab w:val="num" w:pos="1209"/>
        </w:tabs>
        <w:ind w:left="1209" w:hanging="360"/>
      </w:p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D286861"/>
    <w:multiLevelType w:val="hybridMultilevel"/>
    <w:tmpl w:val="2F1EE966"/>
    <w:lvl w:ilvl="0" w:tplc="0C0A0019">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6B1167"/>
    <w:multiLevelType w:val="hybridMultilevel"/>
    <w:tmpl w:val="BFF6E764"/>
    <w:lvl w:ilvl="0" w:tplc="8AD23BA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BB"/>
    <w:rsid w:val="000016AD"/>
    <w:rsid w:val="000020F5"/>
    <w:rsid w:val="000021B0"/>
    <w:rsid w:val="00002208"/>
    <w:rsid w:val="000023E6"/>
    <w:rsid w:val="00003A8F"/>
    <w:rsid w:val="0000403F"/>
    <w:rsid w:val="00004E09"/>
    <w:rsid w:val="00004F76"/>
    <w:rsid w:val="00005166"/>
    <w:rsid w:val="00005A24"/>
    <w:rsid w:val="00006F48"/>
    <w:rsid w:val="00007486"/>
    <w:rsid w:val="00010E8B"/>
    <w:rsid w:val="00011555"/>
    <w:rsid w:val="00012A25"/>
    <w:rsid w:val="00012AF2"/>
    <w:rsid w:val="000135BF"/>
    <w:rsid w:val="00013A71"/>
    <w:rsid w:val="00014D4F"/>
    <w:rsid w:val="0001574E"/>
    <w:rsid w:val="00015DED"/>
    <w:rsid w:val="000168A6"/>
    <w:rsid w:val="000168B6"/>
    <w:rsid w:val="00016AED"/>
    <w:rsid w:val="00016DDB"/>
    <w:rsid w:val="000176C3"/>
    <w:rsid w:val="00017AD4"/>
    <w:rsid w:val="000200AD"/>
    <w:rsid w:val="000202B3"/>
    <w:rsid w:val="000202FB"/>
    <w:rsid w:val="00021306"/>
    <w:rsid w:val="0002147C"/>
    <w:rsid w:val="00022816"/>
    <w:rsid w:val="0002319F"/>
    <w:rsid w:val="000232F8"/>
    <w:rsid w:val="0002351B"/>
    <w:rsid w:val="000236C3"/>
    <w:rsid w:val="000237AB"/>
    <w:rsid w:val="0002473E"/>
    <w:rsid w:val="00024C5D"/>
    <w:rsid w:val="0002585A"/>
    <w:rsid w:val="00025BC8"/>
    <w:rsid w:val="00027440"/>
    <w:rsid w:val="00030541"/>
    <w:rsid w:val="0003076D"/>
    <w:rsid w:val="00030F6C"/>
    <w:rsid w:val="000315A9"/>
    <w:rsid w:val="00032010"/>
    <w:rsid w:val="00032450"/>
    <w:rsid w:val="00032EC6"/>
    <w:rsid w:val="00034316"/>
    <w:rsid w:val="000347A6"/>
    <w:rsid w:val="00034F49"/>
    <w:rsid w:val="00035C29"/>
    <w:rsid w:val="000372D2"/>
    <w:rsid w:val="000374D5"/>
    <w:rsid w:val="0003797D"/>
    <w:rsid w:val="00037C5E"/>
    <w:rsid w:val="00041421"/>
    <w:rsid w:val="00041A73"/>
    <w:rsid w:val="00041A7D"/>
    <w:rsid w:val="00042B49"/>
    <w:rsid w:val="000432D6"/>
    <w:rsid w:val="00043892"/>
    <w:rsid w:val="0004453B"/>
    <w:rsid w:val="00044E91"/>
    <w:rsid w:val="00045309"/>
    <w:rsid w:val="0004594A"/>
    <w:rsid w:val="00046635"/>
    <w:rsid w:val="000473B7"/>
    <w:rsid w:val="00047F92"/>
    <w:rsid w:val="00050BB6"/>
    <w:rsid w:val="0005150E"/>
    <w:rsid w:val="000519F0"/>
    <w:rsid w:val="00052508"/>
    <w:rsid w:val="00052524"/>
    <w:rsid w:val="00052B07"/>
    <w:rsid w:val="00053107"/>
    <w:rsid w:val="00053A6E"/>
    <w:rsid w:val="00054974"/>
    <w:rsid w:val="00054DC7"/>
    <w:rsid w:val="00055BF4"/>
    <w:rsid w:val="00056CBC"/>
    <w:rsid w:val="00060CAE"/>
    <w:rsid w:val="00060F80"/>
    <w:rsid w:val="00061A31"/>
    <w:rsid w:val="000634C9"/>
    <w:rsid w:val="0006422E"/>
    <w:rsid w:val="00065015"/>
    <w:rsid w:val="000656BA"/>
    <w:rsid w:val="00065DE0"/>
    <w:rsid w:val="000705AE"/>
    <w:rsid w:val="00070739"/>
    <w:rsid w:val="00071C59"/>
    <w:rsid w:val="00071D29"/>
    <w:rsid w:val="00072119"/>
    <w:rsid w:val="000723B7"/>
    <w:rsid w:val="00073552"/>
    <w:rsid w:val="00073E71"/>
    <w:rsid w:val="0007402E"/>
    <w:rsid w:val="000745F4"/>
    <w:rsid w:val="00075FB9"/>
    <w:rsid w:val="00076336"/>
    <w:rsid w:val="00077969"/>
    <w:rsid w:val="000818EA"/>
    <w:rsid w:val="00081AF8"/>
    <w:rsid w:val="000829E0"/>
    <w:rsid w:val="000829E7"/>
    <w:rsid w:val="00082D77"/>
    <w:rsid w:val="00082F95"/>
    <w:rsid w:val="00082FD8"/>
    <w:rsid w:val="000831A1"/>
    <w:rsid w:val="00083BD4"/>
    <w:rsid w:val="00083D0A"/>
    <w:rsid w:val="00083E57"/>
    <w:rsid w:val="000864A6"/>
    <w:rsid w:val="00086B3B"/>
    <w:rsid w:val="00086BF5"/>
    <w:rsid w:val="00086E2C"/>
    <w:rsid w:val="00086FD8"/>
    <w:rsid w:val="00087D06"/>
    <w:rsid w:val="00087F50"/>
    <w:rsid w:val="00090F36"/>
    <w:rsid w:val="00091910"/>
    <w:rsid w:val="00092D70"/>
    <w:rsid w:val="00092FEE"/>
    <w:rsid w:val="00093216"/>
    <w:rsid w:val="0009371F"/>
    <w:rsid w:val="0009520E"/>
    <w:rsid w:val="00097A25"/>
    <w:rsid w:val="00097A7E"/>
    <w:rsid w:val="000A00AD"/>
    <w:rsid w:val="000A0B77"/>
    <w:rsid w:val="000A0D1B"/>
    <w:rsid w:val="000A2021"/>
    <w:rsid w:val="000A2203"/>
    <w:rsid w:val="000A26DC"/>
    <w:rsid w:val="000A31F1"/>
    <w:rsid w:val="000A5C8A"/>
    <w:rsid w:val="000A616B"/>
    <w:rsid w:val="000A62B9"/>
    <w:rsid w:val="000A69E9"/>
    <w:rsid w:val="000A6CE6"/>
    <w:rsid w:val="000A747C"/>
    <w:rsid w:val="000B1264"/>
    <w:rsid w:val="000B1823"/>
    <w:rsid w:val="000B315C"/>
    <w:rsid w:val="000B4042"/>
    <w:rsid w:val="000B42CB"/>
    <w:rsid w:val="000B458C"/>
    <w:rsid w:val="000B464E"/>
    <w:rsid w:val="000B4A67"/>
    <w:rsid w:val="000B4C63"/>
    <w:rsid w:val="000B508C"/>
    <w:rsid w:val="000B50FC"/>
    <w:rsid w:val="000B51E3"/>
    <w:rsid w:val="000B53F9"/>
    <w:rsid w:val="000B5641"/>
    <w:rsid w:val="000B6B08"/>
    <w:rsid w:val="000C02AB"/>
    <w:rsid w:val="000C0332"/>
    <w:rsid w:val="000C06A3"/>
    <w:rsid w:val="000C12F7"/>
    <w:rsid w:val="000C1B62"/>
    <w:rsid w:val="000C2AC4"/>
    <w:rsid w:val="000C2E98"/>
    <w:rsid w:val="000C310C"/>
    <w:rsid w:val="000C3139"/>
    <w:rsid w:val="000C3789"/>
    <w:rsid w:val="000C50EF"/>
    <w:rsid w:val="000C5387"/>
    <w:rsid w:val="000C59C0"/>
    <w:rsid w:val="000C5BF7"/>
    <w:rsid w:val="000C692E"/>
    <w:rsid w:val="000C6E31"/>
    <w:rsid w:val="000C76A5"/>
    <w:rsid w:val="000C789A"/>
    <w:rsid w:val="000C7EB7"/>
    <w:rsid w:val="000D190D"/>
    <w:rsid w:val="000D1A75"/>
    <w:rsid w:val="000D1E5F"/>
    <w:rsid w:val="000D374A"/>
    <w:rsid w:val="000D4821"/>
    <w:rsid w:val="000D5DC7"/>
    <w:rsid w:val="000D760D"/>
    <w:rsid w:val="000E06AB"/>
    <w:rsid w:val="000E0AFD"/>
    <w:rsid w:val="000E1085"/>
    <w:rsid w:val="000E10BB"/>
    <w:rsid w:val="000E2A23"/>
    <w:rsid w:val="000E37D7"/>
    <w:rsid w:val="000E453A"/>
    <w:rsid w:val="000E5859"/>
    <w:rsid w:val="000E6059"/>
    <w:rsid w:val="000E6706"/>
    <w:rsid w:val="000E6A97"/>
    <w:rsid w:val="000E6C7B"/>
    <w:rsid w:val="000F0F84"/>
    <w:rsid w:val="000F1926"/>
    <w:rsid w:val="000F1BD5"/>
    <w:rsid w:val="000F21B0"/>
    <w:rsid w:val="000F3B62"/>
    <w:rsid w:val="000F4903"/>
    <w:rsid w:val="000F4DDD"/>
    <w:rsid w:val="000F4F3E"/>
    <w:rsid w:val="000F51F8"/>
    <w:rsid w:val="000F63DE"/>
    <w:rsid w:val="000F6FBA"/>
    <w:rsid w:val="000F74EF"/>
    <w:rsid w:val="000F779C"/>
    <w:rsid w:val="000F79E3"/>
    <w:rsid w:val="000F7A70"/>
    <w:rsid w:val="000F7CD9"/>
    <w:rsid w:val="001015E5"/>
    <w:rsid w:val="001019C2"/>
    <w:rsid w:val="001031CF"/>
    <w:rsid w:val="00103FB4"/>
    <w:rsid w:val="001041F9"/>
    <w:rsid w:val="0010446A"/>
    <w:rsid w:val="00104D03"/>
    <w:rsid w:val="001050BC"/>
    <w:rsid w:val="00105D04"/>
    <w:rsid w:val="00106251"/>
    <w:rsid w:val="00106453"/>
    <w:rsid w:val="00106829"/>
    <w:rsid w:val="00106F9F"/>
    <w:rsid w:val="001102B5"/>
    <w:rsid w:val="001102EB"/>
    <w:rsid w:val="001121A7"/>
    <w:rsid w:val="00112961"/>
    <w:rsid w:val="00112B23"/>
    <w:rsid w:val="00113013"/>
    <w:rsid w:val="0011361F"/>
    <w:rsid w:val="00113E38"/>
    <w:rsid w:val="00114591"/>
    <w:rsid w:val="0011514E"/>
    <w:rsid w:val="0011659B"/>
    <w:rsid w:val="00116EF9"/>
    <w:rsid w:val="00121D89"/>
    <w:rsid w:val="00122EFC"/>
    <w:rsid w:val="00122F12"/>
    <w:rsid w:val="001235AE"/>
    <w:rsid w:val="0012376D"/>
    <w:rsid w:val="00123CA4"/>
    <w:rsid w:val="00123E68"/>
    <w:rsid w:val="00125654"/>
    <w:rsid w:val="00125A28"/>
    <w:rsid w:val="001260E1"/>
    <w:rsid w:val="00127140"/>
    <w:rsid w:val="0013066C"/>
    <w:rsid w:val="0013066E"/>
    <w:rsid w:val="00131A4E"/>
    <w:rsid w:val="00131FD7"/>
    <w:rsid w:val="001324AD"/>
    <w:rsid w:val="001330B2"/>
    <w:rsid w:val="001331F7"/>
    <w:rsid w:val="001356F6"/>
    <w:rsid w:val="001358A7"/>
    <w:rsid w:val="001362DA"/>
    <w:rsid w:val="0013638F"/>
    <w:rsid w:val="0013718A"/>
    <w:rsid w:val="00137540"/>
    <w:rsid w:val="0013789B"/>
    <w:rsid w:val="00140A94"/>
    <w:rsid w:val="00140C87"/>
    <w:rsid w:val="0014160E"/>
    <w:rsid w:val="001416F6"/>
    <w:rsid w:val="0014231E"/>
    <w:rsid w:val="001437BA"/>
    <w:rsid w:val="00143C3D"/>
    <w:rsid w:val="00145B6A"/>
    <w:rsid w:val="001461E3"/>
    <w:rsid w:val="00146C04"/>
    <w:rsid w:val="00147B93"/>
    <w:rsid w:val="00147F9C"/>
    <w:rsid w:val="00150353"/>
    <w:rsid w:val="001508E2"/>
    <w:rsid w:val="001516D8"/>
    <w:rsid w:val="001556D7"/>
    <w:rsid w:val="00155B7F"/>
    <w:rsid w:val="00155FB2"/>
    <w:rsid w:val="001563F2"/>
    <w:rsid w:val="001563FD"/>
    <w:rsid w:val="0015693B"/>
    <w:rsid w:val="00160488"/>
    <w:rsid w:val="001604DF"/>
    <w:rsid w:val="001607F3"/>
    <w:rsid w:val="0016090B"/>
    <w:rsid w:val="00160CA0"/>
    <w:rsid w:val="00161012"/>
    <w:rsid w:val="001624A9"/>
    <w:rsid w:val="00162874"/>
    <w:rsid w:val="00163D9F"/>
    <w:rsid w:val="00163EE9"/>
    <w:rsid w:val="00163F96"/>
    <w:rsid w:val="00164503"/>
    <w:rsid w:val="00164ED8"/>
    <w:rsid w:val="0016513D"/>
    <w:rsid w:val="001651E0"/>
    <w:rsid w:val="0016635C"/>
    <w:rsid w:val="0016678B"/>
    <w:rsid w:val="00166FF2"/>
    <w:rsid w:val="00167200"/>
    <w:rsid w:val="0016725E"/>
    <w:rsid w:val="001676CB"/>
    <w:rsid w:val="001678A0"/>
    <w:rsid w:val="001704C1"/>
    <w:rsid w:val="001707CE"/>
    <w:rsid w:val="0017083D"/>
    <w:rsid w:val="00171226"/>
    <w:rsid w:val="00172262"/>
    <w:rsid w:val="00172DC3"/>
    <w:rsid w:val="00172F04"/>
    <w:rsid w:val="001735AF"/>
    <w:rsid w:val="00173CC9"/>
    <w:rsid w:val="00173F66"/>
    <w:rsid w:val="00173FAE"/>
    <w:rsid w:val="001749DA"/>
    <w:rsid w:val="00175331"/>
    <w:rsid w:val="0017599B"/>
    <w:rsid w:val="00175D25"/>
    <w:rsid w:val="00175FF9"/>
    <w:rsid w:val="0017685E"/>
    <w:rsid w:val="00176FDD"/>
    <w:rsid w:val="0017784F"/>
    <w:rsid w:val="00177AA7"/>
    <w:rsid w:val="00181CA1"/>
    <w:rsid w:val="00181FDC"/>
    <w:rsid w:val="0018230D"/>
    <w:rsid w:val="00182996"/>
    <w:rsid w:val="001831F5"/>
    <w:rsid w:val="00183285"/>
    <w:rsid w:val="0018361F"/>
    <w:rsid w:val="00183F95"/>
    <w:rsid w:val="00184F88"/>
    <w:rsid w:val="0018605C"/>
    <w:rsid w:val="00186643"/>
    <w:rsid w:val="00187ACA"/>
    <w:rsid w:val="00187E2D"/>
    <w:rsid w:val="00190699"/>
    <w:rsid w:val="00190B0C"/>
    <w:rsid w:val="00191700"/>
    <w:rsid w:val="001925EC"/>
    <w:rsid w:val="001928D9"/>
    <w:rsid w:val="001928F0"/>
    <w:rsid w:val="00192C99"/>
    <w:rsid w:val="00192ECA"/>
    <w:rsid w:val="001934CF"/>
    <w:rsid w:val="00193614"/>
    <w:rsid w:val="00193F8C"/>
    <w:rsid w:val="001946EC"/>
    <w:rsid w:val="00194DA8"/>
    <w:rsid w:val="00194EF1"/>
    <w:rsid w:val="00195A88"/>
    <w:rsid w:val="00195B49"/>
    <w:rsid w:val="00195C51"/>
    <w:rsid w:val="00196614"/>
    <w:rsid w:val="00197817"/>
    <w:rsid w:val="00197F55"/>
    <w:rsid w:val="001A01B5"/>
    <w:rsid w:val="001A06A2"/>
    <w:rsid w:val="001A06B9"/>
    <w:rsid w:val="001A0A0D"/>
    <w:rsid w:val="001A1D30"/>
    <w:rsid w:val="001A1D90"/>
    <w:rsid w:val="001A1F55"/>
    <w:rsid w:val="001A20B2"/>
    <w:rsid w:val="001A2636"/>
    <w:rsid w:val="001A2BDF"/>
    <w:rsid w:val="001A3E66"/>
    <w:rsid w:val="001A3F11"/>
    <w:rsid w:val="001A401D"/>
    <w:rsid w:val="001A44F0"/>
    <w:rsid w:val="001A4622"/>
    <w:rsid w:val="001A4AC3"/>
    <w:rsid w:val="001A4BC2"/>
    <w:rsid w:val="001A4F2C"/>
    <w:rsid w:val="001A5C08"/>
    <w:rsid w:val="001A5FE7"/>
    <w:rsid w:val="001A7CCE"/>
    <w:rsid w:val="001B026A"/>
    <w:rsid w:val="001B062F"/>
    <w:rsid w:val="001B130F"/>
    <w:rsid w:val="001B1EE1"/>
    <w:rsid w:val="001B2587"/>
    <w:rsid w:val="001B2E9E"/>
    <w:rsid w:val="001B3E01"/>
    <w:rsid w:val="001B3E05"/>
    <w:rsid w:val="001B409B"/>
    <w:rsid w:val="001B6994"/>
    <w:rsid w:val="001B699F"/>
    <w:rsid w:val="001B74B4"/>
    <w:rsid w:val="001B7DA5"/>
    <w:rsid w:val="001C113E"/>
    <w:rsid w:val="001C12AF"/>
    <w:rsid w:val="001C1DF3"/>
    <w:rsid w:val="001C2647"/>
    <w:rsid w:val="001C2B11"/>
    <w:rsid w:val="001C3529"/>
    <w:rsid w:val="001C35D8"/>
    <w:rsid w:val="001C44CE"/>
    <w:rsid w:val="001C467F"/>
    <w:rsid w:val="001C4BD2"/>
    <w:rsid w:val="001C4F8C"/>
    <w:rsid w:val="001C508E"/>
    <w:rsid w:val="001C5862"/>
    <w:rsid w:val="001C6A51"/>
    <w:rsid w:val="001C7276"/>
    <w:rsid w:val="001C7422"/>
    <w:rsid w:val="001D017E"/>
    <w:rsid w:val="001D0344"/>
    <w:rsid w:val="001D0873"/>
    <w:rsid w:val="001D1244"/>
    <w:rsid w:val="001D139C"/>
    <w:rsid w:val="001D17A9"/>
    <w:rsid w:val="001D1CF8"/>
    <w:rsid w:val="001D2FE7"/>
    <w:rsid w:val="001D31D9"/>
    <w:rsid w:val="001D354E"/>
    <w:rsid w:val="001D3761"/>
    <w:rsid w:val="001D3A40"/>
    <w:rsid w:val="001D3B12"/>
    <w:rsid w:val="001D429E"/>
    <w:rsid w:val="001D51CA"/>
    <w:rsid w:val="001D5798"/>
    <w:rsid w:val="001D5843"/>
    <w:rsid w:val="001D66C5"/>
    <w:rsid w:val="001D7236"/>
    <w:rsid w:val="001D7543"/>
    <w:rsid w:val="001D77B4"/>
    <w:rsid w:val="001D77C2"/>
    <w:rsid w:val="001D7816"/>
    <w:rsid w:val="001D7C9D"/>
    <w:rsid w:val="001E05ED"/>
    <w:rsid w:val="001E2398"/>
    <w:rsid w:val="001E25FC"/>
    <w:rsid w:val="001E383C"/>
    <w:rsid w:val="001E4F7C"/>
    <w:rsid w:val="001E5AB1"/>
    <w:rsid w:val="001E5AC5"/>
    <w:rsid w:val="001E6058"/>
    <w:rsid w:val="001E65DA"/>
    <w:rsid w:val="001E68BF"/>
    <w:rsid w:val="001F0B80"/>
    <w:rsid w:val="001F0FA6"/>
    <w:rsid w:val="001F12CF"/>
    <w:rsid w:val="001F1954"/>
    <w:rsid w:val="001F3EBD"/>
    <w:rsid w:val="001F55A2"/>
    <w:rsid w:val="001F5FED"/>
    <w:rsid w:val="001F6212"/>
    <w:rsid w:val="001F7254"/>
    <w:rsid w:val="001F75B6"/>
    <w:rsid w:val="001F79E1"/>
    <w:rsid w:val="001F7CE7"/>
    <w:rsid w:val="0020003B"/>
    <w:rsid w:val="00201697"/>
    <w:rsid w:val="00201849"/>
    <w:rsid w:val="00203652"/>
    <w:rsid w:val="00203886"/>
    <w:rsid w:val="002039D4"/>
    <w:rsid w:val="00203FBD"/>
    <w:rsid w:val="002047BA"/>
    <w:rsid w:val="002050BD"/>
    <w:rsid w:val="002064B2"/>
    <w:rsid w:val="00206B82"/>
    <w:rsid w:val="00207763"/>
    <w:rsid w:val="002108A3"/>
    <w:rsid w:val="002108BF"/>
    <w:rsid w:val="00210A46"/>
    <w:rsid w:val="00211205"/>
    <w:rsid w:val="002117E5"/>
    <w:rsid w:val="0021194E"/>
    <w:rsid w:val="00212C39"/>
    <w:rsid w:val="00212DDA"/>
    <w:rsid w:val="002138D3"/>
    <w:rsid w:val="00213CD4"/>
    <w:rsid w:val="002141C2"/>
    <w:rsid w:val="00214529"/>
    <w:rsid w:val="002149E1"/>
    <w:rsid w:val="00215CF3"/>
    <w:rsid w:val="002167E2"/>
    <w:rsid w:val="00216E1C"/>
    <w:rsid w:val="00216EB5"/>
    <w:rsid w:val="0021715E"/>
    <w:rsid w:val="002179C0"/>
    <w:rsid w:val="0022000D"/>
    <w:rsid w:val="0022155A"/>
    <w:rsid w:val="00221B2F"/>
    <w:rsid w:val="00221BF0"/>
    <w:rsid w:val="00221E1A"/>
    <w:rsid w:val="0022294F"/>
    <w:rsid w:val="00222A46"/>
    <w:rsid w:val="00222AB6"/>
    <w:rsid w:val="00223DE2"/>
    <w:rsid w:val="0022415D"/>
    <w:rsid w:val="00224C78"/>
    <w:rsid w:val="00224DCC"/>
    <w:rsid w:val="0022551E"/>
    <w:rsid w:val="00225667"/>
    <w:rsid w:val="00225C85"/>
    <w:rsid w:val="00226179"/>
    <w:rsid w:val="00226539"/>
    <w:rsid w:val="00227015"/>
    <w:rsid w:val="002278AF"/>
    <w:rsid w:val="00227A24"/>
    <w:rsid w:val="00227DF1"/>
    <w:rsid w:val="00227E91"/>
    <w:rsid w:val="00227EAB"/>
    <w:rsid w:val="0023079C"/>
    <w:rsid w:val="00230824"/>
    <w:rsid w:val="002315CF"/>
    <w:rsid w:val="00232774"/>
    <w:rsid w:val="00232A6D"/>
    <w:rsid w:val="00232B95"/>
    <w:rsid w:val="00232D99"/>
    <w:rsid w:val="00233CB8"/>
    <w:rsid w:val="00234900"/>
    <w:rsid w:val="00234C7E"/>
    <w:rsid w:val="00235648"/>
    <w:rsid w:val="00236E5C"/>
    <w:rsid w:val="00236FAD"/>
    <w:rsid w:val="0023708D"/>
    <w:rsid w:val="002372A6"/>
    <w:rsid w:val="00237364"/>
    <w:rsid w:val="002376EB"/>
    <w:rsid w:val="002379F5"/>
    <w:rsid w:val="00240555"/>
    <w:rsid w:val="0024087E"/>
    <w:rsid w:val="00241903"/>
    <w:rsid w:val="00241ACD"/>
    <w:rsid w:val="00242724"/>
    <w:rsid w:val="00242875"/>
    <w:rsid w:val="00242934"/>
    <w:rsid w:val="00242CEC"/>
    <w:rsid w:val="00242EDB"/>
    <w:rsid w:val="0024349E"/>
    <w:rsid w:val="00243B4B"/>
    <w:rsid w:val="00243E9D"/>
    <w:rsid w:val="0024400E"/>
    <w:rsid w:val="0024469D"/>
    <w:rsid w:val="002447BB"/>
    <w:rsid w:val="00244D1A"/>
    <w:rsid w:val="00245556"/>
    <w:rsid w:val="00246435"/>
    <w:rsid w:val="0024659F"/>
    <w:rsid w:val="002466F2"/>
    <w:rsid w:val="00246776"/>
    <w:rsid w:val="002470A3"/>
    <w:rsid w:val="00247C61"/>
    <w:rsid w:val="0025046E"/>
    <w:rsid w:val="00250D0B"/>
    <w:rsid w:val="002512AE"/>
    <w:rsid w:val="0025136A"/>
    <w:rsid w:val="00251BBE"/>
    <w:rsid w:val="00251E66"/>
    <w:rsid w:val="0025259A"/>
    <w:rsid w:val="002528E9"/>
    <w:rsid w:val="00252CBF"/>
    <w:rsid w:val="0025309E"/>
    <w:rsid w:val="00253D8A"/>
    <w:rsid w:val="0025426A"/>
    <w:rsid w:val="0025468F"/>
    <w:rsid w:val="00254C22"/>
    <w:rsid w:val="00255845"/>
    <w:rsid w:val="002568CA"/>
    <w:rsid w:val="00256E33"/>
    <w:rsid w:val="00257343"/>
    <w:rsid w:val="00260348"/>
    <w:rsid w:val="002609A5"/>
    <w:rsid w:val="00261A46"/>
    <w:rsid w:val="00263652"/>
    <w:rsid w:val="0026396F"/>
    <w:rsid w:val="00264598"/>
    <w:rsid w:val="00264C0C"/>
    <w:rsid w:val="00264ECE"/>
    <w:rsid w:val="002661F0"/>
    <w:rsid w:val="00266285"/>
    <w:rsid w:val="00266FD9"/>
    <w:rsid w:val="00267441"/>
    <w:rsid w:val="00270BCA"/>
    <w:rsid w:val="00270C41"/>
    <w:rsid w:val="00270D17"/>
    <w:rsid w:val="002723DD"/>
    <w:rsid w:val="00272761"/>
    <w:rsid w:val="002727F9"/>
    <w:rsid w:val="002733FF"/>
    <w:rsid w:val="002749C1"/>
    <w:rsid w:val="002752ED"/>
    <w:rsid w:val="00275C83"/>
    <w:rsid w:val="0027692A"/>
    <w:rsid w:val="00277130"/>
    <w:rsid w:val="00277A81"/>
    <w:rsid w:val="00280B62"/>
    <w:rsid w:val="00280E3F"/>
    <w:rsid w:val="00281057"/>
    <w:rsid w:val="002812B2"/>
    <w:rsid w:val="00281995"/>
    <w:rsid w:val="002827FE"/>
    <w:rsid w:val="00282FF7"/>
    <w:rsid w:val="00283351"/>
    <w:rsid w:val="00283671"/>
    <w:rsid w:val="00284762"/>
    <w:rsid w:val="0028499B"/>
    <w:rsid w:val="002857BC"/>
    <w:rsid w:val="0028589A"/>
    <w:rsid w:val="00286090"/>
    <w:rsid w:val="00286D31"/>
    <w:rsid w:val="00287128"/>
    <w:rsid w:val="00287D24"/>
    <w:rsid w:val="00287FA5"/>
    <w:rsid w:val="00290455"/>
    <w:rsid w:val="002907A7"/>
    <w:rsid w:val="00291041"/>
    <w:rsid w:val="00291895"/>
    <w:rsid w:val="00292404"/>
    <w:rsid w:val="00293FAB"/>
    <w:rsid w:val="002941B6"/>
    <w:rsid w:val="00294878"/>
    <w:rsid w:val="002948C4"/>
    <w:rsid w:val="00295049"/>
    <w:rsid w:val="002950FD"/>
    <w:rsid w:val="002955E9"/>
    <w:rsid w:val="00295A67"/>
    <w:rsid w:val="002962A3"/>
    <w:rsid w:val="00296351"/>
    <w:rsid w:val="00296738"/>
    <w:rsid w:val="002968FC"/>
    <w:rsid w:val="00296A58"/>
    <w:rsid w:val="00296C61"/>
    <w:rsid w:val="00296F64"/>
    <w:rsid w:val="00297871"/>
    <w:rsid w:val="002A0B48"/>
    <w:rsid w:val="002A1178"/>
    <w:rsid w:val="002A14FF"/>
    <w:rsid w:val="002A22D4"/>
    <w:rsid w:val="002A23A4"/>
    <w:rsid w:val="002A2EC2"/>
    <w:rsid w:val="002A2EE4"/>
    <w:rsid w:val="002A31C6"/>
    <w:rsid w:val="002A3C05"/>
    <w:rsid w:val="002A3C17"/>
    <w:rsid w:val="002A3C63"/>
    <w:rsid w:val="002A3F76"/>
    <w:rsid w:val="002A472E"/>
    <w:rsid w:val="002A4914"/>
    <w:rsid w:val="002A4EA4"/>
    <w:rsid w:val="002A57E4"/>
    <w:rsid w:val="002A6BC1"/>
    <w:rsid w:val="002A70D8"/>
    <w:rsid w:val="002A7477"/>
    <w:rsid w:val="002B0FD3"/>
    <w:rsid w:val="002B173F"/>
    <w:rsid w:val="002B1E09"/>
    <w:rsid w:val="002B2D05"/>
    <w:rsid w:val="002B2DC4"/>
    <w:rsid w:val="002B2F4D"/>
    <w:rsid w:val="002B3938"/>
    <w:rsid w:val="002B3C17"/>
    <w:rsid w:val="002B4519"/>
    <w:rsid w:val="002B4663"/>
    <w:rsid w:val="002B4993"/>
    <w:rsid w:val="002B569A"/>
    <w:rsid w:val="002B56D5"/>
    <w:rsid w:val="002B5927"/>
    <w:rsid w:val="002B5962"/>
    <w:rsid w:val="002B59BC"/>
    <w:rsid w:val="002B6233"/>
    <w:rsid w:val="002B65C4"/>
    <w:rsid w:val="002B6E6C"/>
    <w:rsid w:val="002B75D7"/>
    <w:rsid w:val="002B792B"/>
    <w:rsid w:val="002B7F37"/>
    <w:rsid w:val="002C057D"/>
    <w:rsid w:val="002C0B72"/>
    <w:rsid w:val="002C0CDD"/>
    <w:rsid w:val="002C0D3F"/>
    <w:rsid w:val="002C1475"/>
    <w:rsid w:val="002C17E6"/>
    <w:rsid w:val="002C1CF2"/>
    <w:rsid w:val="002C1E24"/>
    <w:rsid w:val="002C2006"/>
    <w:rsid w:val="002C28D4"/>
    <w:rsid w:val="002C333D"/>
    <w:rsid w:val="002C33EE"/>
    <w:rsid w:val="002C35D6"/>
    <w:rsid w:val="002C3699"/>
    <w:rsid w:val="002C3CE8"/>
    <w:rsid w:val="002C48AB"/>
    <w:rsid w:val="002C5483"/>
    <w:rsid w:val="002C5E23"/>
    <w:rsid w:val="002C61AA"/>
    <w:rsid w:val="002C63C3"/>
    <w:rsid w:val="002C69FB"/>
    <w:rsid w:val="002C6F2B"/>
    <w:rsid w:val="002C739A"/>
    <w:rsid w:val="002C74C9"/>
    <w:rsid w:val="002C77F4"/>
    <w:rsid w:val="002C781F"/>
    <w:rsid w:val="002C78D7"/>
    <w:rsid w:val="002D05D4"/>
    <w:rsid w:val="002D0686"/>
    <w:rsid w:val="002D0AAC"/>
    <w:rsid w:val="002D1D75"/>
    <w:rsid w:val="002D365C"/>
    <w:rsid w:val="002D3BE9"/>
    <w:rsid w:val="002D3CED"/>
    <w:rsid w:val="002D44E0"/>
    <w:rsid w:val="002D520F"/>
    <w:rsid w:val="002D5C78"/>
    <w:rsid w:val="002D69BB"/>
    <w:rsid w:val="002D7297"/>
    <w:rsid w:val="002D79A1"/>
    <w:rsid w:val="002E089A"/>
    <w:rsid w:val="002E0956"/>
    <w:rsid w:val="002E0E31"/>
    <w:rsid w:val="002E109F"/>
    <w:rsid w:val="002E1A2D"/>
    <w:rsid w:val="002E20FE"/>
    <w:rsid w:val="002E2397"/>
    <w:rsid w:val="002E246C"/>
    <w:rsid w:val="002E295C"/>
    <w:rsid w:val="002E297C"/>
    <w:rsid w:val="002E4F3A"/>
    <w:rsid w:val="002E69A1"/>
    <w:rsid w:val="002E6FB2"/>
    <w:rsid w:val="002E710D"/>
    <w:rsid w:val="002E77AA"/>
    <w:rsid w:val="002E7A38"/>
    <w:rsid w:val="002F04AF"/>
    <w:rsid w:val="002F106D"/>
    <w:rsid w:val="002F14FF"/>
    <w:rsid w:val="002F1D92"/>
    <w:rsid w:val="002F24FD"/>
    <w:rsid w:val="002F27A7"/>
    <w:rsid w:val="002F2C36"/>
    <w:rsid w:val="002F30B6"/>
    <w:rsid w:val="002F39D1"/>
    <w:rsid w:val="002F4356"/>
    <w:rsid w:val="002F48E1"/>
    <w:rsid w:val="002F4933"/>
    <w:rsid w:val="002F51D5"/>
    <w:rsid w:val="002F5FC4"/>
    <w:rsid w:val="002F643F"/>
    <w:rsid w:val="002F6B08"/>
    <w:rsid w:val="002F6C27"/>
    <w:rsid w:val="002F6DB6"/>
    <w:rsid w:val="002F7C27"/>
    <w:rsid w:val="00300671"/>
    <w:rsid w:val="00301341"/>
    <w:rsid w:val="0030293C"/>
    <w:rsid w:val="003034B9"/>
    <w:rsid w:val="003039A4"/>
    <w:rsid w:val="00303ECB"/>
    <w:rsid w:val="00304377"/>
    <w:rsid w:val="003057EB"/>
    <w:rsid w:val="0030667B"/>
    <w:rsid w:val="00306856"/>
    <w:rsid w:val="00306F63"/>
    <w:rsid w:val="003071C0"/>
    <w:rsid w:val="00307452"/>
    <w:rsid w:val="0031107C"/>
    <w:rsid w:val="003117A5"/>
    <w:rsid w:val="003118F7"/>
    <w:rsid w:val="00312716"/>
    <w:rsid w:val="00312A10"/>
    <w:rsid w:val="00313850"/>
    <w:rsid w:val="003148C7"/>
    <w:rsid w:val="00314FAE"/>
    <w:rsid w:val="003152AE"/>
    <w:rsid w:val="003156F8"/>
    <w:rsid w:val="003173D4"/>
    <w:rsid w:val="003176C2"/>
    <w:rsid w:val="00317FF5"/>
    <w:rsid w:val="0032006E"/>
    <w:rsid w:val="00321410"/>
    <w:rsid w:val="00321A17"/>
    <w:rsid w:val="00321DB0"/>
    <w:rsid w:val="00322AA7"/>
    <w:rsid w:val="0032377A"/>
    <w:rsid w:val="0032483F"/>
    <w:rsid w:val="00324DBF"/>
    <w:rsid w:val="0032547D"/>
    <w:rsid w:val="00325F8E"/>
    <w:rsid w:val="0032661B"/>
    <w:rsid w:val="00326F2F"/>
    <w:rsid w:val="00326F99"/>
    <w:rsid w:val="003272A1"/>
    <w:rsid w:val="00327FAC"/>
    <w:rsid w:val="00330220"/>
    <w:rsid w:val="00330279"/>
    <w:rsid w:val="003316C0"/>
    <w:rsid w:val="00331A25"/>
    <w:rsid w:val="00333879"/>
    <w:rsid w:val="00334135"/>
    <w:rsid w:val="00335A5F"/>
    <w:rsid w:val="00336351"/>
    <w:rsid w:val="00336D92"/>
    <w:rsid w:val="00337084"/>
    <w:rsid w:val="003370ED"/>
    <w:rsid w:val="00337541"/>
    <w:rsid w:val="003409E4"/>
    <w:rsid w:val="00340A89"/>
    <w:rsid w:val="003425DE"/>
    <w:rsid w:val="00342845"/>
    <w:rsid w:val="00343344"/>
    <w:rsid w:val="00343E75"/>
    <w:rsid w:val="00343EE4"/>
    <w:rsid w:val="00344183"/>
    <w:rsid w:val="00344ACE"/>
    <w:rsid w:val="00344C42"/>
    <w:rsid w:val="003455B2"/>
    <w:rsid w:val="00346744"/>
    <w:rsid w:val="00346ADE"/>
    <w:rsid w:val="00346E7B"/>
    <w:rsid w:val="00347617"/>
    <w:rsid w:val="00350B3A"/>
    <w:rsid w:val="00350BAA"/>
    <w:rsid w:val="00351688"/>
    <w:rsid w:val="0035193A"/>
    <w:rsid w:val="00351D6B"/>
    <w:rsid w:val="003533C3"/>
    <w:rsid w:val="00354268"/>
    <w:rsid w:val="00355866"/>
    <w:rsid w:val="00355AB9"/>
    <w:rsid w:val="00355EB6"/>
    <w:rsid w:val="003567F9"/>
    <w:rsid w:val="003606FE"/>
    <w:rsid w:val="00360F34"/>
    <w:rsid w:val="00361D0A"/>
    <w:rsid w:val="00362609"/>
    <w:rsid w:val="00362B5C"/>
    <w:rsid w:val="003636CE"/>
    <w:rsid w:val="00363AEB"/>
    <w:rsid w:val="003645F6"/>
    <w:rsid w:val="0036468B"/>
    <w:rsid w:val="00365C71"/>
    <w:rsid w:val="00365E24"/>
    <w:rsid w:val="003662E7"/>
    <w:rsid w:val="003670F1"/>
    <w:rsid w:val="00367E44"/>
    <w:rsid w:val="00367EEE"/>
    <w:rsid w:val="00367FCB"/>
    <w:rsid w:val="00371406"/>
    <w:rsid w:val="00371743"/>
    <w:rsid w:val="00372AB1"/>
    <w:rsid w:val="003730D3"/>
    <w:rsid w:val="0037368A"/>
    <w:rsid w:val="003743E3"/>
    <w:rsid w:val="00375AB5"/>
    <w:rsid w:val="003763A7"/>
    <w:rsid w:val="003767B9"/>
    <w:rsid w:val="00376C2D"/>
    <w:rsid w:val="00377091"/>
    <w:rsid w:val="003800F9"/>
    <w:rsid w:val="00380A3D"/>
    <w:rsid w:val="00380C9C"/>
    <w:rsid w:val="00380CAB"/>
    <w:rsid w:val="0038197E"/>
    <w:rsid w:val="00382B17"/>
    <w:rsid w:val="00383685"/>
    <w:rsid w:val="0038504C"/>
    <w:rsid w:val="00385A6C"/>
    <w:rsid w:val="00385AF3"/>
    <w:rsid w:val="00385EA0"/>
    <w:rsid w:val="0038658F"/>
    <w:rsid w:val="0038697E"/>
    <w:rsid w:val="00390422"/>
    <w:rsid w:val="003907C8"/>
    <w:rsid w:val="00390ED1"/>
    <w:rsid w:val="00390F0D"/>
    <w:rsid w:val="0039112B"/>
    <w:rsid w:val="003912E0"/>
    <w:rsid w:val="003913B5"/>
    <w:rsid w:val="003913ED"/>
    <w:rsid w:val="00391796"/>
    <w:rsid w:val="00392777"/>
    <w:rsid w:val="00392A19"/>
    <w:rsid w:val="00392ABB"/>
    <w:rsid w:val="00392BC1"/>
    <w:rsid w:val="00392D67"/>
    <w:rsid w:val="00393952"/>
    <w:rsid w:val="00393A6A"/>
    <w:rsid w:val="00395B66"/>
    <w:rsid w:val="0039679F"/>
    <w:rsid w:val="00396A82"/>
    <w:rsid w:val="003975E5"/>
    <w:rsid w:val="00397861"/>
    <w:rsid w:val="003A0F0F"/>
    <w:rsid w:val="003A1BF4"/>
    <w:rsid w:val="003A1FAB"/>
    <w:rsid w:val="003A2360"/>
    <w:rsid w:val="003A2FA6"/>
    <w:rsid w:val="003A30F4"/>
    <w:rsid w:val="003A376F"/>
    <w:rsid w:val="003A4426"/>
    <w:rsid w:val="003A4BC2"/>
    <w:rsid w:val="003A55B2"/>
    <w:rsid w:val="003A70C5"/>
    <w:rsid w:val="003A7699"/>
    <w:rsid w:val="003A78D0"/>
    <w:rsid w:val="003B080A"/>
    <w:rsid w:val="003B0C85"/>
    <w:rsid w:val="003B2361"/>
    <w:rsid w:val="003B240C"/>
    <w:rsid w:val="003B2C11"/>
    <w:rsid w:val="003B3E18"/>
    <w:rsid w:val="003B5961"/>
    <w:rsid w:val="003B6D9F"/>
    <w:rsid w:val="003B7CA6"/>
    <w:rsid w:val="003B7D40"/>
    <w:rsid w:val="003C0507"/>
    <w:rsid w:val="003C0E11"/>
    <w:rsid w:val="003C10E6"/>
    <w:rsid w:val="003C1CF3"/>
    <w:rsid w:val="003C37F4"/>
    <w:rsid w:val="003C3F07"/>
    <w:rsid w:val="003C3FDE"/>
    <w:rsid w:val="003C4173"/>
    <w:rsid w:val="003C42E5"/>
    <w:rsid w:val="003C59D4"/>
    <w:rsid w:val="003C6469"/>
    <w:rsid w:val="003C6CD7"/>
    <w:rsid w:val="003D03B1"/>
    <w:rsid w:val="003D0C9C"/>
    <w:rsid w:val="003D0CE5"/>
    <w:rsid w:val="003D0F05"/>
    <w:rsid w:val="003D194D"/>
    <w:rsid w:val="003D290D"/>
    <w:rsid w:val="003D2E7E"/>
    <w:rsid w:val="003D3EF5"/>
    <w:rsid w:val="003D4334"/>
    <w:rsid w:val="003D4A11"/>
    <w:rsid w:val="003D4EA2"/>
    <w:rsid w:val="003D516B"/>
    <w:rsid w:val="003D5BA9"/>
    <w:rsid w:val="003D6B81"/>
    <w:rsid w:val="003D712C"/>
    <w:rsid w:val="003D7179"/>
    <w:rsid w:val="003E0263"/>
    <w:rsid w:val="003E0999"/>
    <w:rsid w:val="003E0E1C"/>
    <w:rsid w:val="003E154B"/>
    <w:rsid w:val="003E15E6"/>
    <w:rsid w:val="003E166D"/>
    <w:rsid w:val="003E1822"/>
    <w:rsid w:val="003E2A89"/>
    <w:rsid w:val="003E3779"/>
    <w:rsid w:val="003E4C8C"/>
    <w:rsid w:val="003E4CBB"/>
    <w:rsid w:val="003E4CC8"/>
    <w:rsid w:val="003E50FF"/>
    <w:rsid w:val="003E554A"/>
    <w:rsid w:val="003E5B81"/>
    <w:rsid w:val="003E6060"/>
    <w:rsid w:val="003E66F9"/>
    <w:rsid w:val="003E68CF"/>
    <w:rsid w:val="003E6931"/>
    <w:rsid w:val="003E7FC9"/>
    <w:rsid w:val="003E7FEC"/>
    <w:rsid w:val="003F0E08"/>
    <w:rsid w:val="003F0F8C"/>
    <w:rsid w:val="003F1E61"/>
    <w:rsid w:val="003F2048"/>
    <w:rsid w:val="003F2EF6"/>
    <w:rsid w:val="003F2F2D"/>
    <w:rsid w:val="003F3266"/>
    <w:rsid w:val="003F4F33"/>
    <w:rsid w:val="003F5583"/>
    <w:rsid w:val="003F587A"/>
    <w:rsid w:val="003F64A9"/>
    <w:rsid w:val="003F64E4"/>
    <w:rsid w:val="003F7368"/>
    <w:rsid w:val="003F7AB9"/>
    <w:rsid w:val="003F7F34"/>
    <w:rsid w:val="004005CD"/>
    <w:rsid w:val="0040101C"/>
    <w:rsid w:val="0040101D"/>
    <w:rsid w:val="0040122E"/>
    <w:rsid w:val="0040141F"/>
    <w:rsid w:val="00401603"/>
    <w:rsid w:val="004019DB"/>
    <w:rsid w:val="0040210B"/>
    <w:rsid w:val="004027DB"/>
    <w:rsid w:val="004028FC"/>
    <w:rsid w:val="00402950"/>
    <w:rsid w:val="004029C3"/>
    <w:rsid w:val="004033F5"/>
    <w:rsid w:val="00403A8D"/>
    <w:rsid w:val="00403F70"/>
    <w:rsid w:val="00404445"/>
    <w:rsid w:val="00404D43"/>
    <w:rsid w:val="00405969"/>
    <w:rsid w:val="00405E27"/>
    <w:rsid w:val="00406656"/>
    <w:rsid w:val="00406FC6"/>
    <w:rsid w:val="004108DE"/>
    <w:rsid w:val="00410A82"/>
    <w:rsid w:val="00410C44"/>
    <w:rsid w:val="00410D1E"/>
    <w:rsid w:val="00412AAC"/>
    <w:rsid w:val="00412EC7"/>
    <w:rsid w:val="004137CD"/>
    <w:rsid w:val="00413BF4"/>
    <w:rsid w:val="004154DC"/>
    <w:rsid w:val="004162C6"/>
    <w:rsid w:val="00416902"/>
    <w:rsid w:val="00417869"/>
    <w:rsid w:val="00420BAF"/>
    <w:rsid w:val="0042278D"/>
    <w:rsid w:val="0042300C"/>
    <w:rsid w:val="004230DB"/>
    <w:rsid w:val="00423585"/>
    <w:rsid w:val="004237D0"/>
    <w:rsid w:val="00423D51"/>
    <w:rsid w:val="00423FFF"/>
    <w:rsid w:val="0042422B"/>
    <w:rsid w:val="00425B89"/>
    <w:rsid w:val="00425B9D"/>
    <w:rsid w:val="004268FC"/>
    <w:rsid w:val="00426F06"/>
    <w:rsid w:val="004276A1"/>
    <w:rsid w:val="004276CB"/>
    <w:rsid w:val="004300EA"/>
    <w:rsid w:val="00430785"/>
    <w:rsid w:val="004307EC"/>
    <w:rsid w:val="00430A21"/>
    <w:rsid w:val="00431D46"/>
    <w:rsid w:val="004323E3"/>
    <w:rsid w:val="00432BE7"/>
    <w:rsid w:val="00432D7F"/>
    <w:rsid w:val="00432E41"/>
    <w:rsid w:val="00432F1C"/>
    <w:rsid w:val="004334DE"/>
    <w:rsid w:val="004347A4"/>
    <w:rsid w:val="00434BFE"/>
    <w:rsid w:val="00435C57"/>
    <w:rsid w:val="00436C05"/>
    <w:rsid w:val="00436D0A"/>
    <w:rsid w:val="0043724F"/>
    <w:rsid w:val="00437BA9"/>
    <w:rsid w:val="00437E6C"/>
    <w:rsid w:val="00437FC4"/>
    <w:rsid w:val="004403F1"/>
    <w:rsid w:val="004407B3"/>
    <w:rsid w:val="00440C5F"/>
    <w:rsid w:val="00440D69"/>
    <w:rsid w:val="0044173E"/>
    <w:rsid w:val="0044184A"/>
    <w:rsid w:val="004418C6"/>
    <w:rsid w:val="00442596"/>
    <w:rsid w:val="00444FDB"/>
    <w:rsid w:val="004450F5"/>
    <w:rsid w:val="0044518F"/>
    <w:rsid w:val="00445C93"/>
    <w:rsid w:val="00446DA2"/>
    <w:rsid w:val="00446E51"/>
    <w:rsid w:val="00447081"/>
    <w:rsid w:val="00447B40"/>
    <w:rsid w:val="00450140"/>
    <w:rsid w:val="00450476"/>
    <w:rsid w:val="0045092F"/>
    <w:rsid w:val="004514CA"/>
    <w:rsid w:val="0045172C"/>
    <w:rsid w:val="00451DBD"/>
    <w:rsid w:val="0045279C"/>
    <w:rsid w:val="004532CB"/>
    <w:rsid w:val="0045356B"/>
    <w:rsid w:val="0045371B"/>
    <w:rsid w:val="00453E47"/>
    <w:rsid w:val="0045440C"/>
    <w:rsid w:val="00454446"/>
    <w:rsid w:val="00454763"/>
    <w:rsid w:val="00454837"/>
    <w:rsid w:val="00454AD3"/>
    <w:rsid w:val="00454D85"/>
    <w:rsid w:val="004554D9"/>
    <w:rsid w:val="004564B9"/>
    <w:rsid w:val="00460395"/>
    <w:rsid w:val="00460846"/>
    <w:rsid w:val="00460C2B"/>
    <w:rsid w:val="00461DF8"/>
    <w:rsid w:val="004626BA"/>
    <w:rsid w:val="00462A61"/>
    <w:rsid w:val="00463902"/>
    <w:rsid w:val="00463AD8"/>
    <w:rsid w:val="00463EF0"/>
    <w:rsid w:val="0046403D"/>
    <w:rsid w:val="00464488"/>
    <w:rsid w:val="004649C5"/>
    <w:rsid w:val="0046613B"/>
    <w:rsid w:val="00466335"/>
    <w:rsid w:val="00466423"/>
    <w:rsid w:val="0046712B"/>
    <w:rsid w:val="00467CFC"/>
    <w:rsid w:val="00470033"/>
    <w:rsid w:val="0047017E"/>
    <w:rsid w:val="004705F4"/>
    <w:rsid w:val="00470B36"/>
    <w:rsid w:val="00470CA4"/>
    <w:rsid w:val="00470FA7"/>
    <w:rsid w:val="00471354"/>
    <w:rsid w:val="0047207D"/>
    <w:rsid w:val="00472138"/>
    <w:rsid w:val="00472609"/>
    <w:rsid w:val="00472C8D"/>
    <w:rsid w:val="00473024"/>
    <w:rsid w:val="00473824"/>
    <w:rsid w:val="00473D2A"/>
    <w:rsid w:val="00474099"/>
    <w:rsid w:val="004744C5"/>
    <w:rsid w:val="0047487E"/>
    <w:rsid w:val="004758C9"/>
    <w:rsid w:val="00476128"/>
    <w:rsid w:val="0047660B"/>
    <w:rsid w:val="0047683E"/>
    <w:rsid w:val="004773D6"/>
    <w:rsid w:val="004807BA"/>
    <w:rsid w:val="00480E17"/>
    <w:rsid w:val="00480EDF"/>
    <w:rsid w:val="00481488"/>
    <w:rsid w:val="004826D8"/>
    <w:rsid w:val="004829D2"/>
    <w:rsid w:val="004829FA"/>
    <w:rsid w:val="004836DE"/>
    <w:rsid w:val="00483B04"/>
    <w:rsid w:val="00483CC0"/>
    <w:rsid w:val="004848A2"/>
    <w:rsid w:val="00484904"/>
    <w:rsid w:val="00484E78"/>
    <w:rsid w:val="00484E91"/>
    <w:rsid w:val="00486868"/>
    <w:rsid w:val="00486F92"/>
    <w:rsid w:val="00487AFB"/>
    <w:rsid w:val="00490DB0"/>
    <w:rsid w:val="00490EB7"/>
    <w:rsid w:val="00491F5B"/>
    <w:rsid w:val="004926C7"/>
    <w:rsid w:val="00493062"/>
    <w:rsid w:val="00493669"/>
    <w:rsid w:val="0049424E"/>
    <w:rsid w:val="00494384"/>
    <w:rsid w:val="004945F2"/>
    <w:rsid w:val="00494DEB"/>
    <w:rsid w:val="0049594E"/>
    <w:rsid w:val="004959E9"/>
    <w:rsid w:val="00495CA5"/>
    <w:rsid w:val="00496568"/>
    <w:rsid w:val="00497E5F"/>
    <w:rsid w:val="004A0512"/>
    <w:rsid w:val="004A0575"/>
    <w:rsid w:val="004A103E"/>
    <w:rsid w:val="004A122B"/>
    <w:rsid w:val="004A168D"/>
    <w:rsid w:val="004A1937"/>
    <w:rsid w:val="004A2347"/>
    <w:rsid w:val="004A2892"/>
    <w:rsid w:val="004A291F"/>
    <w:rsid w:val="004A3813"/>
    <w:rsid w:val="004A38A3"/>
    <w:rsid w:val="004A3D98"/>
    <w:rsid w:val="004A439D"/>
    <w:rsid w:val="004A5A07"/>
    <w:rsid w:val="004A5DBA"/>
    <w:rsid w:val="004A7010"/>
    <w:rsid w:val="004A79C0"/>
    <w:rsid w:val="004B0156"/>
    <w:rsid w:val="004B08FB"/>
    <w:rsid w:val="004B1E85"/>
    <w:rsid w:val="004B24FF"/>
    <w:rsid w:val="004B2EA8"/>
    <w:rsid w:val="004B49BB"/>
    <w:rsid w:val="004B55B7"/>
    <w:rsid w:val="004B5A55"/>
    <w:rsid w:val="004B643C"/>
    <w:rsid w:val="004B6BD8"/>
    <w:rsid w:val="004C0B60"/>
    <w:rsid w:val="004C0B9C"/>
    <w:rsid w:val="004C1344"/>
    <w:rsid w:val="004C156C"/>
    <w:rsid w:val="004C20AA"/>
    <w:rsid w:val="004C24BD"/>
    <w:rsid w:val="004C38A6"/>
    <w:rsid w:val="004C454D"/>
    <w:rsid w:val="004C5375"/>
    <w:rsid w:val="004C5391"/>
    <w:rsid w:val="004C543F"/>
    <w:rsid w:val="004C5715"/>
    <w:rsid w:val="004C5952"/>
    <w:rsid w:val="004C6257"/>
    <w:rsid w:val="004C7A1A"/>
    <w:rsid w:val="004D0413"/>
    <w:rsid w:val="004D071C"/>
    <w:rsid w:val="004D1431"/>
    <w:rsid w:val="004D171D"/>
    <w:rsid w:val="004D1BE0"/>
    <w:rsid w:val="004D2285"/>
    <w:rsid w:val="004D243F"/>
    <w:rsid w:val="004D2BA8"/>
    <w:rsid w:val="004D3AFB"/>
    <w:rsid w:val="004D432F"/>
    <w:rsid w:val="004D43C0"/>
    <w:rsid w:val="004D500A"/>
    <w:rsid w:val="004D6348"/>
    <w:rsid w:val="004E0B04"/>
    <w:rsid w:val="004E1397"/>
    <w:rsid w:val="004E2AEC"/>
    <w:rsid w:val="004E3019"/>
    <w:rsid w:val="004E3246"/>
    <w:rsid w:val="004E370E"/>
    <w:rsid w:val="004E3BF5"/>
    <w:rsid w:val="004E58DE"/>
    <w:rsid w:val="004E5B35"/>
    <w:rsid w:val="004E63C5"/>
    <w:rsid w:val="004E6FD3"/>
    <w:rsid w:val="004E7A36"/>
    <w:rsid w:val="004F09B0"/>
    <w:rsid w:val="004F0B2B"/>
    <w:rsid w:val="004F1070"/>
    <w:rsid w:val="004F1800"/>
    <w:rsid w:val="004F2423"/>
    <w:rsid w:val="004F28A5"/>
    <w:rsid w:val="004F3109"/>
    <w:rsid w:val="004F3CCC"/>
    <w:rsid w:val="004F4169"/>
    <w:rsid w:val="004F4421"/>
    <w:rsid w:val="004F48F7"/>
    <w:rsid w:val="004F4B52"/>
    <w:rsid w:val="004F4D98"/>
    <w:rsid w:val="004F4F7F"/>
    <w:rsid w:val="004F54CD"/>
    <w:rsid w:val="004F5DA9"/>
    <w:rsid w:val="0050061A"/>
    <w:rsid w:val="0050197D"/>
    <w:rsid w:val="00502F89"/>
    <w:rsid w:val="00503545"/>
    <w:rsid w:val="0050385C"/>
    <w:rsid w:val="00504146"/>
    <w:rsid w:val="00504418"/>
    <w:rsid w:val="0050544A"/>
    <w:rsid w:val="0050709C"/>
    <w:rsid w:val="005070A0"/>
    <w:rsid w:val="00511495"/>
    <w:rsid w:val="00511B7F"/>
    <w:rsid w:val="00511F63"/>
    <w:rsid w:val="0051249D"/>
    <w:rsid w:val="00512930"/>
    <w:rsid w:val="00513215"/>
    <w:rsid w:val="005135A8"/>
    <w:rsid w:val="00514F65"/>
    <w:rsid w:val="00515138"/>
    <w:rsid w:val="00516396"/>
    <w:rsid w:val="00516D30"/>
    <w:rsid w:val="00517C72"/>
    <w:rsid w:val="00521144"/>
    <w:rsid w:val="00523084"/>
    <w:rsid w:val="00523917"/>
    <w:rsid w:val="00524436"/>
    <w:rsid w:val="0052443B"/>
    <w:rsid w:val="00524557"/>
    <w:rsid w:val="005247EF"/>
    <w:rsid w:val="00524D72"/>
    <w:rsid w:val="00525783"/>
    <w:rsid w:val="0052731D"/>
    <w:rsid w:val="00527DE9"/>
    <w:rsid w:val="005301F6"/>
    <w:rsid w:val="00530B7A"/>
    <w:rsid w:val="00531E30"/>
    <w:rsid w:val="005325C1"/>
    <w:rsid w:val="005326C0"/>
    <w:rsid w:val="00533125"/>
    <w:rsid w:val="005346CE"/>
    <w:rsid w:val="00534E91"/>
    <w:rsid w:val="00534E95"/>
    <w:rsid w:val="005353EA"/>
    <w:rsid w:val="005369FF"/>
    <w:rsid w:val="00536C45"/>
    <w:rsid w:val="00536CB6"/>
    <w:rsid w:val="00536F47"/>
    <w:rsid w:val="00537FCA"/>
    <w:rsid w:val="00542078"/>
    <w:rsid w:val="0054286D"/>
    <w:rsid w:val="00542972"/>
    <w:rsid w:val="00542B2A"/>
    <w:rsid w:val="0054340F"/>
    <w:rsid w:val="00543C8D"/>
    <w:rsid w:val="00545175"/>
    <w:rsid w:val="00545A2B"/>
    <w:rsid w:val="00545D76"/>
    <w:rsid w:val="005461D4"/>
    <w:rsid w:val="005469B6"/>
    <w:rsid w:val="00546B6A"/>
    <w:rsid w:val="005506E5"/>
    <w:rsid w:val="00550860"/>
    <w:rsid w:val="00551B36"/>
    <w:rsid w:val="00551FBC"/>
    <w:rsid w:val="005525ED"/>
    <w:rsid w:val="00552AE7"/>
    <w:rsid w:val="0055303C"/>
    <w:rsid w:val="00553683"/>
    <w:rsid w:val="005541AD"/>
    <w:rsid w:val="00554C09"/>
    <w:rsid w:val="00555D0A"/>
    <w:rsid w:val="00556FC6"/>
    <w:rsid w:val="00557180"/>
    <w:rsid w:val="00557B9B"/>
    <w:rsid w:val="00557D79"/>
    <w:rsid w:val="005603F5"/>
    <w:rsid w:val="005610D3"/>
    <w:rsid w:val="00561F7C"/>
    <w:rsid w:val="00563730"/>
    <w:rsid w:val="00564344"/>
    <w:rsid w:val="005645C3"/>
    <w:rsid w:val="00564699"/>
    <w:rsid w:val="00564ABF"/>
    <w:rsid w:val="00564DF6"/>
    <w:rsid w:val="005651A5"/>
    <w:rsid w:val="00566163"/>
    <w:rsid w:val="005662BD"/>
    <w:rsid w:val="0056702C"/>
    <w:rsid w:val="00567F81"/>
    <w:rsid w:val="00570380"/>
    <w:rsid w:val="005710A2"/>
    <w:rsid w:val="0057188B"/>
    <w:rsid w:val="005727BC"/>
    <w:rsid w:val="005734F0"/>
    <w:rsid w:val="005746CA"/>
    <w:rsid w:val="005748E5"/>
    <w:rsid w:val="0057568C"/>
    <w:rsid w:val="00576103"/>
    <w:rsid w:val="00576241"/>
    <w:rsid w:val="00576845"/>
    <w:rsid w:val="0057766A"/>
    <w:rsid w:val="0058011C"/>
    <w:rsid w:val="0058077A"/>
    <w:rsid w:val="00580AFB"/>
    <w:rsid w:val="005813D1"/>
    <w:rsid w:val="00581575"/>
    <w:rsid w:val="0058173E"/>
    <w:rsid w:val="00581E2A"/>
    <w:rsid w:val="005820B7"/>
    <w:rsid w:val="005825A3"/>
    <w:rsid w:val="00582EE0"/>
    <w:rsid w:val="00582F28"/>
    <w:rsid w:val="005832CA"/>
    <w:rsid w:val="00583988"/>
    <w:rsid w:val="00584121"/>
    <w:rsid w:val="00584408"/>
    <w:rsid w:val="0058455A"/>
    <w:rsid w:val="00584611"/>
    <w:rsid w:val="00584DAB"/>
    <w:rsid w:val="00585991"/>
    <w:rsid w:val="005872AA"/>
    <w:rsid w:val="005907FD"/>
    <w:rsid w:val="0059090D"/>
    <w:rsid w:val="00590A81"/>
    <w:rsid w:val="00590A8C"/>
    <w:rsid w:val="005915A6"/>
    <w:rsid w:val="005916DC"/>
    <w:rsid w:val="00591D98"/>
    <w:rsid w:val="00593076"/>
    <w:rsid w:val="005932DA"/>
    <w:rsid w:val="00593547"/>
    <w:rsid w:val="00593BF6"/>
    <w:rsid w:val="00593F9A"/>
    <w:rsid w:val="00594658"/>
    <w:rsid w:val="0059472B"/>
    <w:rsid w:val="00594E7F"/>
    <w:rsid w:val="00595CEE"/>
    <w:rsid w:val="005961A7"/>
    <w:rsid w:val="00596846"/>
    <w:rsid w:val="00596E21"/>
    <w:rsid w:val="00597AE4"/>
    <w:rsid w:val="00597C39"/>
    <w:rsid w:val="005A0194"/>
    <w:rsid w:val="005A04FE"/>
    <w:rsid w:val="005A07EE"/>
    <w:rsid w:val="005A08B3"/>
    <w:rsid w:val="005A1965"/>
    <w:rsid w:val="005A1BB6"/>
    <w:rsid w:val="005A33EA"/>
    <w:rsid w:val="005A4B90"/>
    <w:rsid w:val="005A4E67"/>
    <w:rsid w:val="005A5854"/>
    <w:rsid w:val="005A5C3A"/>
    <w:rsid w:val="005A5D82"/>
    <w:rsid w:val="005A6109"/>
    <w:rsid w:val="005A6D40"/>
    <w:rsid w:val="005A7B45"/>
    <w:rsid w:val="005A7C8A"/>
    <w:rsid w:val="005A7D68"/>
    <w:rsid w:val="005A7E10"/>
    <w:rsid w:val="005B09F8"/>
    <w:rsid w:val="005B0F7D"/>
    <w:rsid w:val="005B0FDF"/>
    <w:rsid w:val="005B11FA"/>
    <w:rsid w:val="005B21F9"/>
    <w:rsid w:val="005B25AC"/>
    <w:rsid w:val="005B2AA5"/>
    <w:rsid w:val="005B2DE9"/>
    <w:rsid w:val="005B3EBD"/>
    <w:rsid w:val="005B44F3"/>
    <w:rsid w:val="005B459F"/>
    <w:rsid w:val="005B5897"/>
    <w:rsid w:val="005B5ECD"/>
    <w:rsid w:val="005B5FA4"/>
    <w:rsid w:val="005B6020"/>
    <w:rsid w:val="005B68D6"/>
    <w:rsid w:val="005B6943"/>
    <w:rsid w:val="005B7D6B"/>
    <w:rsid w:val="005B7E61"/>
    <w:rsid w:val="005C0109"/>
    <w:rsid w:val="005C01EF"/>
    <w:rsid w:val="005C18E0"/>
    <w:rsid w:val="005C1D03"/>
    <w:rsid w:val="005C2651"/>
    <w:rsid w:val="005C2FD8"/>
    <w:rsid w:val="005C38F9"/>
    <w:rsid w:val="005C3C31"/>
    <w:rsid w:val="005C42BB"/>
    <w:rsid w:val="005C43E3"/>
    <w:rsid w:val="005C4911"/>
    <w:rsid w:val="005C4E73"/>
    <w:rsid w:val="005C5305"/>
    <w:rsid w:val="005C5750"/>
    <w:rsid w:val="005C585D"/>
    <w:rsid w:val="005C5C87"/>
    <w:rsid w:val="005C6E69"/>
    <w:rsid w:val="005C725E"/>
    <w:rsid w:val="005D06F3"/>
    <w:rsid w:val="005D0FC0"/>
    <w:rsid w:val="005D17A2"/>
    <w:rsid w:val="005D1891"/>
    <w:rsid w:val="005D2175"/>
    <w:rsid w:val="005D2E7F"/>
    <w:rsid w:val="005D2F21"/>
    <w:rsid w:val="005D3124"/>
    <w:rsid w:val="005D487A"/>
    <w:rsid w:val="005D4904"/>
    <w:rsid w:val="005D4EDB"/>
    <w:rsid w:val="005D5720"/>
    <w:rsid w:val="005D6630"/>
    <w:rsid w:val="005D68F3"/>
    <w:rsid w:val="005D69B1"/>
    <w:rsid w:val="005D74F9"/>
    <w:rsid w:val="005D7699"/>
    <w:rsid w:val="005D7837"/>
    <w:rsid w:val="005E0343"/>
    <w:rsid w:val="005E0457"/>
    <w:rsid w:val="005E1207"/>
    <w:rsid w:val="005E1FB0"/>
    <w:rsid w:val="005E2616"/>
    <w:rsid w:val="005E29C7"/>
    <w:rsid w:val="005E3098"/>
    <w:rsid w:val="005E4345"/>
    <w:rsid w:val="005E4861"/>
    <w:rsid w:val="005E52D0"/>
    <w:rsid w:val="005E6972"/>
    <w:rsid w:val="005E6CAC"/>
    <w:rsid w:val="005E6F92"/>
    <w:rsid w:val="005E70B3"/>
    <w:rsid w:val="005E7392"/>
    <w:rsid w:val="005E78D1"/>
    <w:rsid w:val="005E7FBA"/>
    <w:rsid w:val="005F0C35"/>
    <w:rsid w:val="005F2919"/>
    <w:rsid w:val="005F2E14"/>
    <w:rsid w:val="005F3153"/>
    <w:rsid w:val="005F4395"/>
    <w:rsid w:val="005F5BC6"/>
    <w:rsid w:val="005F6150"/>
    <w:rsid w:val="005F675A"/>
    <w:rsid w:val="006004BA"/>
    <w:rsid w:val="00600510"/>
    <w:rsid w:val="006007DC"/>
    <w:rsid w:val="00601AAD"/>
    <w:rsid w:val="00601B84"/>
    <w:rsid w:val="00601BDE"/>
    <w:rsid w:val="006020C2"/>
    <w:rsid w:val="00603FDE"/>
    <w:rsid w:val="00604478"/>
    <w:rsid w:val="00604F97"/>
    <w:rsid w:val="00605084"/>
    <w:rsid w:val="00605DE4"/>
    <w:rsid w:val="00606548"/>
    <w:rsid w:val="006065A1"/>
    <w:rsid w:val="00606CA7"/>
    <w:rsid w:val="00606D10"/>
    <w:rsid w:val="00607FA5"/>
    <w:rsid w:val="00610439"/>
    <w:rsid w:val="006104C1"/>
    <w:rsid w:val="00611394"/>
    <w:rsid w:val="006114BA"/>
    <w:rsid w:val="00611A54"/>
    <w:rsid w:val="00611BEB"/>
    <w:rsid w:val="00614AB5"/>
    <w:rsid w:val="00615128"/>
    <w:rsid w:val="00615865"/>
    <w:rsid w:val="00615B1B"/>
    <w:rsid w:val="00615E78"/>
    <w:rsid w:val="0061643D"/>
    <w:rsid w:val="006170AD"/>
    <w:rsid w:val="00617596"/>
    <w:rsid w:val="00617799"/>
    <w:rsid w:val="006179D4"/>
    <w:rsid w:val="0062148D"/>
    <w:rsid w:val="006217B4"/>
    <w:rsid w:val="00621A16"/>
    <w:rsid w:val="0062232A"/>
    <w:rsid w:val="00622532"/>
    <w:rsid w:val="006236DB"/>
    <w:rsid w:val="00623E18"/>
    <w:rsid w:val="00623F1A"/>
    <w:rsid w:val="00624693"/>
    <w:rsid w:val="00624A74"/>
    <w:rsid w:val="00624ABC"/>
    <w:rsid w:val="00624D06"/>
    <w:rsid w:val="00625309"/>
    <w:rsid w:val="00625FC0"/>
    <w:rsid w:val="00626BB4"/>
    <w:rsid w:val="0062733D"/>
    <w:rsid w:val="00627DDB"/>
    <w:rsid w:val="006302C4"/>
    <w:rsid w:val="0063064E"/>
    <w:rsid w:val="006306B1"/>
    <w:rsid w:val="00631F7D"/>
    <w:rsid w:val="00632DB1"/>
    <w:rsid w:val="00633769"/>
    <w:rsid w:val="00634233"/>
    <w:rsid w:val="00634963"/>
    <w:rsid w:val="00635338"/>
    <w:rsid w:val="006361E7"/>
    <w:rsid w:val="0063630A"/>
    <w:rsid w:val="00636C5B"/>
    <w:rsid w:val="00637165"/>
    <w:rsid w:val="0063764A"/>
    <w:rsid w:val="006379D5"/>
    <w:rsid w:val="00637C2E"/>
    <w:rsid w:val="006401FD"/>
    <w:rsid w:val="0064066A"/>
    <w:rsid w:val="00640B19"/>
    <w:rsid w:val="00640BCF"/>
    <w:rsid w:val="00640C8A"/>
    <w:rsid w:val="00640D78"/>
    <w:rsid w:val="006413A9"/>
    <w:rsid w:val="00641FDB"/>
    <w:rsid w:val="00643D03"/>
    <w:rsid w:val="0064413B"/>
    <w:rsid w:val="0064494E"/>
    <w:rsid w:val="00644992"/>
    <w:rsid w:val="006451F9"/>
    <w:rsid w:val="00646E74"/>
    <w:rsid w:val="00646F00"/>
    <w:rsid w:val="0064704D"/>
    <w:rsid w:val="00647697"/>
    <w:rsid w:val="00647C0E"/>
    <w:rsid w:val="0065029D"/>
    <w:rsid w:val="006506CF"/>
    <w:rsid w:val="0065263D"/>
    <w:rsid w:val="00652757"/>
    <w:rsid w:val="0065288D"/>
    <w:rsid w:val="00652BC2"/>
    <w:rsid w:val="00652DB9"/>
    <w:rsid w:val="00653353"/>
    <w:rsid w:val="006533AC"/>
    <w:rsid w:val="00653760"/>
    <w:rsid w:val="006538B1"/>
    <w:rsid w:val="00653BCE"/>
    <w:rsid w:val="00653D6E"/>
    <w:rsid w:val="00654705"/>
    <w:rsid w:val="00654A3B"/>
    <w:rsid w:val="00655549"/>
    <w:rsid w:val="00655C84"/>
    <w:rsid w:val="0065748A"/>
    <w:rsid w:val="0065785F"/>
    <w:rsid w:val="00660AC0"/>
    <w:rsid w:val="00660B5C"/>
    <w:rsid w:val="00661111"/>
    <w:rsid w:val="00661D07"/>
    <w:rsid w:val="006621D2"/>
    <w:rsid w:val="00662AA8"/>
    <w:rsid w:val="00662C4A"/>
    <w:rsid w:val="00662D68"/>
    <w:rsid w:val="00663124"/>
    <w:rsid w:val="0066416F"/>
    <w:rsid w:val="006641B2"/>
    <w:rsid w:val="0066430A"/>
    <w:rsid w:val="00664743"/>
    <w:rsid w:val="00664C8E"/>
    <w:rsid w:val="006654B9"/>
    <w:rsid w:val="006655AB"/>
    <w:rsid w:val="0066560B"/>
    <w:rsid w:val="006666EA"/>
    <w:rsid w:val="0066733D"/>
    <w:rsid w:val="00670D8F"/>
    <w:rsid w:val="0067160F"/>
    <w:rsid w:val="00671868"/>
    <w:rsid w:val="0067197A"/>
    <w:rsid w:val="00671F7D"/>
    <w:rsid w:val="00672245"/>
    <w:rsid w:val="006730FD"/>
    <w:rsid w:val="006730FE"/>
    <w:rsid w:val="006733C7"/>
    <w:rsid w:val="00674D07"/>
    <w:rsid w:val="00674D74"/>
    <w:rsid w:val="00675890"/>
    <w:rsid w:val="00675AB8"/>
    <w:rsid w:val="00675ABE"/>
    <w:rsid w:val="00675C09"/>
    <w:rsid w:val="00677DA7"/>
    <w:rsid w:val="006817A3"/>
    <w:rsid w:val="00681AC2"/>
    <w:rsid w:val="00681D93"/>
    <w:rsid w:val="0068204C"/>
    <w:rsid w:val="00682A67"/>
    <w:rsid w:val="00684B47"/>
    <w:rsid w:val="00684E4C"/>
    <w:rsid w:val="0068520A"/>
    <w:rsid w:val="00685373"/>
    <w:rsid w:val="006866EA"/>
    <w:rsid w:val="0068756D"/>
    <w:rsid w:val="00690BDE"/>
    <w:rsid w:val="00691253"/>
    <w:rsid w:val="00691BD2"/>
    <w:rsid w:val="00692B5F"/>
    <w:rsid w:val="00692F84"/>
    <w:rsid w:val="00693436"/>
    <w:rsid w:val="006935D6"/>
    <w:rsid w:val="00693A65"/>
    <w:rsid w:val="00693C27"/>
    <w:rsid w:val="00695564"/>
    <w:rsid w:val="0069571F"/>
    <w:rsid w:val="00696B08"/>
    <w:rsid w:val="00696BC1"/>
    <w:rsid w:val="00696CD4"/>
    <w:rsid w:val="00696EE9"/>
    <w:rsid w:val="006A09E6"/>
    <w:rsid w:val="006A1A5B"/>
    <w:rsid w:val="006A1FD7"/>
    <w:rsid w:val="006A22CF"/>
    <w:rsid w:val="006A242C"/>
    <w:rsid w:val="006A2C02"/>
    <w:rsid w:val="006A30D4"/>
    <w:rsid w:val="006A33C3"/>
    <w:rsid w:val="006A506A"/>
    <w:rsid w:val="006A57B6"/>
    <w:rsid w:val="006A6ADD"/>
    <w:rsid w:val="006A6E87"/>
    <w:rsid w:val="006A79F5"/>
    <w:rsid w:val="006A7DB3"/>
    <w:rsid w:val="006B011E"/>
    <w:rsid w:val="006B0483"/>
    <w:rsid w:val="006B06CD"/>
    <w:rsid w:val="006B08F9"/>
    <w:rsid w:val="006B0D60"/>
    <w:rsid w:val="006B2BA7"/>
    <w:rsid w:val="006B2EE6"/>
    <w:rsid w:val="006B3C15"/>
    <w:rsid w:val="006B49D2"/>
    <w:rsid w:val="006B5EA8"/>
    <w:rsid w:val="006B62A9"/>
    <w:rsid w:val="006B68B9"/>
    <w:rsid w:val="006B7390"/>
    <w:rsid w:val="006C0AD2"/>
    <w:rsid w:val="006C171B"/>
    <w:rsid w:val="006C1A55"/>
    <w:rsid w:val="006C2836"/>
    <w:rsid w:val="006C3E0C"/>
    <w:rsid w:val="006C4188"/>
    <w:rsid w:val="006C454F"/>
    <w:rsid w:val="006C4C14"/>
    <w:rsid w:val="006C5B06"/>
    <w:rsid w:val="006C5CF4"/>
    <w:rsid w:val="006C61B7"/>
    <w:rsid w:val="006C6CF9"/>
    <w:rsid w:val="006C7226"/>
    <w:rsid w:val="006D007B"/>
    <w:rsid w:val="006D02BB"/>
    <w:rsid w:val="006D06FF"/>
    <w:rsid w:val="006D12BE"/>
    <w:rsid w:val="006D13CF"/>
    <w:rsid w:val="006D14ED"/>
    <w:rsid w:val="006D1954"/>
    <w:rsid w:val="006D202E"/>
    <w:rsid w:val="006D20A3"/>
    <w:rsid w:val="006D2186"/>
    <w:rsid w:val="006D24B0"/>
    <w:rsid w:val="006D27C4"/>
    <w:rsid w:val="006D2AE9"/>
    <w:rsid w:val="006D2CCE"/>
    <w:rsid w:val="006D2F6C"/>
    <w:rsid w:val="006D34CA"/>
    <w:rsid w:val="006D41D7"/>
    <w:rsid w:val="006D4769"/>
    <w:rsid w:val="006D49A3"/>
    <w:rsid w:val="006D4B63"/>
    <w:rsid w:val="006D4C2A"/>
    <w:rsid w:val="006D4CC9"/>
    <w:rsid w:val="006D4D1E"/>
    <w:rsid w:val="006D4E41"/>
    <w:rsid w:val="006D50F3"/>
    <w:rsid w:val="006D586C"/>
    <w:rsid w:val="006D5AC8"/>
    <w:rsid w:val="006D665A"/>
    <w:rsid w:val="006D69E6"/>
    <w:rsid w:val="006D7FC2"/>
    <w:rsid w:val="006E06BA"/>
    <w:rsid w:val="006E0CBC"/>
    <w:rsid w:val="006E0FEF"/>
    <w:rsid w:val="006E117C"/>
    <w:rsid w:val="006E17E5"/>
    <w:rsid w:val="006E196C"/>
    <w:rsid w:val="006E34BA"/>
    <w:rsid w:val="006E39F6"/>
    <w:rsid w:val="006E3B27"/>
    <w:rsid w:val="006E41BD"/>
    <w:rsid w:val="006E45E4"/>
    <w:rsid w:val="006E59A0"/>
    <w:rsid w:val="006E76E5"/>
    <w:rsid w:val="006E7C17"/>
    <w:rsid w:val="006F057A"/>
    <w:rsid w:val="006F1171"/>
    <w:rsid w:val="006F1719"/>
    <w:rsid w:val="006F26F6"/>
    <w:rsid w:val="006F2AF5"/>
    <w:rsid w:val="006F3215"/>
    <w:rsid w:val="006F3839"/>
    <w:rsid w:val="006F39AF"/>
    <w:rsid w:val="006F3A2F"/>
    <w:rsid w:val="006F4B6A"/>
    <w:rsid w:val="006F5724"/>
    <w:rsid w:val="006F594C"/>
    <w:rsid w:val="006F6778"/>
    <w:rsid w:val="006F6779"/>
    <w:rsid w:val="006F77AC"/>
    <w:rsid w:val="006F791C"/>
    <w:rsid w:val="006F7961"/>
    <w:rsid w:val="0070001B"/>
    <w:rsid w:val="0070175B"/>
    <w:rsid w:val="00701A79"/>
    <w:rsid w:val="00702535"/>
    <w:rsid w:val="00702932"/>
    <w:rsid w:val="00702CAB"/>
    <w:rsid w:val="00702F26"/>
    <w:rsid w:val="00703EA3"/>
    <w:rsid w:val="00704080"/>
    <w:rsid w:val="0070481C"/>
    <w:rsid w:val="00710561"/>
    <w:rsid w:val="00710F67"/>
    <w:rsid w:val="007114CF"/>
    <w:rsid w:val="00711DCA"/>
    <w:rsid w:val="00711E5F"/>
    <w:rsid w:val="0071291B"/>
    <w:rsid w:val="00712D41"/>
    <w:rsid w:val="00713699"/>
    <w:rsid w:val="00713DBE"/>
    <w:rsid w:val="00714536"/>
    <w:rsid w:val="00714AF7"/>
    <w:rsid w:val="00714B73"/>
    <w:rsid w:val="0071557F"/>
    <w:rsid w:val="00715A32"/>
    <w:rsid w:val="0071634E"/>
    <w:rsid w:val="00716EA0"/>
    <w:rsid w:val="00717E20"/>
    <w:rsid w:val="007208C1"/>
    <w:rsid w:val="00720AA1"/>
    <w:rsid w:val="0072152B"/>
    <w:rsid w:val="00721702"/>
    <w:rsid w:val="00721FE8"/>
    <w:rsid w:val="00722994"/>
    <w:rsid w:val="00722FC7"/>
    <w:rsid w:val="00724649"/>
    <w:rsid w:val="00726D8A"/>
    <w:rsid w:val="0072722E"/>
    <w:rsid w:val="00727AF4"/>
    <w:rsid w:val="00727B3D"/>
    <w:rsid w:val="00727E37"/>
    <w:rsid w:val="007300E3"/>
    <w:rsid w:val="007301D8"/>
    <w:rsid w:val="007323C8"/>
    <w:rsid w:val="007331C8"/>
    <w:rsid w:val="00733845"/>
    <w:rsid w:val="00734275"/>
    <w:rsid w:val="007343E1"/>
    <w:rsid w:val="00735291"/>
    <w:rsid w:val="007358BF"/>
    <w:rsid w:val="0073660E"/>
    <w:rsid w:val="007371FB"/>
    <w:rsid w:val="00737835"/>
    <w:rsid w:val="00741A1F"/>
    <w:rsid w:val="00741C89"/>
    <w:rsid w:val="007420C1"/>
    <w:rsid w:val="0074320D"/>
    <w:rsid w:val="007432FA"/>
    <w:rsid w:val="00743ABE"/>
    <w:rsid w:val="00744117"/>
    <w:rsid w:val="00744944"/>
    <w:rsid w:val="00744C9B"/>
    <w:rsid w:val="00744D60"/>
    <w:rsid w:val="00744E9A"/>
    <w:rsid w:val="00745338"/>
    <w:rsid w:val="0074570F"/>
    <w:rsid w:val="00745D1C"/>
    <w:rsid w:val="007466FC"/>
    <w:rsid w:val="00747A82"/>
    <w:rsid w:val="00747BE5"/>
    <w:rsid w:val="00750B3E"/>
    <w:rsid w:val="00750D72"/>
    <w:rsid w:val="007510F0"/>
    <w:rsid w:val="007523C2"/>
    <w:rsid w:val="00752709"/>
    <w:rsid w:val="00752DA8"/>
    <w:rsid w:val="00753154"/>
    <w:rsid w:val="00755E68"/>
    <w:rsid w:val="0075690D"/>
    <w:rsid w:val="007573AE"/>
    <w:rsid w:val="00757F90"/>
    <w:rsid w:val="00761B25"/>
    <w:rsid w:val="00761D1C"/>
    <w:rsid w:val="00762590"/>
    <w:rsid w:val="007629B9"/>
    <w:rsid w:val="007633F2"/>
    <w:rsid w:val="007636DA"/>
    <w:rsid w:val="007637BF"/>
    <w:rsid w:val="00763873"/>
    <w:rsid w:val="00763DD7"/>
    <w:rsid w:val="0076448E"/>
    <w:rsid w:val="007653CF"/>
    <w:rsid w:val="0076546B"/>
    <w:rsid w:val="0076567C"/>
    <w:rsid w:val="007657A5"/>
    <w:rsid w:val="00765875"/>
    <w:rsid w:val="007660D6"/>
    <w:rsid w:val="00766797"/>
    <w:rsid w:val="0076734D"/>
    <w:rsid w:val="0076740C"/>
    <w:rsid w:val="0076785E"/>
    <w:rsid w:val="00770376"/>
    <w:rsid w:val="007705B1"/>
    <w:rsid w:val="00770A41"/>
    <w:rsid w:val="007712ED"/>
    <w:rsid w:val="00772910"/>
    <w:rsid w:val="00772FBB"/>
    <w:rsid w:val="007747B9"/>
    <w:rsid w:val="007758B4"/>
    <w:rsid w:val="00775A76"/>
    <w:rsid w:val="00775AD3"/>
    <w:rsid w:val="0077611F"/>
    <w:rsid w:val="007764F1"/>
    <w:rsid w:val="007765ED"/>
    <w:rsid w:val="00776F42"/>
    <w:rsid w:val="007774F1"/>
    <w:rsid w:val="00777FE1"/>
    <w:rsid w:val="007808A2"/>
    <w:rsid w:val="00780937"/>
    <w:rsid w:val="00780BC4"/>
    <w:rsid w:val="007811E9"/>
    <w:rsid w:val="0078146F"/>
    <w:rsid w:val="0078171B"/>
    <w:rsid w:val="00783AA0"/>
    <w:rsid w:val="007854F4"/>
    <w:rsid w:val="00785DF8"/>
    <w:rsid w:val="007869BC"/>
    <w:rsid w:val="00786C41"/>
    <w:rsid w:val="007872BD"/>
    <w:rsid w:val="007910DF"/>
    <w:rsid w:val="00791439"/>
    <w:rsid w:val="00791B19"/>
    <w:rsid w:val="00792E6C"/>
    <w:rsid w:val="0079312C"/>
    <w:rsid w:val="00793BEB"/>
    <w:rsid w:val="00793C47"/>
    <w:rsid w:val="007944FD"/>
    <w:rsid w:val="007945F8"/>
    <w:rsid w:val="0079465E"/>
    <w:rsid w:val="00795B17"/>
    <w:rsid w:val="00795E50"/>
    <w:rsid w:val="00797F08"/>
    <w:rsid w:val="007A00C8"/>
    <w:rsid w:val="007A02F6"/>
    <w:rsid w:val="007A10E5"/>
    <w:rsid w:val="007A1819"/>
    <w:rsid w:val="007A2148"/>
    <w:rsid w:val="007A21C4"/>
    <w:rsid w:val="007A24AC"/>
    <w:rsid w:val="007A4156"/>
    <w:rsid w:val="007A492E"/>
    <w:rsid w:val="007A66B6"/>
    <w:rsid w:val="007A71A7"/>
    <w:rsid w:val="007A77AF"/>
    <w:rsid w:val="007A7A78"/>
    <w:rsid w:val="007A7DF6"/>
    <w:rsid w:val="007A7E36"/>
    <w:rsid w:val="007A7F6D"/>
    <w:rsid w:val="007B0106"/>
    <w:rsid w:val="007B0B01"/>
    <w:rsid w:val="007B12D0"/>
    <w:rsid w:val="007B1F37"/>
    <w:rsid w:val="007B2821"/>
    <w:rsid w:val="007B2A05"/>
    <w:rsid w:val="007B30F8"/>
    <w:rsid w:val="007B34DB"/>
    <w:rsid w:val="007B37C5"/>
    <w:rsid w:val="007B3944"/>
    <w:rsid w:val="007B4839"/>
    <w:rsid w:val="007B4BD6"/>
    <w:rsid w:val="007B4CF6"/>
    <w:rsid w:val="007B71A6"/>
    <w:rsid w:val="007C0F8D"/>
    <w:rsid w:val="007C16DC"/>
    <w:rsid w:val="007C1864"/>
    <w:rsid w:val="007C1FEA"/>
    <w:rsid w:val="007C21C1"/>
    <w:rsid w:val="007C272E"/>
    <w:rsid w:val="007C2C86"/>
    <w:rsid w:val="007C374D"/>
    <w:rsid w:val="007C3903"/>
    <w:rsid w:val="007C58EE"/>
    <w:rsid w:val="007C5D4E"/>
    <w:rsid w:val="007C65FD"/>
    <w:rsid w:val="007C7EA2"/>
    <w:rsid w:val="007D0111"/>
    <w:rsid w:val="007D038C"/>
    <w:rsid w:val="007D0B84"/>
    <w:rsid w:val="007D153D"/>
    <w:rsid w:val="007D20E8"/>
    <w:rsid w:val="007D2882"/>
    <w:rsid w:val="007D2D1B"/>
    <w:rsid w:val="007D3E36"/>
    <w:rsid w:val="007D42FA"/>
    <w:rsid w:val="007D4518"/>
    <w:rsid w:val="007D4606"/>
    <w:rsid w:val="007D4C24"/>
    <w:rsid w:val="007D4D10"/>
    <w:rsid w:val="007D535A"/>
    <w:rsid w:val="007D6888"/>
    <w:rsid w:val="007D6C0C"/>
    <w:rsid w:val="007D70EE"/>
    <w:rsid w:val="007D734C"/>
    <w:rsid w:val="007D7A34"/>
    <w:rsid w:val="007E1557"/>
    <w:rsid w:val="007E18B0"/>
    <w:rsid w:val="007E2D9E"/>
    <w:rsid w:val="007E3DB2"/>
    <w:rsid w:val="007E56F4"/>
    <w:rsid w:val="007E5BC3"/>
    <w:rsid w:val="007E5C1B"/>
    <w:rsid w:val="007E5EA4"/>
    <w:rsid w:val="007E62DF"/>
    <w:rsid w:val="007E6C53"/>
    <w:rsid w:val="007E7FED"/>
    <w:rsid w:val="007F0FC4"/>
    <w:rsid w:val="007F1381"/>
    <w:rsid w:val="007F1389"/>
    <w:rsid w:val="007F1B60"/>
    <w:rsid w:val="007F21BA"/>
    <w:rsid w:val="007F2F51"/>
    <w:rsid w:val="007F4160"/>
    <w:rsid w:val="007F4A4B"/>
    <w:rsid w:val="007F4F4B"/>
    <w:rsid w:val="007F5085"/>
    <w:rsid w:val="007F5260"/>
    <w:rsid w:val="007F551F"/>
    <w:rsid w:val="007F628D"/>
    <w:rsid w:val="007F7686"/>
    <w:rsid w:val="007F77D4"/>
    <w:rsid w:val="007F7B7B"/>
    <w:rsid w:val="00800A05"/>
    <w:rsid w:val="0080153D"/>
    <w:rsid w:val="008017D3"/>
    <w:rsid w:val="00801992"/>
    <w:rsid w:val="008021B0"/>
    <w:rsid w:val="00802222"/>
    <w:rsid w:val="00802935"/>
    <w:rsid w:val="00803877"/>
    <w:rsid w:val="008040C7"/>
    <w:rsid w:val="0080478B"/>
    <w:rsid w:val="008049C6"/>
    <w:rsid w:val="00804AE4"/>
    <w:rsid w:val="00804EE0"/>
    <w:rsid w:val="00805080"/>
    <w:rsid w:val="00806890"/>
    <w:rsid w:val="00806B1A"/>
    <w:rsid w:val="0081212F"/>
    <w:rsid w:val="008131EB"/>
    <w:rsid w:val="00814631"/>
    <w:rsid w:val="00815365"/>
    <w:rsid w:val="008153A6"/>
    <w:rsid w:val="00815B24"/>
    <w:rsid w:val="00816D91"/>
    <w:rsid w:val="00820573"/>
    <w:rsid w:val="00822B48"/>
    <w:rsid w:val="00822D40"/>
    <w:rsid w:val="00823094"/>
    <w:rsid w:val="00826989"/>
    <w:rsid w:val="00826D92"/>
    <w:rsid w:val="008270DF"/>
    <w:rsid w:val="008278B1"/>
    <w:rsid w:val="00827E10"/>
    <w:rsid w:val="008304F5"/>
    <w:rsid w:val="00830662"/>
    <w:rsid w:val="00830F99"/>
    <w:rsid w:val="00831046"/>
    <w:rsid w:val="00831C55"/>
    <w:rsid w:val="00832E0D"/>
    <w:rsid w:val="00833675"/>
    <w:rsid w:val="008336E7"/>
    <w:rsid w:val="00833E3C"/>
    <w:rsid w:val="008340CA"/>
    <w:rsid w:val="008347BA"/>
    <w:rsid w:val="00834EC2"/>
    <w:rsid w:val="00835083"/>
    <w:rsid w:val="0083513D"/>
    <w:rsid w:val="00836185"/>
    <w:rsid w:val="0084060A"/>
    <w:rsid w:val="00840BB9"/>
    <w:rsid w:val="008414AB"/>
    <w:rsid w:val="00842976"/>
    <w:rsid w:val="00842C11"/>
    <w:rsid w:val="00843003"/>
    <w:rsid w:val="00843336"/>
    <w:rsid w:val="00843425"/>
    <w:rsid w:val="00843F3A"/>
    <w:rsid w:val="00845166"/>
    <w:rsid w:val="008451DD"/>
    <w:rsid w:val="00845677"/>
    <w:rsid w:val="0084608B"/>
    <w:rsid w:val="0084632F"/>
    <w:rsid w:val="008464F6"/>
    <w:rsid w:val="00847716"/>
    <w:rsid w:val="00847F06"/>
    <w:rsid w:val="00847FA1"/>
    <w:rsid w:val="0085005B"/>
    <w:rsid w:val="00851221"/>
    <w:rsid w:val="00852196"/>
    <w:rsid w:val="00852686"/>
    <w:rsid w:val="008542E3"/>
    <w:rsid w:val="00855968"/>
    <w:rsid w:val="008563D1"/>
    <w:rsid w:val="008563E2"/>
    <w:rsid w:val="00856934"/>
    <w:rsid w:val="00860662"/>
    <w:rsid w:val="00860BDB"/>
    <w:rsid w:val="00860DCF"/>
    <w:rsid w:val="00861257"/>
    <w:rsid w:val="00862154"/>
    <w:rsid w:val="008621E2"/>
    <w:rsid w:val="00862B2D"/>
    <w:rsid w:val="00863583"/>
    <w:rsid w:val="0086366D"/>
    <w:rsid w:val="00864666"/>
    <w:rsid w:val="00864784"/>
    <w:rsid w:val="00864B38"/>
    <w:rsid w:val="00864FFF"/>
    <w:rsid w:val="008650B6"/>
    <w:rsid w:val="00865319"/>
    <w:rsid w:val="008657B5"/>
    <w:rsid w:val="00866089"/>
    <w:rsid w:val="008663D0"/>
    <w:rsid w:val="00866B10"/>
    <w:rsid w:val="00867F6D"/>
    <w:rsid w:val="0087055C"/>
    <w:rsid w:val="00870637"/>
    <w:rsid w:val="00870793"/>
    <w:rsid w:val="008709B6"/>
    <w:rsid w:val="00870DF7"/>
    <w:rsid w:val="00870F0B"/>
    <w:rsid w:val="0087103C"/>
    <w:rsid w:val="008716AF"/>
    <w:rsid w:val="00871CA0"/>
    <w:rsid w:val="00871E6A"/>
    <w:rsid w:val="008721AC"/>
    <w:rsid w:val="00872CB9"/>
    <w:rsid w:val="00872F33"/>
    <w:rsid w:val="008738B7"/>
    <w:rsid w:val="00873FFD"/>
    <w:rsid w:val="00874CEE"/>
    <w:rsid w:val="00875479"/>
    <w:rsid w:val="00875623"/>
    <w:rsid w:val="00875877"/>
    <w:rsid w:val="00875AD1"/>
    <w:rsid w:val="0087672F"/>
    <w:rsid w:val="00877F4A"/>
    <w:rsid w:val="008803D3"/>
    <w:rsid w:val="008809D9"/>
    <w:rsid w:val="0088120D"/>
    <w:rsid w:val="00881339"/>
    <w:rsid w:val="008815C1"/>
    <w:rsid w:val="0088174F"/>
    <w:rsid w:val="008819E9"/>
    <w:rsid w:val="00881AAF"/>
    <w:rsid w:val="00881BB1"/>
    <w:rsid w:val="008827E3"/>
    <w:rsid w:val="00882BBB"/>
    <w:rsid w:val="0088322C"/>
    <w:rsid w:val="008840CC"/>
    <w:rsid w:val="008840CF"/>
    <w:rsid w:val="00884F9C"/>
    <w:rsid w:val="008851EE"/>
    <w:rsid w:val="008852C8"/>
    <w:rsid w:val="008854E7"/>
    <w:rsid w:val="00885B9B"/>
    <w:rsid w:val="00885ED0"/>
    <w:rsid w:val="00886224"/>
    <w:rsid w:val="00886917"/>
    <w:rsid w:val="00887CFD"/>
    <w:rsid w:val="008903D9"/>
    <w:rsid w:val="00892A5B"/>
    <w:rsid w:val="0089314E"/>
    <w:rsid w:val="00893F08"/>
    <w:rsid w:val="00895059"/>
    <w:rsid w:val="00896B9D"/>
    <w:rsid w:val="00896F54"/>
    <w:rsid w:val="00897043"/>
    <w:rsid w:val="00897589"/>
    <w:rsid w:val="008A033A"/>
    <w:rsid w:val="008A0E33"/>
    <w:rsid w:val="008A0F60"/>
    <w:rsid w:val="008A1181"/>
    <w:rsid w:val="008A1631"/>
    <w:rsid w:val="008A1A24"/>
    <w:rsid w:val="008A2432"/>
    <w:rsid w:val="008A2BA3"/>
    <w:rsid w:val="008A2CB4"/>
    <w:rsid w:val="008A3005"/>
    <w:rsid w:val="008A3033"/>
    <w:rsid w:val="008A488F"/>
    <w:rsid w:val="008A4F21"/>
    <w:rsid w:val="008A4F95"/>
    <w:rsid w:val="008A52EB"/>
    <w:rsid w:val="008A6507"/>
    <w:rsid w:val="008A6838"/>
    <w:rsid w:val="008A790F"/>
    <w:rsid w:val="008B0CFD"/>
    <w:rsid w:val="008B0FFA"/>
    <w:rsid w:val="008B1594"/>
    <w:rsid w:val="008B1D09"/>
    <w:rsid w:val="008B1F7D"/>
    <w:rsid w:val="008B4157"/>
    <w:rsid w:val="008B43D0"/>
    <w:rsid w:val="008B69F2"/>
    <w:rsid w:val="008B6E59"/>
    <w:rsid w:val="008B7D8E"/>
    <w:rsid w:val="008B7D9D"/>
    <w:rsid w:val="008C01B9"/>
    <w:rsid w:val="008C02BA"/>
    <w:rsid w:val="008C0D2E"/>
    <w:rsid w:val="008C1009"/>
    <w:rsid w:val="008C1129"/>
    <w:rsid w:val="008C174B"/>
    <w:rsid w:val="008C174C"/>
    <w:rsid w:val="008C1793"/>
    <w:rsid w:val="008C1C9D"/>
    <w:rsid w:val="008C255A"/>
    <w:rsid w:val="008C3D58"/>
    <w:rsid w:val="008C3EA1"/>
    <w:rsid w:val="008C3EE2"/>
    <w:rsid w:val="008C3FF8"/>
    <w:rsid w:val="008C4F2B"/>
    <w:rsid w:val="008C5020"/>
    <w:rsid w:val="008C6F12"/>
    <w:rsid w:val="008C792B"/>
    <w:rsid w:val="008C7A0B"/>
    <w:rsid w:val="008C7B0C"/>
    <w:rsid w:val="008C7E72"/>
    <w:rsid w:val="008D07CB"/>
    <w:rsid w:val="008D0BFF"/>
    <w:rsid w:val="008D1173"/>
    <w:rsid w:val="008D146B"/>
    <w:rsid w:val="008D1C95"/>
    <w:rsid w:val="008D1CDC"/>
    <w:rsid w:val="008D2307"/>
    <w:rsid w:val="008D2478"/>
    <w:rsid w:val="008D4A7D"/>
    <w:rsid w:val="008D525F"/>
    <w:rsid w:val="008D53AD"/>
    <w:rsid w:val="008D54D1"/>
    <w:rsid w:val="008D5D02"/>
    <w:rsid w:val="008D5DBF"/>
    <w:rsid w:val="008D5E32"/>
    <w:rsid w:val="008D6023"/>
    <w:rsid w:val="008D62E2"/>
    <w:rsid w:val="008D72CB"/>
    <w:rsid w:val="008E0271"/>
    <w:rsid w:val="008E063A"/>
    <w:rsid w:val="008E08A4"/>
    <w:rsid w:val="008E0B78"/>
    <w:rsid w:val="008E10B4"/>
    <w:rsid w:val="008E1E41"/>
    <w:rsid w:val="008E2748"/>
    <w:rsid w:val="008E436B"/>
    <w:rsid w:val="008E5321"/>
    <w:rsid w:val="008E5871"/>
    <w:rsid w:val="008E73C0"/>
    <w:rsid w:val="008F013D"/>
    <w:rsid w:val="008F075A"/>
    <w:rsid w:val="008F163D"/>
    <w:rsid w:val="008F1B0D"/>
    <w:rsid w:val="008F3855"/>
    <w:rsid w:val="008F391A"/>
    <w:rsid w:val="008F4A19"/>
    <w:rsid w:val="008F5502"/>
    <w:rsid w:val="008F5512"/>
    <w:rsid w:val="008F7234"/>
    <w:rsid w:val="008F72EE"/>
    <w:rsid w:val="008F7AB1"/>
    <w:rsid w:val="008F7C85"/>
    <w:rsid w:val="009005FB"/>
    <w:rsid w:val="00900F3E"/>
    <w:rsid w:val="00901905"/>
    <w:rsid w:val="00901A47"/>
    <w:rsid w:val="0090265A"/>
    <w:rsid w:val="00903176"/>
    <w:rsid w:val="00904BD7"/>
    <w:rsid w:val="0090531B"/>
    <w:rsid w:val="009053D6"/>
    <w:rsid w:val="00905CFF"/>
    <w:rsid w:val="0090668D"/>
    <w:rsid w:val="00906921"/>
    <w:rsid w:val="00906944"/>
    <w:rsid w:val="00910022"/>
    <w:rsid w:val="00910483"/>
    <w:rsid w:val="009107BC"/>
    <w:rsid w:val="00910B30"/>
    <w:rsid w:val="0091138B"/>
    <w:rsid w:val="009114E9"/>
    <w:rsid w:val="00913010"/>
    <w:rsid w:val="0091426B"/>
    <w:rsid w:val="00914737"/>
    <w:rsid w:val="00914879"/>
    <w:rsid w:val="00915522"/>
    <w:rsid w:val="00916053"/>
    <w:rsid w:val="00917D8F"/>
    <w:rsid w:val="00917E39"/>
    <w:rsid w:val="00921134"/>
    <w:rsid w:val="00923F5D"/>
    <w:rsid w:val="00924075"/>
    <w:rsid w:val="009243ED"/>
    <w:rsid w:val="0092480A"/>
    <w:rsid w:val="00924DD7"/>
    <w:rsid w:val="00925882"/>
    <w:rsid w:val="00925BC9"/>
    <w:rsid w:val="009268ED"/>
    <w:rsid w:val="00926ABA"/>
    <w:rsid w:val="00927485"/>
    <w:rsid w:val="00931436"/>
    <w:rsid w:val="009324A3"/>
    <w:rsid w:val="00932C01"/>
    <w:rsid w:val="00933039"/>
    <w:rsid w:val="009332E6"/>
    <w:rsid w:val="00933CEF"/>
    <w:rsid w:val="009348C5"/>
    <w:rsid w:val="009351D5"/>
    <w:rsid w:val="0093580E"/>
    <w:rsid w:val="00937B31"/>
    <w:rsid w:val="00941248"/>
    <w:rsid w:val="00941623"/>
    <w:rsid w:val="00942638"/>
    <w:rsid w:val="009447B1"/>
    <w:rsid w:val="00944A21"/>
    <w:rsid w:val="00944FC2"/>
    <w:rsid w:val="00945C42"/>
    <w:rsid w:val="0094693A"/>
    <w:rsid w:val="00946A2D"/>
    <w:rsid w:val="0094706E"/>
    <w:rsid w:val="009500B8"/>
    <w:rsid w:val="00950946"/>
    <w:rsid w:val="009511AD"/>
    <w:rsid w:val="00952F7F"/>
    <w:rsid w:val="0095534B"/>
    <w:rsid w:val="00955D2A"/>
    <w:rsid w:val="00956119"/>
    <w:rsid w:val="0095618B"/>
    <w:rsid w:val="00956333"/>
    <w:rsid w:val="009569FB"/>
    <w:rsid w:val="00956D15"/>
    <w:rsid w:val="00956F12"/>
    <w:rsid w:val="00957B39"/>
    <w:rsid w:val="009602D7"/>
    <w:rsid w:val="00960438"/>
    <w:rsid w:val="00960652"/>
    <w:rsid w:val="009607F7"/>
    <w:rsid w:val="00960CF5"/>
    <w:rsid w:val="00961044"/>
    <w:rsid w:val="009625D0"/>
    <w:rsid w:val="0096273C"/>
    <w:rsid w:val="0096392A"/>
    <w:rsid w:val="00963AE7"/>
    <w:rsid w:val="0096408D"/>
    <w:rsid w:val="009649AB"/>
    <w:rsid w:val="00965557"/>
    <w:rsid w:val="00966985"/>
    <w:rsid w:val="00966FF0"/>
    <w:rsid w:val="0097051D"/>
    <w:rsid w:val="00970780"/>
    <w:rsid w:val="0097090D"/>
    <w:rsid w:val="00970A02"/>
    <w:rsid w:val="0097155D"/>
    <w:rsid w:val="009720FB"/>
    <w:rsid w:val="00972B9A"/>
    <w:rsid w:val="009748D5"/>
    <w:rsid w:val="00974B02"/>
    <w:rsid w:val="009759B0"/>
    <w:rsid w:val="00976448"/>
    <w:rsid w:val="00976607"/>
    <w:rsid w:val="009776F4"/>
    <w:rsid w:val="009778C0"/>
    <w:rsid w:val="00977AFD"/>
    <w:rsid w:val="00980AC0"/>
    <w:rsid w:val="009815F4"/>
    <w:rsid w:val="009819C9"/>
    <w:rsid w:val="00981BF5"/>
    <w:rsid w:val="0098207F"/>
    <w:rsid w:val="00982139"/>
    <w:rsid w:val="00982C78"/>
    <w:rsid w:val="009836BF"/>
    <w:rsid w:val="00984759"/>
    <w:rsid w:val="00984C24"/>
    <w:rsid w:val="00984DF2"/>
    <w:rsid w:val="009854BA"/>
    <w:rsid w:val="009858FB"/>
    <w:rsid w:val="0098656A"/>
    <w:rsid w:val="00986BB9"/>
    <w:rsid w:val="00987C74"/>
    <w:rsid w:val="00987D24"/>
    <w:rsid w:val="009911E9"/>
    <w:rsid w:val="0099133B"/>
    <w:rsid w:val="00991866"/>
    <w:rsid w:val="0099261F"/>
    <w:rsid w:val="0099295A"/>
    <w:rsid w:val="00993C6E"/>
    <w:rsid w:val="00993F3B"/>
    <w:rsid w:val="009950FC"/>
    <w:rsid w:val="00995649"/>
    <w:rsid w:val="009959BB"/>
    <w:rsid w:val="00995DC6"/>
    <w:rsid w:val="00996657"/>
    <w:rsid w:val="009966AB"/>
    <w:rsid w:val="00996B16"/>
    <w:rsid w:val="00996B53"/>
    <w:rsid w:val="00997279"/>
    <w:rsid w:val="00997F87"/>
    <w:rsid w:val="009A0327"/>
    <w:rsid w:val="009A1014"/>
    <w:rsid w:val="009A1042"/>
    <w:rsid w:val="009A1529"/>
    <w:rsid w:val="009A1664"/>
    <w:rsid w:val="009A1AC4"/>
    <w:rsid w:val="009A1EAE"/>
    <w:rsid w:val="009A2912"/>
    <w:rsid w:val="009A3582"/>
    <w:rsid w:val="009A3F2F"/>
    <w:rsid w:val="009A47BC"/>
    <w:rsid w:val="009A746E"/>
    <w:rsid w:val="009A75DC"/>
    <w:rsid w:val="009A7629"/>
    <w:rsid w:val="009B0035"/>
    <w:rsid w:val="009B14AD"/>
    <w:rsid w:val="009B14EB"/>
    <w:rsid w:val="009B1BC3"/>
    <w:rsid w:val="009B2D3E"/>
    <w:rsid w:val="009B39CF"/>
    <w:rsid w:val="009B3A3D"/>
    <w:rsid w:val="009B3FF2"/>
    <w:rsid w:val="009B4FAC"/>
    <w:rsid w:val="009B5623"/>
    <w:rsid w:val="009B5812"/>
    <w:rsid w:val="009B5C72"/>
    <w:rsid w:val="009B5F6F"/>
    <w:rsid w:val="009B6540"/>
    <w:rsid w:val="009B67A7"/>
    <w:rsid w:val="009B67DF"/>
    <w:rsid w:val="009B6ED2"/>
    <w:rsid w:val="009B75F6"/>
    <w:rsid w:val="009B7EC0"/>
    <w:rsid w:val="009C1F70"/>
    <w:rsid w:val="009C1FF6"/>
    <w:rsid w:val="009C2821"/>
    <w:rsid w:val="009C2877"/>
    <w:rsid w:val="009C37FA"/>
    <w:rsid w:val="009C3DC8"/>
    <w:rsid w:val="009C4FC5"/>
    <w:rsid w:val="009C5D39"/>
    <w:rsid w:val="009C6C24"/>
    <w:rsid w:val="009C6F95"/>
    <w:rsid w:val="009C7213"/>
    <w:rsid w:val="009C7506"/>
    <w:rsid w:val="009D023A"/>
    <w:rsid w:val="009D08D1"/>
    <w:rsid w:val="009D1089"/>
    <w:rsid w:val="009D13AF"/>
    <w:rsid w:val="009D1C4B"/>
    <w:rsid w:val="009D27B9"/>
    <w:rsid w:val="009D29A3"/>
    <w:rsid w:val="009D2E2E"/>
    <w:rsid w:val="009D3B6F"/>
    <w:rsid w:val="009D3BB5"/>
    <w:rsid w:val="009D3F21"/>
    <w:rsid w:val="009D4432"/>
    <w:rsid w:val="009D454A"/>
    <w:rsid w:val="009D5CBE"/>
    <w:rsid w:val="009D5E42"/>
    <w:rsid w:val="009D5F04"/>
    <w:rsid w:val="009D6126"/>
    <w:rsid w:val="009D7506"/>
    <w:rsid w:val="009D7596"/>
    <w:rsid w:val="009D7CDD"/>
    <w:rsid w:val="009E0316"/>
    <w:rsid w:val="009E1C41"/>
    <w:rsid w:val="009E2D8D"/>
    <w:rsid w:val="009E3066"/>
    <w:rsid w:val="009E34C4"/>
    <w:rsid w:val="009E3909"/>
    <w:rsid w:val="009E4655"/>
    <w:rsid w:val="009E49BD"/>
    <w:rsid w:val="009E4F00"/>
    <w:rsid w:val="009E58A8"/>
    <w:rsid w:val="009E73F5"/>
    <w:rsid w:val="009E76DF"/>
    <w:rsid w:val="009F0667"/>
    <w:rsid w:val="009F1729"/>
    <w:rsid w:val="009F1FAA"/>
    <w:rsid w:val="009F28E0"/>
    <w:rsid w:val="009F2A26"/>
    <w:rsid w:val="009F2C4D"/>
    <w:rsid w:val="009F5274"/>
    <w:rsid w:val="009F543A"/>
    <w:rsid w:val="009F5712"/>
    <w:rsid w:val="009F5B23"/>
    <w:rsid w:val="009F63D4"/>
    <w:rsid w:val="009F6E69"/>
    <w:rsid w:val="009F768E"/>
    <w:rsid w:val="009F7D98"/>
    <w:rsid w:val="009F7E06"/>
    <w:rsid w:val="00A0003B"/>
    <w:rsid w:val="00A01A80"/>
    <w:rsid w:val="00A020EA"/>
    <w:rsid w:val="00A024E1"/>
    <w:rsid w:val="00A0255E"/>
    <w:rsid w:val="00A03558"/>
    <w:rsid w:val="00A037BF"/>
    <w:rsid w:val="00A03834"/>
    <w:rsid w:val="00A0495F"/>
    <w:rsid w:val="00A04C12"/>
    <w:rsid w:val="00A05040"/>
    <w:rsid w:val="00A0561B"/>
    <w:rsid w:val="00A056A9"/>
    <w:rsid w:val="00A0585F"/>
    <w:rsid w:val="00A0596A"/>
    <w:rsid w:val="00A073FA"/>
    <w:rsid w:val="00A07EA2"/>
    <w:rsid w:val="00A1269F"/>
    <w:rsid w:val="00A131A1"/>
    <w:rsid w:val="00A13C7E"/>
    <w:rsid w:val="00A15F3A"/>
    <w:rsid w:val="00A16237"/>
    <w:rsid w:val="00A16914"/>
    <w:rsid w:val="00A17213"/>
    <w:rsid w:val="00A17B8A"/>
    <w:rsid w:val="00A20C16"/>
    <w:rsid w:val="00A20D14"/>
    <w:rsid w:val="00A20D9D"/>
    <w:rsid w:val="00A21946"/>
    <w:rsid w:val="00A21BBA"/>
    <w:rsid w:val="00A21BFC"/>
    <w:rsid w:val="00A22573"/>
    <w:rsid w:val="00A225EB"/>
    <w:rsid w:val="00A229EB"/>
    <w:rsid w:val="00A22E0B"/>
    <w:rsid w:val="00A2457A"/>
    <w:rsid w:val="00A25ABA"/>
    <w:rsid w:val="00A267B2"/>
    <w:rsid w:val="00A26A07"/>
    <w:rsid w:val="00A27DC4"/>
    <w:rsid w:val="00A30D32"/>
    <w:rsid w:val="00A314C8"/>
    <w:rsid w:val="00A31DFE"/>
    <w:rsid w:val="00A32252"/>
    <w:rsid w:val="00A329F3"/>
    <w:rsid w:val="00A33A87"/>
    <w:rsid w:val="00A353DD"/>
    <w:rsid w:val="00A355D2"/>
    <w:rsid w:val="00A3615F"/>
    <w:rsid w:val="00A36FBD"/>
    <w:rsid w:val="00A371C2"/>
    <w:rsid w:val="00A37700"/>
    <w:rsid w:val="00A37925"/>
    <w:rsid w:val="00A37929"/>
    <w:rsid w:val="00A37F7A"/>
    <w:rsid w:val="00A40533"/>
    <w:rsid w:val="00A4065B"/>
    <w:rsid w:val="00A4185E"/>
    <w:rsid w:val="00A4310E"/>
    <w:rsid w:val="00A43988"/>
    <w:rsid w:val="00A43FDF"/>
    <w:rsid w:val="00A457FF"/>
    <w:rsid w:val="00A46310"/>
    <w:rsid w:val="00A4644A"/>
    <w:rsid w:val="00A46456"/>
    <w:rsid w:val="00A5001B"/>
    <w:rsid w:val="00A50568"/>
    <w:rsid w:val="00A50C39"/>
    <w:rsid w:val="00A50E15"/>
    <w:rsid w:val="00A5118B"/>
    <w:rsid w:val="00A52522"/>
    <w:rsid w:val="00A5265D"/>
    <w:rsid w:val="00A52894"/>
    <w:rsid w:val="00A52B14"/>
    <w:rsid w:val="00A54486"/>
    <w:rsid w:val="00A54523"/>
    <w:rsid w:val="00A546E5"/>
    <w:rsid w:val="00A55187"/>
    <w:rsid w:val="00A55F2E"/>
    <w:rsid w:val="00A55F80"/>
    <w:rsid w:val="00A57F20"/>
    <w:rsid w:val="00A604B1"/>
    <w:rsid w:val="00A60875"/>
    <w:rsid w:val="00A61E77"/>
    <w:rsid w:val="00A6241A"/>
    <w:rsid w:val="00A6349C"/>
    <w:rsid w:val="00A63F34"/>
    <w:rsid w:val="00A654A5"/>
    <w:rsid w:val="00A65BAB"/>
    <w:rsid w:val="00A67C26"/>
    <w:rsid w:val="00A67FDC"/>
    <w:rsid w:val="00A702A0"/>
    <w:rsid w:val="00A7111B"/>
    <w:rsid w:val="00A71369"/>
    <w:rsid w:val="00A71B0C"/>
    <w:rsid w:val="00A71BA9"/>
    <w:rsid w:val="00A71E34"/>
    <w:rsid w:val="00A72569"/>
    <w:rsid w:val="00A72EF3"/>
    <w:rsid w:val="00A73D4C"/>
    <w:rsid w:val="00A73EE6"/>
    <w:rsid w:val="00A74874"/>
    <w:rsid w:val="00A74FFA"/>
    <w:rsid w:val="00A751D7"/>
    <w:rsid w:val="00A755B8"/>
    <w:rsid w:val="00A759EF"/>
    <w:rsid w:val="00A75A92"/>
    <w:rsid w:val="00A7600D"/>
    <w:rsid w:val="00A76158"/>
    <w:rsid w:val="00A76225"/>
    <w:rsid w:val="00A767A9"/>
    <w:rsid w:val="00A77006"/>
    <w:rsid w:val="00A7703E"/>
    <w:rsid w:val="00A77C88"/>
    <w:rsid w:val="00A77D06"/>
    <w:rsid w:val="00A8038B"/>
    <w:rsid w:val="00A808BC"/>
    <w:rsid w:val="00A80929"/>
    <w:rsid w:val="00A82E96"/>
    <w:rsid w:val="00A83537"/>
    <w:rsid w:val="00A835E5"/>
    <w:rsid w:val="00A83848"/>
    <w:rsid w:val="00A841BF"/>
    <w:rsid w:val="00A84B48"/>
    <w:rsid w:val="00A8575C"/>
    <w:rsid w:val="00A85C25"/>
    <w:rsid w:val="00A87A96"/>
    <w:rsid w:val="00A9002F"/>
    <w:rsid w:val="00A90572"/>
    <w:rsid w:val="00A90954"/>
    <w:rsid w:val="00A920A5"/>
    <w:rsid w:val="00A92C32"/>
    <w:rsid w:val="00A92FF6"/>
    <w:rsid w:val="00A93EC4"/>
    <w:rsid w:val="00A940C6"/>
    <w:rsid w:val="00A9432A"/>
    <w:rsid w:val="00A95A1A"/>
    <w:rsid w:val="00A95F91"/>
    <w:rsid w:val="00A9652C"/>
    <w:rsid w:val="00A965A0"/>
    <w:rsid w:val="00A96638"/>
    <w:rsid w:val="00A96A32"/>
    <w:rsid w:val="00A96EEB"/>
    <w:rsid w:val="00A97038"/>
    <w:rsid w:val="00AA0109"/>
    <w:rsid w:val="00AA0876"/>
    <w:rsid w:val="00AA12AA"/>
    <w:rsid w:val="00AA14A9"/>
    <w:rsid w:val="00AA25AC"/>
    <w:rsid w:val="00AA3AB6"/>
    <w:rsid w:val="00AA3FFD"/>
    <w:rsid w:val="00AA40C3"/>
    <w:rsid w:val="00AA4698"/>
    <w:rsid w:val="00AA68D8"/>
    <w:rsid w:val="00AA7489"/>
    <w:rsid w:val="00AA77F0"/>
    <w:rsid w:val="00AB08CC"/>
    <w:rsid w:val="00AB19D5"/>
    <w:rsid w:val="00AB3307"/>
    <w:rsid w:val="00AB3970"/>
    <w:rsid w:val="00AB4A21"/>
    <w:rsid w:val="00AB5442"/>
    <w:rsid w:val="00AB5469"/>
    <w:rsid w:val="00AB59EC"/>
    <w:rsid w:val="00AB5C57"/>
    <w:rsid w:val="00AB62EE"/>
    <w:rsid w:val="00AB6E3B"/>
    <w:rsid w:val="00AB750F"/>
    <w:rsid w:val="00AB7598"/>
    <w:rsid w:val="00AB7B1C"/>
    <w:rsid w:val="00AC02D9"/>
    <w:rsid w:val="00AC0471"/>
    <w:rsid w:val="00AC0523"/>
    <w:rsid w:val="00AC0F90"/>
    <w:rsid w:val="00AC1827"/>
    <w:rsid w:val="00AC2E7B"/>
    <w:rsid w:val="00AC3723"/>
    <w:rsid w:val="00AC38C6"/>
    <w:rsid w:val="00AC4261"/>
    <w:rsid w:val="00AC42D2"/>
    <w:rsid w:val="00AC436F"/>
    <w:rsid w:val="00AC5476"/>
    <w:rsid w:val="00AC59D3"/>
    <w:rsid w:val="00AC5D6A"/>
    <w:rsid w:val="00AC65B2"/>
    <w:rsid w:val="00AC7A1D"/>
    <w:rsid w:val="00AC7BFC"/>
    <w:rsid w:val="00AC7F0F"/>
    <w:rsid w:val="00AC7F27"/>
    <w:rsid w:val="00AD0837"/>
    <w:rsid w:val="00AD0AA1"/>
    <w:rsid w:val="00AD1F70"/>
    <w:rsid w:val="00AD2ECF"/>
    <w:rsid w:val="00AD397D"/>
    <w:rsid w:val="00AD3C27"/>
    <w:rsid w:val="00AD4142"/>
    <w:rsid w:val="00AD452B"/>
    <w:rsid w:val="00AD5331"/>
    <w:rsid w:val="00AD6C1C"/>
    <w:rsid w:val="00AD6CC2"/>
    <w:rsid w:val="00AD6E35"/>
    <w:rsid w:val="00AE0471"/>
    <w:rsid w:val="00AE0D66"/>
    <w:rsid w:val="00AE108C"/>
    <w:rsid w:val="00AE1D8B"/>
    <w:rsid w:val="00AE2461"/>
    <w:rsid w:val="00AE2947"/>
    <w:rsid w:val="00AE3991"/>
    <w:rsid w:val="00AE420A"/>
    <w:rsid w:val="00AE492B"/>
    <w:rsid w:val="00AE511F"/>
    <w:rsid w:val="00AE520E"/>
    <w:rsid w:val="00AE6960"/>
    <w:rsid w:val="00AE71C4"/>
    <w:rsid w:val="00AE7CC8"/>
    <w:rsid w:val="00AF09F2"/>
    <w:rsid w:val="00AF11E3"/>
    <w:rsid w:val="00AF127F"/>
    <w:rsid w:val="00AF1E45"/>
    <w:rsid w:val="00AF280E"/>
    <w:rsid w:val="00AF333E"/>
    <w:rsid w:val="00AF338C"/>
    <w:rsid w:val="00AF38BE"/>
    <w:rsid w:val="00AF3A42"/>
    <w:rsid w:val="00AF4137"/>
    <w:rsid w:val="00AF43E4"/>
    <w:rsid w:val="00AF49BB"/>
    <w:rsid w:val="00AF540E"/>
    <w:rsid w:val="00AF5F24"/>
    <w:rsid w:val="00AF676A"/>
    <w:rsid w:val="00AF6E46"/>
    <w:rsid w:val="00AF713C"/>
    <w:rsid w:val="00AF744D"/>
    <w:rsid w:val="00AF7881"/>
    <w:rsid w:val="00B00400"/>
    <w:rsid w:val="00B00F75"/>
    <w:rsid w:val="00B01866"/>
    <w:rsid w:val="00B0303B"/>
    <w:rsid w:val="00B034A3"/>
    <w:rsid w:val="00B03A3A"/>
    <w:rsid w:val="00B03B2A"/>
    <w:rsid w:val="00B043E7"/>
    <w:rsid w:val="00B05AE9"/>
    <w:rsid w:val="00B07760"/>
    <w:rsid w:val="00B0778D"/>
    <w:rsid w:val="00B079E9"/>
    <w:rsid w:val="00B07EC0"/>
    <w:rsid w:val="00B10820"/>
    <w:rsid w:val="00B10C67"/>
    <w:rsid w:val="00B112B2"/>
    <w:rsid w:val="00B1193B"/>
    <w:rsid w:val="00B120EF"/>
    <w:rsid w:val="00B1227D"/>
    <w:rsid w:val="00B13E8D"/>
    <w:rsid w:val="00B142E1"/>
    <w:rsid w:val="00B151F8"/>
    <w:rsid w:val="00B15464"/>
    <w:rsid w:val="00B17A1C"/>
    <w:rsid w:val="00B20818"/>
    <w:rsid w:val="00B20E1F"/>
    <w:rsid w:val="00B21064"/>
    <w:rsid w:val="00B21B98"/>
    <w:rsid w:val="00B2252E"/>
    <w:rsid w:val="00B22A88"/>
    <w:rsid w:val="00B22B6C"/>
    <w:rsid w:val="00B22FC8"/>
    <w:rsid w:val="00B23456"/>
    <w:rsid w:val="00B2459D"/>
    <w:rsid w:val="00B24AEE"/>
    <w:rsid w:val="00B24B5C"/>
    <w:rsid w:val="00B24BE1"/>
    <w:rsid w:val="00B300FC"/>
    <w:rsid w:val="00B30449"/>
    <w:rsid w:val="00B30BF6"/>
    <w:rsid w:val="00B30F66"/>
    <w:rsid w:val="00B31C90"/>
    <w:rsid w:val="00B325A2"/>
    <w:rsid w:val="00B32E75"/>
    <w:rsid w:val="00B32FBE"/>
    <w:rsid w:val="00B338DC"/>
    <w:rsid w:val="00B33F95"/>
    <w:rsid w:val="00B34F62"/>
    <w:rsid w:val="00B357B8"/>
    <w:rsid w:val="00B35A75"/>
    <w:rsid w:val="00B35D2F"/>
    <w:rsid w:val="00B35F54"/>
    <w:rsid w:val="00B3601F"/>
    <w:rsid w:val="00B36758"/>
    <w:rsid w:val="00B37082"/>
    <w:rsid w:val="00B375CB"/>
    <w:rsid w:val="00B37B1A"/>
    <w:rsid w:val="00B40441"/>
    <w:rsid w:val="00B40460"/>
    <w:rsid w:val="00B406F9"/>
    <w:rsid w:val="00B40829"/>
    <w:rsid w:val="00B409FC"/>
    <w:rsid w:val="00B410DD"/>
    <w:rsid w:val="00B415DC"/>
    <w:rsid w:val="00B41671"/>
    <w:rsid w:val="00B42203"/>
    <w:rsid w:val="00B42B0E"/>
    <w:rsid w:val="00B42F89"/>
    <w:rsid w:val="00B437F0"/>
    <w:rsid w:val="00B43FC1"/>
    <w:rsid w:val="00B43FEA"/>
    <w:rsid w:val="00B44919"/>
    <w:rsid w:val="00B45783"/>
    <w:rsid w:val="00B458AE"/>
    <w:rsid w:val="00B46D68"/>
    <w:rsid w:val="00B474A5"/>
    <w:rsid w:val="00B50016"/>
    <w:rsid w:val="00B50413"/>
    <w:rsid w:val="00B50D12"/>
    <w:rsid w:val="00B5169A"/>
    <w:rsid w:val="00B51A50"/>
    <w:rsid w:val="00B52176"/>
    <w:rsid w:val="00B52794"/>
    <w:rsid w:val="00B52977"/>
    <w:rsid w:val="00B5314F"/>
    <w:rsid w:val="00B53563"/>
    <w:rsid w:val="00B55985"/>
    <w:rsid w:val="00B57C6D"/>
    <w:rsid w:val="00B57D22"/>
    <w:rsid w:val="00B60578"/>
    <w:rsid w:val="00B606B4"/>
    <w:rsid w:val="00B61170"/>
    <w:rsid w:val="00B6158B"/>
    <w:rsid w:val="00B61FB0"/>
    <w:rsid w:val="00B6309F"/>
    <w:rsid w:val="00B64955"/>
    <w:rsid w:val="00B64D5A"/>
    <w:rsid w:val="00B6522F"/>
    <w:rsid w:val="00B655B4"/>
    <w:rsid w:val="00B65660"/>
    <w:rsid w:val="00B65759"/>
    <w:rsid w:val="00B65EEE"/>
    <w:rsid w:val="00B6610B"/>
    <w:rsid w:val="00B6636F"/>
    <w:rsid w:val="00B66BFF"/>
    <w:rsid w:val="00B67725"/>
    <w:rsid w:val="00B70905"/>
    <w:rsid w:val="00B70BE0"/>
    <w:rsid w:val="00B713A0"/>
    <w:rsid w:val="00B71A29"/>
    <w:rsid w:val="00B72C27"/>
    <w:rsid w:val="00B73470"/>
    <w:rsid w:val="00B739DC"/>
    <w:rsid w:val="00B73CEA"/>
    <w:rsid w:val="00B73D55"/>
    <w:rsid w:val="00B73EF8"/>
    <w:rsid w:val="00B75742"/>
    <w:rsid w:val="00B75D60"/>
    <w:rsid w:val="00B75F92"/>
    <w:rsid w:val="00B76B42"/>
    <w:rsid w:val="00B7765A"/>
    <w:rsid w:val="00B77877"/>
    <w:rsid w:val="00B778CF"/>
    <w:rsid w:val="00B8114E"/>
    <w:rsid w:val="00B81B1F"/>
    <w:rsid w:val="00B82719"/>
    <w:rsid w:val="00B82AC3"/>
    <w:rsid w:val="00B830F0"/>
    <w:rsid w:val="00B843A7"/>
    <w:rsid w:val="00B8505A"/>
    <w:rsid w:val="00B85CCA"/>
    <w:rsid w:val="00B865B6"/>
    <w:rsid w:val="00B86622"/>
    <w:rsid w:val="00B86703"/>
    <w:rsid w:val="00B86D53"/>
    <w:rsid w:val="00B86E46"/>
    <w:rsid w:val="00B878EE"/>
    <w:rsid w:val="00B9078D"/>
    <w:rsid w:val="00B90A84"/>
    <w:rsid w:val="00B90B55"/>
    <w:rsid w:val="00B91408"/>
    <w:rsid w:val="00B91455"/>
    <w:rsid w:val="00B92FB5"/>
    <w:rsid w:val="00B9300B"/>
    <w:rsid w:val="00B93950"/>
    <w:rsid w:val="00B93A7A"/>
    <w:rsid w:val="00B94057"/>
    <w:rsid w:val="00B970E2"/>
    <w:rsid w:val="00B971BA"/>
    <w:rsid w:val="00B976E4"/>
    <w:rsid w:val="00B97FD9"/>
    <w:rsid w:val="00BA0032"/>
    <w:rsid w:val="00BA04C1"/>
    <w:rsid w:val="00BA08E8"/>
    <w:rsid w:val="00BA1648"/>
    <w:rsid w:val="00BA1A00"/>
    <w:rsid w:val="00BA2A6E"/>
    <w:rsid w:val="00BA3394"/>
    <w:rsid w:val="00BA3826"/>
    <w:rsid w:val="00BA3B30"/>
    <w:rsid w:val="00BA4723"/>
    <w:rsid w:val="00BA49D1"/>
    <w:rsid w:val="00BA54B4"/>
    <w:rsid w:val="00BA5D7D"/>
    <w:rsid w:val="00BA74B3"/>
    <w:rsid w:val="00BA7947"/>
    <w:rsid w:val="00BB04D5"/>
    <w:rsid w:val="00BB1027"/>
    <w:rsid w:val="00BB1E59"/>
    <w:rsid w:val="00BB25EE"/>
    <w:rsid w:val="00BB2C38"/>
    <w:rsid w:val="00BB2F2A"/>
    <w:rsid w:val="00BB35E0"/>
    <w:rsid w:val="00BB3828"/>
    <w:rsid w:val="00BB3927"/>
    <w:rsid w:val="00BB3AE7"/>
    <w:rsid w:val="00BB4F3D"/>
    <w:rsid w:val="00BB5263"/>
    <w:rsid w:val="00BB53CA"/>
    <w:rsid w:val="00BB582B"/>
    <w:rsid w:val="00BB58B2"/>
    <w:rsid w:val="00BB59C0"/>
    <w:rsid w:val="00BB625E"/>
    <w:rsid w:val="00BB62CC"/>
    <w:rsid w:val="00BB64B5"/>
    <w:rsid w:val="00BB7933"/>
    <w:rsid w:val="00BC0183"/>
    <w:rsid w:val="00BC0D41"/>
    <w:rsid w:val="00BC1321"/>
    <w:rsid w:val="00BC2652"/>
    <w:rsid w:val="00BC3F48"/>
    <w:rsid w:val="00BC4016"/>
    <w:rsid w:val="00BC434B"/>
    <w:rsid w:val="00BC476D"/>
    <w:rsid w:val="00BC6451"/>
    <w:rsid w:val="00BC65FF"/>
    <w:rsid w:val="00BC6BEA"/>
    <w:rsid w:val="00BC73A7"/>
    <w:rsid w:val="00BC76F4"/>
    <w:rsid w:val="00BC77DE"/>
    <w:rsid w:val="00BC7CF7"/>
    <w:rsid w:val="00BD07CB"/>
    <w:rsid w:val="00BD12F3"/>
    <w:rsid w:val="00BD173B"/>
    <w:rsid w:val="00BD20FB"/>
    <w:rsid w:val="00BD22FC"/>
    <w:rsid w:val="00BD27A7"/>
    <w:rsid w:val="00BD34CC"/>
    <w:rsid w:val="00BD4253"/>
    <w:rsid w:val="00BD540B"/>
    <w:rsid w:val="00BD58B9"/>
    <w:rsid w:val="00BD6485"/>
    <w:rsid w:val="00BD68B9"/>
    <w:rsid w:val="00BD6ABA"/>
    <w:rsid w:val="00BD7349"/>
    <w:rsid w:val="00BD735D"/>
    <w:rsid w:val="00BD7C75"/>
    <w:rsid w:val="00BE1492"/>
    <w:rsid w:val="00BE1A67"/>
    <w:rsid w:val="00BE1B77"/>
    <w:rsid w:val="00BE1BF7"/>
    <w:rsid w:val="00BE207D"/>
    <w:rsid w:val="00BE26EA"/>
    <w:rsid w:val="00BE391A"/>
    <w:rsid w:val="00BE3F98"/>
    <w:rsid w:val="00BE608C"/>
    <w:rsid w:val="00BE6920"/>
    <w:rsid w:val="00BE6C4B"/>
    <w:rsid w:val="00BE6D39"/>
    <w:rsid w:val="00BE7964"/>
    <w:rsid w:val="00BE7C7E"/>
    <w:rsid w:val="00BE7DC8"/>
    <w:rsid w:val="00BE7DE3"/>
    <w:rsid w:val="00BF2E7D"/>
    <w:rsid w:val="00BF3CA7"/>
    <w:rsid w:val="00BF3CD3"/>
    <w:rsid w:val="00BF48AA"/>
    <w:rsid w:val="00BF5B4D"/>
    <w:rsid w:val="00BF648A"/>
    <w:rsid w:val="00C00BE8"/>
    <w:rsid w:val="00C011A1"/>
    <w:rsid w:val="00C032E3"/>
    <w:rsid w:val="00C03D72"/>
    <w:rsid w:val="00C0479B"/>
    <w:rsid w:val="00C05471"/>
    <w:rsid w:val="00C065D3"/>
    <w:rsid w:val="00C06750"/>
    <w:rsid w:val="00C10DA9"/>
    <w:rsid w:val="00C114AC"/>
    <w:rsid w:val="00C11955"/>
    <w:rsid w:val="00C12253"/>
    <w:rsid w:val="00C12379"/>
    <w:rsid w:val="00C131D7"/>
    <w:rsid w:val="00C13C7E"/>
    <w:rsid w:val="00C14B0A"/>
    <w:rsid w:val="00C14D4A"/>
    <w:rsid w:val="00C16922"/>
    <w:rsid w:val="00C16985"/>
    <w:rsid w:val="00C176E9"/>
    <w:rsid w:val="00C17953"/>
    <w:rsid w:val="00C202DC"/>
    <w:rsid w:val="00C20A00"/>
    <w:rsid w:val="00C20BEE"/>
    <w:rsid w:val="00C21505"/>
    <w:rsid w:val="00C22078"/>
    <w:rsid w:val="00C22C5A"/>
    <w:rsid w:val="00C22DDC"/>
    <w:rsid w:val="00C236F1"/>
    <w:rsid w:val="00C23948"/>
    <w:rsid w:val="00C239A8"/>
    <w:rsid w:val="00C248F3"/>
    <w:rsid w:val="00C24A4C"/>
    <w:rsid w:val="00C25226"/>
    <w:rsid w:val="00C25CA1"/>
    <w:rsid w:val="00C25FC4"/>
    <w:rsid w:val="00C2649B"/>
    <w:rsid w:val="00C26730"/>
    <w:rsid w:val="00C26A2C"/>
    <w:rsid w:val="00C27AB9"/>
    <w:rsid w:val="00C27BAB"/>
    <w:rsid w:val="00C27F1D"/>
    <w:rsid w:val="00C30368"/>
    <w:rsid w:val="00C30588"/>
    <w:rsid w:val="00C319BD"/>
    <w:rsid w:val="00C31C82"/>
    <w:rsid w:val="00C31F31"/>
    <w:rsid w:val="00C3284A"/>
    <w:rsid w:val="00C345FC"/>
    <w:rsid w:val="00C346DB"/>
    <w:rsid w:val="00C34871"/>
    <w:rsid w:val="00C34EDA"/>
    <w:rsid w:val="00C35494"/>
    <w:rsid w:val="00C40141"/>
    <w:rsid w:val="00C413E2"/>
    <w:rsid w:val="00C41422"/>
    <w:rsid w:val="00C41DE7"/>
    <w:rsid w:val="00C420D1"/>
    <w:rsid w:val="00C4266C"/>
    <w:rsid w:val="00C426F6"/>
    <w:rsid w:val="00C42BA3"/>
    <w:rsid w:val="00C43BC9"/>
    <w:rsid w:val="00C446B1"/>
    <w:rsid w:val="00C448C0"/>
    <w:rsid w:val="00C44E7D"/>
    <w:rsid w:val="00C4522C"/>
    <w:rsid w:val="00C45268"/>
    <w:rsid w:val="00C4582B"/>
    <w:rsid w:val="00C46151"/>
    <w:rsid w:val="00C461E2"/>
    <w:rsid w:val="00C466B3"/>
    <w:rsid w:val="00C46840"/>
    <w:rsid w:val="00C4721F"/>
    <w:rsid w:val="00C47357"/>
    <w:rsid w:val="00C473C8"/>
    <w:rsid w:val="00C473D5"/>
    <w:rsid w:val="00C4747F"/>
    <w:rsid w:val="00C47CB3"/>
    <w:rsid w:val="00C47F85"/>
    <w:rsid w:val="00C505FF"/>
    <w:rsid w:val="00C51402"/>
    <w:rsid w:val="00C5201D"/>
    <w:rsid w:val="00C528DE"/>
    <w:rsid w:val="00C52A76"/>
    <w:rsid w:val="00C52EB1"/>
    <w:rsid w:val="00C52F86"/>
    <w:rsid w:val="00C530A3"/>
    <w:rsid w:val="00C53AA9"/>
    <w:rsid w:val="00C543DB"/>
    <w:rsid w:val="00C548CB"/>
    <w:rsid w:val="00C5579D"/>
    <w:rsid w:val="00C55F2A"/>
    <w:rsid w:val="00C5638B"/>
    <w:rsid w:val="00C5669E"/>
    <w:rsid w:val="00C56742"/>
    <w:rsid w:val="00C569FF"/>
    <w:rsid w:val="00C56D34"/>
    <w:rsid w:val="00C5710E"/>
    <w:rsid w:val="00C5729E"/>
    <w:rsid w:val="00C573EF"/>
    <w:rsid w:val="00C575A9"/>
    <w:rsid w:val="00C57772"/>
    <w:rsid w:val="00C60856"/>
    <w:rsid w:val="00C60AE3"/>
    <w:rsid w:val="00C60CE1"/>
    <w:rsid w:val="00C6153E"/>
    <w:rsid w:val="00C6191B"/>
    <w:rsid w:val="00C61A42"/>
    <w:rsid w:val="00C620FC"/>
    <w:rsid w:val="00C62CA3"/>
    <w:rsid w:val="00C6357D"/>
    <w:rsid w:val="00C63DE0"/>
    <w:rsid w:val="00C6545F"/>
    <w:rsid w:val="00C6576E"/>
    <w:rsid w:val="00C65D16"/>
    <w:rsid w:val="00C6632D"/>
    <w:rsid w:val="00C67396"/>
    <w:rsid w:val="00C67673"/>
    <w:rsid w:val="00C67833"/>
    <w:rsid w:val="00C67A02"/>
    <w:rsid w:val="00C67D1C"/>
    <w:rsid w:val="00C700AE"/>
    <w:rsid w:val="00C706B0"/>
    <w:rsid w:val="00C71715"/>
    <w:rsid w:val="00C7204F"/>
    <w:rsid w:val="00C722B8"/>
    <w:rsid w:val="00C729F3"/>
    <w:rsid w:val="00C731FE"/>
    <w:rsid w:val="00C733F1"/>
    <w:rsid w:val="00C73650"/>
    <w:rsid w:val="00C73D09"/>
    <w:rsid w:val="00C741A4"/>
    <w:rsid w:val="00C7429F"/>
    <w:rsid w:val="00C74638"/>
    <w:rsid w:val="00C749EF"/>
    <w:rsid w:val="00C753F2"/>
    <w:rsid w:val="00C75ED2"/>
    <w:rsid w:val="00C76727"/>
    <w:rsid w:val="00C76C30"/>
    <w:rsid w:val="00C80842"/>
    <w:rsid w:val="00C816AF"/>
    <w:rsid w:val="00C8266F"/>
    <w:rsid w:val="00C829F1"/>
    <w:rsid w:val="00C83238"/>
    <w:rsid w:val="00C83D6F"/>
    <w:rsid w:val="00C8457D"/>
    <w:rsid w:val="00C84633"/>
    <w:rsid w:val="00C850B6"/>
    <w:rsid w:val="00C86E72"/>
    <w:rsid w:val="00C87E67"/>
    <w:rsid w:val="00C90447"/>
    <w:rsid w:val="00C904FE"/>
    <w:rsid w:val="00C906A0"/>
    <w:rsid w:val="00C9089F"/>
    <w:rsid w:val="00C908D3"/>
    <w:rsid w:val="00C9092F"/>
    <w:rsid w:val="00C909DF"/>
    <w:rsid w:val="00C90BA3"/>
    <w:rsid w:val="00C915F5"/>
    <w:rsid w:val="00C91999"/>
    <w:rsid w:val="00C920ED"/>
    <w:rsid w:val="00C921F8"/>
    <w:rsid w:val="00C9241C"/>
    <w:rsid w:val="00C9399E"/>
    <w:rsid w:val="00C93D63"/>
    <w:rsid w:val="00C9433B"/>
    <w:rsid w:val="00C946F5"/>
    <w:rsid w:val="00C94AF2"/>
    <w:rsid w:val="00C95203"/>
    <w:rsid w:val="00C953E0"/>
    <w:rsid w:val="00C959B1"/>
    <w:rsid w:val="00C95CF1"/>
    <w:rsid w:val="00C96221"/>
    <w:rsid w:val="00C9627B"/>
    <w:rsid w:val="00C9630F"/>
    <w:rsid w:val="00C965D1"/>
    <w:rsid w:val="00CA0610"/>
    <w:rsid w:val="00CA07E8"/>
    <w:rsid w:val="00CA0E73"/>
    <w:rsid w:val="00CA26D5"/>
    <w:rsid w:val="00CA3F61"/>
    <w:rsid w:val="00CA451E"/>
    <w:rsid w:val="00CA57FE"/>
    <w:rsid w:val="00CA6F45"/>
    <w:rsid w:val="00CB0CA4"/>
    <w:rsid w:val="00CB238E"/>
    <w:rsid w:val="00CB2A4B"/>
    <w:rsid w:val="00CB3671"/>
    <w:rsid w:val="00CB37AA"/>
    <w:rsid w:val="00CB3D28"/>
    <w:rsid w:val="00CB4B8D"/>
    <w:rsid w:val="00CB7244"/>
    <w:rsid w:val="00CB7630"/>
    <w:rsid w:val="00CC0930"/>
    <w:rsid w:val="00CC162A"/>
    <w:rsid w:val="00CC1AD5"/>
    <w:rsid w:val="00CC210A"/>
    <w:rsid w:val="00CC2474"/>
    <w:rsid w:val="00CC2F2B"/>
    <w:rsid w:val="00CC37D9"/>
    <w:rsid w:val="00CC429A"/>
    <w:rsid w:val="00CC4570"/>
    <w:rsid w:val="00CC53AC"/>
    <w:rsid w:val="00CC5FF1"/>
    <w:rsid w:val="00CC66CC"/>
    <w:rsid w:val="00CC695F"/>
    <w:rsid w:val="00CC7E43"/>
    <w:rsid w:val="00CD115F"/>
    <w:rsid w:val="00CD133F"/>
    <w:rsid w:val="00CD1639"/>
    <w:rsid w:val="00CD1956"/>
    <w:rsid w:val="00CD19C4"/>
    <w:rsid w:val="00CD2A1F"/>
    <w:rsid w:val="00CD362A"/>
    <w:rsid w:val="00CD3632"/>
    <w:rsid w:val="00CD3739"/>
    <w:rsid w:val="00CD453C"/>
    <w:rsid w:val="00CD540F"/>
    <w:rsid w:val="00CD5AF3"/>
    <w:rsid w:val="00CD5EF1"/>
    <w:rsid w:val="00CD63F2"/>
    <w:rsid w:val="00CD7753"/>
    <w:rsid w:val="00CD7EA8"/>
    <w:rsid w:val="00CE0CAB"/>
    <w:rsid w:val="00CE11D6"/>
    <w:rsid w:val="00CE213D"/>
    <w:rsid w:val="00CE2BA5"/>
    <w:rsid w:val="00CE45AF"/>
    <w:rsid w:val="00CE4B99"/>
    <w:rsid w:val="00CE55F5"/>
    <w:rsid w:val="00CE5E20"/>
    <w:rsid w:val="00CE7395"/>
    <w:rsid w:val="00CE751A"/>
    <w:rsid w:val="00CE7BA3"/>
    <w:rsid w:val="00CF0010"/>
    <w:rsid w:val="00CF013E"/>
    <w:rsid w:val="00CF0BFD"/>
    <w:rsid w:val="00CF0E28"/>
    <w:rsid w:val="00CF1341"/>
    <w:rsid w:val="00CF2679"/>
    <w:rsid w:val="00CF26AD"/>
    <w:rsid w:val="00CF273E"/>
    <w:rsid w:val="00CF3204"/>
    <w:rsid w:val="00CF365C"/>
    <w:rsid w:val="00CF36E9"/>
    <w:rsid w:val="00CF3D54"/>
    <w:rsid w:val="00CF3DAA"/>
    <w:rsid w:val="00CF3F05"/>
    <w:rsid w:val="00CF4003"/>
    <w:rsid w:val="00CF4133"/>
    <w:rsid w:val="00CF4434"/>
    <w:rsid w:val="00CF4BB1"/>
    <w:rsid w:val="00CF4BEC"/>
    <w:rsid w:val="00CF6A64"/>
    <w:rsid w:val="00CF6AA8"/>
    <w:rsid w:val="00D00337"/>
    <w:rsid w:val="00D0129D"/>
    <w:rsid w:val="00D015FC"/>
    <w:rsid w:val="00D01F0E"/>
    <w:rsid w:val="00D032CA"/>
    <w:rsid w:val="00D03403"/>
    <w:rsid w:val="00D04175"/>
    <w:rsid w:val="00D04859"/>
    <w:rsid w:val="00D04908"/>
    <w:rsid w:val="00D04A41"/>
    <w:rsid w:val="00D054F1"/>
    <w:rsid w:val="00D05E6E"/>
    <w:rsid w:val="00D06657"/>
    <w:rsid w:val="00D0665B"/>
    <w:rsid w:val="00D075A1"/>
    <w:rsid w:val="00D076C1"/>
    <w:rsid w:val="00D10280"/>
    <w:rsid w:val="00D1108E"/>
    <w:rsid w:val="00D114CF"/>
    <w:rsid w:val="00D12144"/>
    <w:rsid w:val="00D1235A"/>
    <w:rsid w:val="00D1305D"/>
    <w:rsid w:val="00D13720"/>
    <w:rsid w:val="00D13723"/>
    <w:rsid w:val="00D143F2"/>
    <w:rsid w:val="00D146C8"/>
    <w:rsid w:val="00D14DAB"/>
    <w:rsid w:val="00D1522A"/>
    <w:rsid w:val="00D159A5"/>
    <w:rsid w:val="00D15B3C"/>
    <w:rsid w:val="00D15FEC"/>
    <w:rsid w:val="00D16443"/>
    <w:rsid w:val="00D16A45"/>
    <w:rsid w:val="00D17627"/>
    <w:rsid w:val="00D20F52"/>
    <w:rsid w:val="00D2258B"/>
    <w:rsid w:val="00D2373B"/>
    <w:rsid w:val="00D23E33"/>
    <w:rsid w:val="00D243E1"/>
    <w:rsid w:val="00D24A47"/>
    <w:rsid w:val="00D24AFA"/>
    <w:rsid w:val="00D25446"/>
    <w:rsid w:val="00D26958"/>
    <w:rsid w:val="00D26D97"/>
    <w:rsid w:val="00D31232"/>
    <w:rsid w:val="00D313B6"/>
    <w:rsid w:val="00D31B99"/>
    <w:rsid w:val="00D31E1D"/>
    <w:rsid w:val="00D32663"/>
    <w:rsid w:val="00D32A38"/>
    <w:rsid w:val="00D32E25"/>
    <w:rsid w:val="00D32E92"/>
    <w:rsid w:val="00D33118"/>
    <w:rsid w:val="00D33AB8"/>
    <w:rsid w:val="00D33D07"/>
    <w:rsid w:val="00D34FA3"/>
    <w:rsid w:val="00D35075"/>
    <w:rsid w:val="00D35FFA"/>
    <w:rsid w:val="00D365B0"/>
    <w:rsid w:val="00D3663F"/>
    <w:rsid w:val="00D373F6"/>
    <w:rsid w:val="00D37628"/>
    <w:rsid w:val="00D40DC7"/>
    <w:rsid w:val="00D40F72"/>
    <w:rsid w:val="00D41DC2"/>
    <w:rsid w:val="00D42D3E"/>
    <w:rsid w:val="00D43759"/>
    <w:rsid w:val="00D43A7F"/>
    <w:rsid w:val="00D44807"/>
    <w:rsid w:val="00D44EAA"/>
    <w:rsid w:val="00D456A4"/>
    <w:rsid w:val="00D47500"/>
    <w:rsid w:val="00D501E0"/>
    <w:rsid w:val="00D512A5"/>
    <w:rsid w:val="00D51361"/>
    <w:rsid w:val="00D5216C"/>
    <w:rsid w:val="00D52BBC"/>
    <w:rsid w:val="00D53642"/>
    <w:rsid w:val="00D5381A"/>
    <w:rsid w:val="00D54915"/>
    <w:rsid w:val="00D54B7E"/>
    <w:rsid w:val="00D55A64"/>
    <w:rsid w:val="00D55BAD"/>
    <w:rsid w:val="00D571F9"/>
    <w:rsid w:val="00D60B14"/>
    <w:rsid w:val="00D61838"/>
    <w:rsid w:val="00D61CF3"/>
    <w:rsid w:val="00D61FA7"/>
    <w:rsid w:val="00D62BCD"/>
    <w:rsid w:val="00D62D21"/>
    <w:rsid w:val="00D62E7D"/>
    <w:rsid w:val="00D65474"/>
    <w:rsid w:val="00D65A57"/>
    <w:rsid w:val="00D66331"/>
    <w:rsid w:val="00D6658B"/>
    <w:rsid w:val="00D66732"/>
    <w:rsid w:val="00D6676D"/>
    <w:rsid w:val="00D67479"/>
    <w:rsid w:val="00D67DCD"/>
    <w:rsid w:val="00D67ECC"/>
    <w:rsid w:val="00D71144"/>
    <w:rsid w:val="00D7136F"/>
    <w:rsid w:val="00D718BF"/>
    <w:rsid w:val="00D71B77"/>
    <w:rsid w:val="00D724E7"/>
    <w:rsid w:val="00D725B8"/>
    <w:rsid w:val="00D72850"/>
    <w:rsid w:val="00D72CB7"/>
    <w:rsid w:val="00D7620C"/>
    <w:rsid w:val="00D763FD"/>
    <w:rsid w:val="00D76B88"/>
    <w:rsid w:val="00D77ED0"/>
    <w:rsid w:val="00D80926"/>
    <w:rsid w:val="00D81FEA"/>
    <w:rsid w:val="00D8211E"/>
    <w:rsid w:val="00D82CA7"/>
    <w:rsid w:val="00D82CB7"/>
    <w:rsid w:val="00D82E0F"/>
    <w:rsid w:val="00D831AB"/>
    <w:rsid w:val="00D83A10"/>
    <w:rsid w:val="00D83D08"/>
    <w:rsid w:val="00D83E0C"/>
    <w:rsid w:val="00D84254"/>
    <w:rsid w:val="00D844ED"/>
    <w:rsid w:val="00D84F31"/>
    <w:rsid w:val="00D852D6"/>
    <w:rsid w:val="00D85C08"/>
    <w:rsid w:val="00D85D1C"/>
    <w:rsid w:val="00D86845"/>
    <w:rsid w:val="00D86969"/>
    <w:rsid w:val="00D9060D"/>
    <w:rsid w:val="00D92401"/>
    <w:rsid w:val="00D9295E"/>
    <w:rsid w:val="00D92DCD"/>
    <w:rsid w:val="00D93172"/>
    <w:rsid w:val="00D9403B"/>
    <w:rsid w:val="00D941FC"/>
    <w:rsid w:val="00D9430E"/>
    <w:rsid w:val="00D94622"/>
    <w:rsid w:val="00D9531D"/>
    <w:rsid w:val="00D95EFD"/>
    <w:rsid w:val="00D9671A"/>
    <w:rsid w:val="00D96D01"/>
    <w:rsid w:val="00D96D4C"/>
    <w:rsid w:val="00D973B3"/>
    <w:rsid w:val="00D975FE"/>
    <w:rsid w:val="00D97988"/>
    <w:rsid w:val="00DA13AC"/>
    <w:rsid w:val="00DA1BAD"/>
    <w:rsid w:val="00DA1E72"/>
    <w:rsid w:val="00DA2629"/>
    <w:rsid w:val="00DA34D4"/>
    <w:rsid w:val="00DA37E9"/>
    <w:rsid w:val="00DA47C0"/>
    <w:rsid w:val="00DA4883"/>
    <w:rsid w:val="00DA5C2B"/>
    <w:rsid w:val="00DA5E4B"/>
    <w:rsid w:val="00DA62B7"/>
    <w:rsid w:val="00DA6353"/>
    <w:rsid w:val="00DA67B4"/>
    <w:rsid w:val="00DA6917"/>
    <w:rsid w:val="00DA7425"/>
    <w:rsid w:val="00DA7C68"/>
    <w:rsid w:val="00DB06D4"/>
    <w:rsid w:val="00DB0B41"/>
    <w:rsid w:val="00DB0CC9"/>
    <w:rsid w:val="00DB15B3"/>
    <w:rsid w:val="00DB1948"/>
    <w:rsid w:val="00DB1BF8"/>
    <w:rsid w:val="00DB1E90"/>
    <w:rsid w:val="00DB1F2C"/>
    <w:rsid w:val="00DB1F7E"/>
    <w:rsid w:val="00DB25BE"/>
    <w:rsid w:val="00DB364E"/>
    <w:rsid w:val="00DB3DBC"/>
    <w:rsid w:val="00DB4705"/>
    <w:rsid w:val="00DB4B1C"/>
    <w:rsid w:val="00DB4C8B"/>
    <w:rsid w:val="00DB4EE5"/>
    <w:rsid w:val="00DB5526"/>
    <w:rsid w:val="00DB5CA1"/>
    <w:rsid w:val="00DB6775"/>
    <w:rsid w:val="00DB7105"/>
    <w:rsid w:val="00DB75A8"/>
    <w:rsid w:val="00DB7AA9"/>
    <w:rsid w:val="00DB7ABF"/>
    <w:rsid w:val="00DC0267"/>
    <w:rsid w:val="00DC0DBC"/>
    <w:rsid w:val="00DC1D04"/>
    <w:rsid w:val="00DC2557"/>
    <w:rsid w:val="00DC27E6"/>
    <w:rsid w:val="00DC27FD"/>
    <w:rsid w:val="00DC28B9"/>
    <w:rsid w:val="00DC2C18"/>
    <w:rsid w:val="00DC3089"/>
    <w:rsid w:val="00DC4503"/>
    <w:rsid w:val="00DC4537"/>
    <w:rsid w:val="00DC4B1C"/>
    <w:rsid w:val="00DC5847"/>
    <w:rsid w:val="00DC5BE1"/>
    <w:rsid w:val="00DC6A8D"/>
    <w:rsid w:val="00DC74E2"/>
    <w:rsid w:val="00DD08FB"/>
    <w:rsid w:val="00DD15BC"/>
    <w:rsid w:val="00DD26FD"/>
    <w:rsid w:val="00DD33D6"/>
    <w:rsid w:val="00DD4093"/>
    <w:rsid w:val="00DD4519"/>
    <w:rsid w:val="00DD4B41"/>
    <w:rsid w:val="00DD53D2"/>
    <w:rsid w:val="00DD565D"/>
    <w:rsid w:val="00DD56E9"/>
    <w:rsid w:val="00DD5703"/>
    <w:rsid w:val="00DD583C"/>
    <w:rsid w:val="00DD657F"/>
    <w:rsid w:val="00DD6DAA"/>
    <w:rsid w:val="00DE0C3A"/>
    <w:rsid w:val="00DE0DC4"/>
    <w:rsid w:val="00DE2413"/>
    <w:rsid w:val="00DE26E8"/>
    <w:rsid w:val="00DE2705"/>
    <w:rsid w:val="00DE2957"/>
    <w:rsid w:val="00DE2C8D"/>
    <w:rsid w:val="00DE320C"/>
    <w:rsid w:val="00DE38FB"/>
    <w:rsid w:val="00DE3C4B"/>
    <w:rsid w:val="00DE447F"/>
    <w:rsid w:val="00DE4A45"/>
    <w:rsid w:val="00DE6198"/>
    <w:rsid w:val="00DE672F"/>
    <w:rsid w:val="00DE70DD"/>
    <w:rsid w:val="00DE71D3"/>
    <w:rsid w:val="00DE74FB"/>
    <w:rsid w:val="00DF06C5"/>
    <w:rsid w:val="00DF0CA4"/>
    <w:rsid w:val="00DF10C4"/>
    <w:rsid w:val="00DF208E"/>
    <w:rsid w:val="00DF225B"/>
    <w:rsid w:val="00DF2381"/>
    <w:rsid w:val="00DF2C53"/>
    <w:rsid w:val="00DF3258"/>
    <w:rsid w:val="00DF3A95"/>
    <w:rsid w:val="00DF3F65"/>
    <w:rsid w:val="00DF4088"/>
    <w:rsid w:val="00DF4DA1"/>
    <w:rsid w:val="00DF4F26"/>
    <w:rsid w:val="00DF5080"/>
    <w:rsid w:val="00DF5491"/>
    <w:rsid w:val="00DF59C8"/>
    <w:rsid w:val="00DF6026"/>
    <w:rsid w:val="00DF65C3"/>
    <w:rsid w:val="00DF6956"/>
    <w:rsid w:val="00DF722D"/>
    <w:rsid w:val="00DF72D4"/>
    <w:rsid w:val="00E00918"/>
    <w:rsid w:val="00E01166"/>
    <w:rsid w:val="00E03F1D"/>
    <w:rsid w:val="00E043D7"/>
    <w:rsid w:val="00E05067"/>
    <w:rsid w:val="00E0524A"/>
    <w:rsid w:val="00E05A5D"/>
    <w:rsid w:val="00E06076"/>
    <w:rsid w:val="00E0693B"/>
    <w:rsid w:val="00E06C3B"/>
    <w:rsid w:val="00E06E32"/>
    <w:rsid w:val="00E101A9"/>
    <w:rsid w:val="00E10E40"/>
    <w:rsid w:val="00E111C9"/>
    <w:rsid w:val="00E12708"/>
    <w:rsid w:val="00E12C52"/>
    <w:rsid w:val="00E13882"/>
    <w:rsid w:val="00E139E1"/>
    <w:rsid w:val="00E14591"/>
    <w:rsid w:val="00E147ED"/>
    <w:rsid w:val="00E15157"/>
    <w:rsid w:val="00E152D3"/>
    <w:rsid w:val="00E16295"/>
    <w:rsid w:val="00E169DE"/>
    <w:rsid w:val="00E16ABC"/>
    <w:rsid w:val="00E170A6"/>
    <w:rsid w:val="00E212A9"/>
    <w:rsid w:val="00E21D57"/>
    <w:rsid w:val="00E2398C"/>
    <w:rsid w:val="00E25299"/>
    <w:rsid w:val="00E260D6"/>
    <w:rsid w:val="00E265A1"/>
    <w:rsid w:val="00E274BB"/>
    <w:rsid w:val="00E305F1"/>
    <w:rsid w:val="00E30F18"/>
    <w:rsid w:val="00E3208D"/>
    <w:rsid w:val="00E3380E"/>
    <w:rsid w:val="00E34119"/>
    <w:rsid w:val="00E3438C"/>
    <w:rsid w:val="00E34F45"/>
    <w:rsid w:val="00E35480"/>
    <w:rsid w:val="00E35484"/>
    <w:rsid w:val="00E35C64"/>
    <w:rsid w:val="00E3603B"/>
    <w:rsid w:val="00E36C1D"/>
    <w:rsid w:val="00E3798B"/>
    <w:rsid w:val="00E37ABF"/>
    <w:rsid w:val="00E37ACE"/>
    <w:rsid w:val="00E40149"/>
    <w:rsid w:val="00E404B2"/>
    <w:rsid w:val="00E40CE2"/>
    <w:rsid w:val="00E420BC"/>
    <w:rsid w:val="00E429BA"/>
    <w:rsid w:val="00E43737"/>
    <w:rsid w:val="00E43AF7"/>
    <w:rsid w:val="00E43EA2"/>
    <w:rsid w:val="00E44BFC"/>
    <w:rsid w:val="00E47487"/>
    <w:rsid w:val="00E506D1"/>
    <w:rsid w:val="00E50DFF"/>
    <w:rsid w:val="00E513D1"/>
    <w:rsid w:val="00E51E32"/>
    <w:rsid w:val="00E52E2C"/>
    <w:rsid w:val="00E53084"/>
    <w:rsid w:val="00E5379A"/>
    <w:rsid w:val="00E54CC2"/>
    <w:rsid w:val="00E54DA0"/>
    <w:rsid w:val="00E55434"/>
    <w:rsid w:val="00E561B1"/>
    <w:rsid w:val="00E56853"/>
    <w:rsid w:val="00E578B0"/>
    <w:rsid w:val="00E57D06"/>
    <w:rsid w:val="00E60553"/>
    <w:rsid w:val="00E60B69"/>
    <w:rsid w:val="00E61D7B"/>
    <w:rsid w:val="00E61F06"/>
    <w:rsid w:val="00E627A0"/>
    <w:rsid w:val="00E62F84"/>
    <w:rsid w:val="00E64AC9"/>
    <w:rsid w:val="00E650B0"/>
    <w:rsid w:val="00E65BB7"/>
    <w:rsid w:val="00E65E97"/>
    <w:rsid w:val="00E66B88"/>
    <w:rsid w:val="00E66E64"/>
    <w:rsid w:val="00E66E7A"/>
    <w:rsid w:val="00E670E8"/>
    <w:rsid w:val="00E67B8B"/>
    <w:rsid w:val="00E70A5F"/>
    <w:rsid w:val="00E70CC4"/>
    <w:rsid w:val="00E71D5B"/>
    <w:rsid w:val="00E72124"/>
    <w:rsid w:val="00E72F90"/>
    <w:rsid w:val="00E741ED"/>
    <w:rsid w:val="00E7433A"/>
    <w:rsid w:val="00E74849"/>
    <w:rsid w:val="00E74E55"/>
    <w:rsid w:val="00E75001"/>
    <w:rsid w:val="00E768BA"/>
    <w:rsid w:val="00E769F4"/>
    <w:rsid w:val="00E76DEC"/>
    <w:rsid w:val="00E76EC6"/>
    <w:rsid w:val="00E77553"/>
    <w:rsid w:val="00E77A5A"/>
    <w:rsid w:val="00E77F21"/>
    <w:rsid w:val="00E8039C"/>
    <w:rsid w:val="00E803C5"/>
    <w:rsid w:val="00E80DC2"/>
    <w:rsid w:val="00E818D6"/>
    <w:rsid w:val="00E81FCD"/>
    <w:rsid w:val="00E829CC"/>
    <w:rsid w:val="00E83494"/>
    <w:rsid w:val="00E83D59"/>
    <w:rsid w:val="00E843CF"/>
    <w:rsid w:val="00E8494B"/>
    <w:rsid w:val="00E84B86"/>
    <w:rsid w:val="00E85188"/>
    <w:rsid w:val="00E8543C"/>
    <w:rsid w:val="00E85B68"/>
    <w:rsid w:val="00E85CE2"/>
    <w:rsid w:val="00E862A4"/>
    <w:rsid w:val="00E86474"/>
    <w:rsid w:val="00E87C92"/>
    <w:rsid w:val="00E87EE1"/>
    <w:rsid w:val="00E90163"/>
    <w:rsid w:val="00E908D6"/>
    <w:rsid w:val="00E91BCA"/>
    <w:rsid w:val="00E91C6E"/>
    <w:rsid w:val="00E92AA6"/>
    <w:rsid w:val="00E92C5E"/>
    <w:rsid w:val="00E93516"/>
    <w:rsid w:val="00E93B03"/>
    <w:rsid w:val="00E94C02"/>
    <w:rsid w:val="00E94D75"/>
    <w:rsid w:val="00E95D36"/>
    <w:rsid w:val="00E96CB0"/>
    <w:rsid w:val="00E96DDB"/>
    <w:rsid w:val="00E9768E"/>
    <w:rsid w:val="00E978C1"/>
    <w:rsid w:val="00E97EE2"/>
    <w:rsid w:val="00EA1394"/>
    <w:rsid w:val="00EA193A"/>
    <w:rsid w:val="00EA2ADA"/>
    <w:rsid w:val="00EA2FA7"/>
    <w:rsid w:val="00EA3BA4"/>
    <w:rsid w:val="00EA543B"/>
    <w:rsid w:val="00EA5D50"/>
    <w:rsid w:val="00EA5E2D"/>
    <w:rsid w:val="00EA5EBF"/>
    <w:rsid w:val="00EB02A6"/>
    <w:rsid w:val="00EB03CF"/>
    <w:rsid w:val="00EB0665"/>
    <w:rsid w:val="00EB21EB"/>
    <w:rsid w:val="00EB2892"/>
    <w:rsid w:val="00EB2EAE"/>
    <w:rsid w:val="00EB2F94"/>
    <w:rsid w:val="00EB38B0"/>
    <w:rsid w:val="00EB42F9"/>
    <w:rsid w:val="00EB6866"/>
    <w:rsid w:val="00EB69A9"/>
    <w:rsid w:val="00EB6CB7"/>
    <w:rsid w:val="00EB6D47"/>
    <w:rsid w:val="00EB7793"/>
    <w:rsid w:val="00EC003B"/>
    <w:rsid w:val="00EC23F0"/>
    <w:rsid w:val="00EC2AF1"/>
    <w:rsid w:val="00EC2F72"/>
    <w:rsid w:val="00EC3026"/>
    <w:rsid w:val="00EC3330"/>
    <w:rsid w:val="00EC3A7B"/>
    <w:rsid w:val="00EC4023"/>
    <w:rsid w:val="00EC585A"/>
    <w:rsid w:val="00EC5931"/>
    <w:rsid w:val="00ED092B"/>
    <w:rsid w:val="00ED0F5D"/>
    <w:rsid w:val="00ED0FEF"/>
    <w:rsid w:val="00ED1211"/>
    <w:rsid w:val="00ED27A3"/>
    <w:rsid w:val="00ED298E"/>
    <w:rsid w:val="00ED2A89"/>
    <w:rsid w:val="00ED2B42"/>
    <w:rsid w:val="00ED2D18"/>
    <w:rsid w:val="00ED36B4"/>
    <w:rsid w:val="00ED3BB9"/>
    <w:rsid w:val="00ED461C"/>
    <w:rsid w:val="00ED5A79"/>
    <w:rsid w:val="00ED6212"/>
    <w:rsid w:val="00ED635F"/>
    <w:rsid w:val="00ED6DAB"/>
    <w:rsid w:val="00EE03E0"/>
    <w:rsid w:val="00EE09C6"/>
    <w:rsid w:val="00EE0F39"/>
    <w:rsid w:val="00EE105B"/>
    <w:rsid w:val="00EE149B"/>
    <w:rsid w:val="00EE18CA"/>
    <w:rsid w:val="00EE29ED"/>
    <w:rsid w:val="00EE2D6C"/>
    <w:rsid w:val="00EE48BA"/>
    <w:rsid w:val="00EE48BE"/>
    <w:rsid w:val="00EE4F93"/>
    <w:rsid w:val="00EE59E4"/>
    <w:rsid w:val="00EE6266"/>
    <w:rsid w:val="00EE62D8"/>
    <w:rsid w:val="00EE6578"/>
    <w:rsid w:val="00EE6D27"/>
    <w:rsid w:val="00EE6F76"/>
    <w:rsid w:val="00EE70E2"/>
    <w:rsid w:val="00EE74E7"/>
    <w:rsid w:val="00EE76F4"/>
    <w:rsid w:val="00EE78D9"/>
    <w:rsid w:val="00EE78E4"/>
    <w:rsid w:val="00EE79F0"/>
    <w:rsid w:val="00EE7A59"/>
    <w:rsid w:val="00EE7B2C"/>
    <w:rsid w:val="00EF0116"/>
    <w:rsid w:val="00EF0E70"/>
    <w:rsid w:val="00EF1B6D"/>
    <w:rsid w:val="00EF2139"/>
    <w:rsid w:val="00EF234B"/>
    <w:rsid w:val="00EF239E"/>
    <w:rsid w:val="00EF25BD"/>
    <w:rsid w:val="00EF2C06"/>
    <w:rsid w:val="00EF35AA"/>
    <w:rsid w:val="00EF3DDF"/>
    <w:rsid w:val="00EF43E4"/>
    <w:rsid w:val="00EF4CDA"/>
    <w:rsid w:val="00EF4D0C"/>
    <w:rsid w:val="00EF501E"/>
    <w:rsid w:val="00EF5C40"/>
    <w:rsid w:val="00EF6B50"/>
    <w:rsid w:val="00EF6F4D"/>
    <w:rsid w:val="00EF76E3"/>
    <w:rsid w:val="00EF7CBF"/>
    <w:rsid w:val="00F0088B"/>
    <w:rsid w:val="00F02124"/>
    <w:rsid w:val="00F028A5"/>
    <w:rsid w:val="00F02AAE"/>
    <w:rsid w:val="00F03257"/>
    <w:rsid w:val="00F03A3D"/>
    <w:rsid w:val="00F03BF6"/>
    <w:rsid w:val="00F03F1B"/>
    <w:rsid w:val="00F04371"/>
    <w:rsid w:val="00F04569"/>
    <w:rsid w:val="00F047AC"/>
    <w:rsid w:val="00F05530"/>
    <w:rsid w:val="00F06555"/>
    <w:rsid w:val="00F06B7B"/>
    <w:rsid w:val="00F06F10"/>
    <w:rsid w:val="00F07CEB"/>
    <w:rsid w:val="00F101F2"/>
    <w:rsid w:val="00F109AD"/>
    <w:rsid w:val="00F10B3E"/>
    <w:rsid w:val="00F10DCA"/>
    <w:rsid w:val="00F129D0"/>
    <w:rsid w:val="00F135DF"/>
    <w:rsid w:val="00F13D1B"/>
    <w:rsid w:val="00F143D2"/>
    <w:rsid w:val="00F14BE8"/>
    <w:rsid w:val="00F14E2C"/>
    <w:rsid w:val="00F166A3"/>
    <w:rsid w:val="00F16936"/>
    <w:rsid w:val="00F177A0"/>
    <w:rsid w:val="00F17F8C"/>
    <w:rsid w:val="00F222FA"/>
    <w:rsid w:val="00F22BB7"/>
    <w:rsid w:val="00F22BC6"/>
    <w:rsid w:val="00F232BC"/>
    <w:rsid w:val="00F236A1"/>
    <w:rsid w:val="00F245EB"/>
    <w:rsid w:val="00F24BCE"/>
    <w:rsid w:val="00F24E54"/>
    <w:rsid w:val="00F2666A"/>
    <w:rsid w:val="00F268C0"/>
    <w:rsid w:val="00F2691D"/>
    <w:rsid w:val="00F2718D"/>
    <w:rsid w:val="00F27743"/>
    <w:rsid w:val="00F27F96"/>
    <w:rsid w:val="00F30B38"/>
    <w:rsid w:val="00F31660"/>
    <w:rsid w:val="00F316D1"/>
    <w:rsid w:val="00F31CCA"/>
    <w:rsid w:val="00F31DCD"/>
    <w:rsid w:val="00F32203"/>
    <w:rsid w:val="00F32A64"/>
    <w:rsid w:val="00F32C33"/>
    <w:rsid w:val="00F33915"/>
    <w:rsid w:val="00F339BD"/>
    <w:rsid w:val="00F34D4B"/>
    <w:rsid w:val="00F36B5B"/>
    <w:rsid w:val="00F37050"/>
    <w:rsid w:val="00F374B4"/>
    <w:rsid w:val="00F37841"/>
    <w:rsid w:val="00F37A1E"/>
    <w:rsid w:val="00F40AE0"/>
    <w:rsid w:val="00F417CB"/>
    <w:rsid w:val="00F41B5D"/>
    <w:rsid w:val="00F42EF9"/>
    <w:rsid w:val="00F4564E"/>
    <w:rsid w:val="00F45B43"/>
    <w:rsid w:val="00F45C25"/>
    <w:rsid w:val="00F45D58"/>
    <w:rsid w:val="00F45E6C"/>
    <w:rsid w:val="00F462FE"/>
    <w:rsid w:val="00F46A92"/>
    <w:rsid w:val="00F46E9A"/>
    <w:rsid w:val="00F47F30"/>
    <w:rsid w:val="00F47F6F"/>
    <w:rsid w:val="00F518BB"/>
    <w:rsid w:val="00F51B55"/>
    <w:rsid w:val="00F52656"/>
    <w:rsid w:val="00F52A7F"/>
    <w:rsid w:val="00F52ABD"/>
    <w:rsid w:val="00F5344B"/>
    <w:rsid w:val="00F535B0"/>
    <w:rsid w:val="00F54642"/>
    <w:rsid w:val="00F546E3"/>
    <w:rsid w:val="00F5478A"/>
    <w:rsid w:val="00F54996"/>
    <w:rsid w:val="00F54AF0"/>
    <w:rsid w:val="00F55ADC"/>
    <w:rsid w:val="00F565AE"/>
    <w:rsid w:val="00F56B53"/>
    <w:rsid w:val="00F56EAB"/>
    <w:rsid w:val="00F56FF7"/>
    <w:rsid w:val="00F60383"/>
    <w:rsid w:val="00F619B7"/>
    <w:rsid w:val="00F61D8C"/>
    <w:rsid w:val="00F62342"/>
    <w:rsid w:val="00F62728"/>
    <w:rsid w:val="00F62B39"/>
    <w:rsid w:val="00F6348E"/>
    <w:rsid w:val="00F64669"/>
    <w:rsid w:val="00F64845"/>
    <w:rsid w:val="00F654A1"/>
    <w:rsid w:val="00F65AB7"/>
    <w:rsid w:val="00F6610D"/>
    <w:rsid w:val="00F66249"/>
    <w:rsid w:val="00F66635"/>
    <w:rsid w:val="00F66649"/>
    <w:rsid w:val="00F66DCB"/>
    <w:rsid w:val="00F66E12"/>
    <w:rsid w:val="00F66E80"/>
    <w:rsid w:val="00F66EF8"/>
    <w:rsid w:val="00F67E50"/>
    <w:rsid w:val="00F7038A"/>
    <w:rsid w:val="00F707AD"/>
    <w:rsid w:val="00F707F3"/>
    <w:rsid w:val="00F71A9E"/>
    <w:rsid w:val="00F720CD"/>
    <w:rsid w:val="00F72197"/>
    <w:rsid w:val="00F72473"/>
    <w:rsid w:val="00F72608"/>
    <w:rsid w:val="00F732E5"/>
    <w:rsid w:val="00F73B93"/>
    <w:rsid w:val="00F73F9E"/>
    <w:rsid w:val="00F75A15"/>
    <w:rsid w:val="00F75DC2"/>
    <w:rsid w:val="00F77052"/>
    <w:rsid w:val="00F77530"/>
    <w:rsid w:val="00F77534"/>
    <w:rsid w:val="00F775DB"/>
    <w:rsid w:val="00F7772B"/>
    <w:rsid w:val="00F77B0A"/>
    <w:rsid w:val="00F803A1"/>
    <w:rsid w:val="00F8040E"/>
    <w:rsid w:val="00F8058B"/>
    <w:rsid w:val="00F8096F"/>
    <w:rsid w:val="00F822B4"/>
    <w:rsid w:val="00F8274E"/>
    <w:rsid w:val="00F827F6"/>
    <w:rsid w:val="00F83613"/>
    <w:rsid w:val="00F83EEE"/>
    <w:rsid w:val="00F84418"/>
    <w:rsid w:val="00F85087"/>
    <w:rsid w:val="00F85F65"/>
    <w:rsid w:val="00F877B7"/>
    <w:rsid w:val="00F878BF"/>
    <w:rsid w:val="00F87A4E"/>
    <w:rsid w:val="00F901B3"/>
    <w:rsid w:val="00F90352"/>
    <w:rsid w:val="00F90E1A"/>
    <w:rsid w:val="00F9123C"/>
    <w:rsid w:val="00F92341"/>
    <w:rsid w:val="00F92931"/>
    <w:rsid w:val="00F92EA1"/>
    <w:rsid w:val="00F933A7"/>
    <w:rsid w:val="00F937F5"/>
    <w:rsid w:val="00F945B7"/>
    <w:rsid w:val="00F94B30"/>
    <w:rsid w:val="00F9624D"/>
    <w:rsid w:val="00F975D0"/>
    <w:rsid w:val="00F97787"/>
    <w:rsid w:val="00F97F6A"/>
    <w:rsid w:val="00FA076F"/>
    <w:rsid w:val="00FA0A7A"/>
    <w:rsid w:val="00FA1921"/>
    <w:rsid w:val="00FA237F"/>
    <w:rsid w:val="00FA24ED"/>
    <w:rsid w:val="00FA2E42"/>
    <w:rsid w:val="00FA3167"/>
    <w:rsid w:val="00FA34C7"/>
    <w:rsid w:val="00FA36EA"/>
    <w:rsid w:val="00FA401E"/>
    <w:rsid w:val="00FA4298"/>
    <w:rsid w:val="00FA5674"/>
    <w:rsid w:val="00FA5D12"/>
    <w:rsid w:val="00FA62EF"/>
    <w:rsid w:val="00FA7310"/>
    <w:rsid w:val="00FA76BB"/>
    <w:rsid w:val="00FA7C2F"/>
    <w:rsid w:val="00FB0A78"/>
    <w:rsid w:val="00FB0D30"/>
    <w:rsid w:val="00FB1274"/>
    <w:rsid w:val="00FB15C4"/>
    <w:rsid w:val="00FB19F6"/>
    <w:rsid w:val="00FB1BAF"/>
    <w:rsid w:val="00FB1C88"/>
    <w:rsid w:val="00FB1D8E"/>
    <w:rsid w:val="00FB2543"/>
    <w:rsid w:val="00FB26B2"/>
    <w:rsid w:val="00FB2DF4"/>
    <w:rsid w:val="00FB3B0D"/>
    <w:rsid w:val="00FB3C46"/>
    <w:rsid w:val="00FB44B5"/>
    <w:rsid w:val="00FB4B52"/>
    <w:rsid w:val="00FB4D48"/>
    <w:rsid w:val="00FB4FB1"/>
    <w:rsid w:val="00FB50EB"/>
    <w:rsid w:val="00FB516F"/>
    <w:rsid w:val="00FB5913"/>
    <w:rsid w:val="00FB59AA"/>
    <w:rsid w:val="00FB617F"/>
    <w:rsid w:val="00FB61CB"/>
    <w:rsid w:val="00FB711A"/>
    <w:rsid w:val="00FB7853"/>
    <w:rsid w:val="00FC0D95"/>
    <w:rsid w:val="00FC3069"/>
    <w:rsid w:val="00FC308B"/>
    <w:rsid w:val="00FC385F"/>
    <w:rsid w:val="00FC396E"/>
    <w:rsid w:val="00FC3A45"/>
    <w:rsid w:val="00FC4751"/>
    <w:rsid w:val="00FC52F3"/>
    <w:rsid w:val="00FC5B91"/>
    <w:rsid w:val="00FC5DCE"/>
    <w:rsid w:val="00FC60C5"/>
    <w:rsid w:val="00FC777E"/>
    <w:rsid w:val="00FC7B87"/>
    <w:rsid w:val="00FD01E9"/>
    <w:rsid w:val="00FD0269"/>
    <w:rsid w:val="00FD098A"/>
    <w:rsid w:val="00FD250F"/>
    <w:rsid w:val="00FD2A41"/>
    <w:rsid w:val="00FD3231"/>
    <w:rsid w:val="00FD3951"/>
    <w:rsid w:val="00FD4643"/>
    <w:rsid w:val="00FD4CF9"/>
    <w:rsid w:val="00FD4FA0"/>
    <w:rsid w:val="00FD5394"/>
    <w:rsid w:val="00FD559D"/>
    <w:rsid w:val="00FD5909"/>
    <w:rsid w:val="00FD5A59"/>
    <w:rsid w:val="00FD5EC5"/>
    <w:rsid w:val="00FD6B92"/>
    <w:rsid w:val="00FE0241"/>
    <w:rsid w:val="00FE02C6"/>
    <w:rsid w:val="00FE07AE"/>
    <w:rsid w:val="00FE098E"/>
    <w:rsid w:val="00FE0C06"/>
    <w:rsid w:val="00FE0CE3"/>
    <w:rsid w:val="00FE1E8D"/>
    <w:rsid w:val="00FE2ED1"/>
    <w:rsid w:val="00FE3AF4"/>
    <w:rsid w:val="00FE47AE"/>
    <w:rsid w:val="00FE5EDF"/>
    <w:rsid w:val="00FE68A9"/>
    <w:rsid w:val="00FE725D"/>
    <w:rsid w:val="00FE7A95"/>
    <w:rsid w:val="00FE7C06"/>
    <w:rsid w:val="00FE7E3C"/>
    <w:rsid w:val="00FF0AB9"/>
    <w:rsid w:val="00FF1231"/>
    <w:rsid w:val="00FF1ABB"/>
    <w:rsid w:val="00FF225D"/>
    <w:rsid w:val="00FF26C0"/>
    <w:rsid w:val="00FF3CA8"/>
    <w:rsid w:val="00FF4241"/>
    <w:rsid w:val="00FF5A27"/>
    <w:rsid w:val="00FF5F1E"/>
    <w:rsid w:val="00FF689F"/>
    <w:rsid w:val="00FF6934"/>
    <w:rsid w:val="00FF6BF2"/>
    <w:rsid w:val="00FF716A"/>
    <w:rsid w:val="00FF79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355D7"/>
  <w15:docId w15:val="{D7C9AD90-4A31-4677-AAD8-74B72F19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0293C"/>
    <w:pPr>
      <w:tabs>
        <w:tab w:val="center" w:pos="4320"/>
        <w:tab w:val="right" w:pos="8640"/>
      </w:tabs>
    </w:pPr>
  </w:style>
  <w:style w:type="paragraph" w:styleId="Piedepgina">
    <w:name w:val="footer"/>
    <w:basedOn w:val="Normal"/>
    <w:rsid w:val="0030293C"/>
    <w:pPr>
      <w:tabs>
        <w:tab w:val="center" w:pos="4320"/>
        <w:tab w:val="right" w:pos="8640"/>
      </w:tabs>
    </w:pPr>
  </w:style>
  <w:style w:type="paragraph" w:customStyle="1" w:styleId="tablelegend">
    <w:name w:val="tablelegend"/>
    <w:basedOn w:val="Normal"/>
    <w:rsid w:val="001C44CE"/>
    <w:pPr>
      <w:keepNext/>
      <w:keepLines/>
      <w:tabs>
        <w:tab w:val="left" w:pos="340"/>
        <w:tab w:val="left" w:pos="680"/>
      </w:tabs>
      <w:suppressAutoHyphens/>
      <w:spacing w:before="300" w:after="100"/>
      <w:contextualSpacing/>
      <w:jc w:val="center"/>
    </w:pPr>
    <w:rPr>
      <w:sz w:val="16"/>
      <w:szCs w:val="16"/>
      <w:lang w:val="en-GB" w:eastAsia="de-DE"/>
    </w:rPr>
  </w:style>
  <w:style w:type="character" w:customStyle="1" w:styleId="initial10">
    <w:name w:val="initial_10"/>
    <w:rsid w:val="001C44CE"/>
    <w:rPr>
      <w:sz w:val="20"/>
      <w:szCs w:val="20"/>
      <w:lang w:eastAsia="en-US"/>
    </w:rPr>
  </w:style>
  <w:style w:type="paragraph" w:customStyle="1" w:styleId="tabletext">
    <w:name w:val="table_text"/>
    <w:basedOn w:val="Normal"/>
    <w:rsid w:val="001C44CE"/>
    <w:pPr>
      <w:tabs>
        <w:tab w:val="left" w:pos="340"/>
        <w:tab w:val="left" w:pos="680"/>
      </w:tabs>
    </w:pPr>
    <w:rPr>
      <w:snapToGrid w:val="0"/>
      <w:sz w:val="16"/>
      <w:szCs w:val="20"/>
      <w:lang w:val="en-GB" w:eastAsia="en-US"/>
    </w:rPr>
  </w:style>
  <w:style w:type="paragraph" w:styleId="Textosinformato">
    <w:name w:val="Plain Text"/>
    <w:basedOn w:val="Normal"/>
    <w:rsid w:val="001C44CE"/>
    <w:pPr>
      <w:numPr>
        <w:numId w:val="3"/>
      </w:numPr>
      <w:tabs>
        <w:tab w:val="clear" w:pos="1209"/>
        <w:tab w:val="left" w:pos="340"/>
        <w:tab w:val="left" w:pos="680"/>
      </w:tabs>
      <w:ind w:left="0" w:firstLine="227"/>
      <w:jc w:val="both"/>
    </w:pPr>
    <w:rPr>
      <w:rFonts w:cs="Courier New"/>
      <w:sz w:val="20"/>
      <w:szCs w:val="20"/>
      <w:lang w:val="en-GB" w:eastAsia="de-DE"/>
    </w:rPr>
  </w:style>
  <w:style w:type="paragraph" w:customStyle="1" w:styleId="itemize">
    <w:name w:val="itemize"/>
    <w:basedOn w:val="Normal"/>
    <w:rsid w:val="001C44CE"/>
    <w:pPr>
      <w:keepLines/>
      <w:tabs>
        <w:tab w:val="num" w:pos="360"/>
        <w:tab w:val="left" w:pos="680"/>
      </w:tabs>
      <w:spacing w:before="120" w:after="120"/>
      <w:contextualSpacing/>
      <w:jc w:val="both"/>
    </w:pPr>
    <w:rPr>
      <w:sz w:val="20"/>
      <w:szCs w:val="20"/>
      <w:lang w:val="de-DE" w:eastAsia="en-US"/>
    </w:rPr>
  </w:style>
  <w:style w:type="paragraph" w:customStyle="1" w:styleId="enumerate">
    <w:name w:val="enumerate"/>
    <w:basedOn w:val="Normal"/>
    <w:rsid w:val="001C44CE"/>
    <w:pPr>
      <w:keepLines/>
      <w:tabs>
        <w:tab w:val="num" w:pos="360"/>
        <w:tab w:val="left" w:pos="680"/>
      </w:tabs>
      <w:spacing w:before="120" w:after="120"/>
      <w:contextualSpacing/>
      <w:jc w:val="both"/>
    </w:pPr>
    <w:rPr>
      <w:sz w:val="20"/>
      <w:szCs w:val="20"/>
      <w:lang w:val="en-GB" w:eastAsia="de-DE"/>
    </w:rPr>
  </w:style>
  <w:style w:type="paragraph" w:customStyle="1" w:styleId="tablehead">
    <w:name w:val="table_head"/>
    <w:basedOn w:val="tabletext"/>
    <w:rsid w:val="001C44CE"/>
    <w:pPr>
      <w:spacing w:before="20" w:after="20"/>
      <w:contextualSpacing/>
      <w:jc w:val="center"/>
    </w:pPr>
  </w:style>
  <w:style w:type="paragraph" w:styleId="Textodeglobo">
    <w:name w:val="Balloon Text"/>
    <w:basedOn w:val="Normal"/>
    <w:link w:val="TextodegloboCar"/>
    <w:rsid w:val="00390F0D"/>
    <w:rPr>
      <w:rFonts w:ascii="Lucida Grande" w:hAnsi="Lucida Grande" w:cs="Lucida Grande"/>
      <w:sz w:val="18"/>
      <w:szCs w:val="18"/>
    </w:rPr>
  </w:style>
  <w:style w:type="character" w:customStyle="1" w:styleId="TextodegloboCar">
    <w:name w:val="Texto de globo Car"/>
    <w:link w:val="Textodeglobo"/>
    <w:rsid w:val="00390F0D"/>
    <w:rPr>
      <w:rFonts w:ascii="Lucida Grande" w:hAnsi="Lucida Grande" w:cs="Lucida Grande"/>
      <w:sz w:val="18"/>
      <w:szCs w:val="18"/>
      <w:lang w:eastAsia="ko-KR"/>
    </w:rPr>
  </w:style>
  <w:style w:type="character" w:styleId="Refdecomentario">
    <w:name w:val="annotation reference"/>
    <w:rsid w:val="007F628D"/>
    <w:rPr>
      <w:sz w:val="18"/>
      <w:szCs w:val="18"/>
    </w:rPr>
  </w:style>
  <w:style w:type="paragraph" w:styleId="Textocomentario">
    <w:name w:val="annotation text"/>
    <w:basedOn w:val="Normal"/>
    <w:link w:val="TextocomentarioCar"/>
    <w:rsid w:val="007F628D"/>
  </w:style>
  <w:style w:type="character" w:customStyle="1" w:styleId="TextocomentarioCar">
    <w:name w:val="Texto comentario Car"/>
    <w:link w:val="Textocomentario"/>
    <w:rsid w:val="007F628D"/>
    <w:rPr>
      <w:sz w:val="24"/>
      <w:szCs w:val="24"/>
      <w:lang w:eastAsia="ko-KR"/>
    </w:rPr>
  </w:style>
  <w:style w:type="paragraph" w:styleId="Asuntodelcomentario">
    <w:name w:val="annotation subject"/>
    <w:basedOn w:val="Textocomentario"/>
    <w:next w:val="Textocomentario"/>
    <w:link w:val="AsuntodelcomentarioCar"/>
    <w:rsid w:val="007F628D"/>
    <w:rPr>
      <w:b/>
      <w:bCs/>
      <w:sz w:val="20"/>
      <w:szCs w:val="20"/>
    </w:rPr>
  </w:style>
  <w:style w:type="character" w:customStyle="1" w:styleId="AsuntodelcomentarioCar">
    <w:name w:val="Asunto del comentario Car"/>
    <w:link w:val="Asuntodelcomentario"/>
    <w:rsid w:val="007F628D"/>
    <w:rPr>
      <w:b/>
      <w:bCs/>
      <w:sz w:val="24"/>
      <w:szCs w:val="24"/>
      <w:lang w:eastAsia="ko-KR"/>
    </w:rPr>
  </w:style>
  <w:style w:type="paragraph" w:styleId="Prrafodelista">
    <w:name w:val="List Paragraph"/>
    <w:basedOn w:val="Normal"/>
    <w:uiPriority w:val="34"/>
    <w:qFormat/>
    <w:rsid w:val="002C3CE8"/>
    <w:pPr>
      <w:ind w:left="720"/>
      <w:contextualSpacing/>
    </w:pPr>
  </w:style>
  <w:style w:type="character" w:customStyle="1" w:styleId="highlight">
    <w:name w:val="highlight"/>
    <w:basedOn w:val="Fuentedeprrafopredeter"/>
    <w:rsid w:val="002A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12067</Characters>
  <Application>Microsoft Office Word</Application>
  <DocSecurity>0</DocSecurity>
  <Lines>100</Lines>
  <Paragraphs>28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FORMAT OF SHORT PAPERS FOR THE 58TH INTERNATIONAL CONGRESS OF MEAT SCIENCE AND TECHNOLOGY</vt:lpstr>
      <vt:lpstr>FORMAT OF SHORT PAPERS FOR THE 58TH INTERNATIONAL CONGRESS OF MEAT SCIENCE AND TECHNOLOGY</vt:lpstr>
      <vt:lpstr>FORMAT OF SHORT PAPERS FOR THE 58TH INTERNATIONAL CONGRESS OF MEAT SCIENCE AND TECHNOLOGY</vt:lpstr>
    </vt:vector>
  </TitlesOfParts>
  <Company>UofA</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OF SHORT PAPERS FOR THE 58TH INTERNATIONAL CONGRESS OF MEAT SCIENCE AND TECHNOLOGY</dc:title>
  <dc:creator>hbruce</dc:creator>
  <cp:lastModifiedBy>Font, Maria</cp:lastModifiedBy>
  <cp:revision>3</cp:revision>
  <cp:lastPrinted>2016-11-03T15:22:00Z</cp:lastPrinted>
  <dcterms:created xsi:type="dcterms:W3CDTF">2017-03-20T08:44:00Z</dcterms:created>
  <dcterms:modified xsi:type="dcterms:W3CDTF">2017-03-20T08:45:00Z</dcterms:modified>
</cp:coreProperties>
</file>