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3E71E2" w14:textId="55773BA4" w:rsidR="00432195" w:rsidRPr="007953D7" w:rsidRDefault="00432195" w:rsidP="00432195">
      <w:pPr>
        <w:jc w:val="center"/>
        <w:rPr>
          <w:rFonts w:ascii="Times New Roman" w:hAnsi="Times New Roman" w:cs="Times New Roman"/>
          <w:b/>
          <w:bCs/>
          <w:sz w:val="36"/>
          <w:szCs w:val="36"/>
        </w:rPr>
      </w:pPr>
      <w:bookmarkStart w:id="0" w:name="_GoBack"/>
      <w:bookmarkEnd w:id="0"/>
      <w:r w:rsidRPr="007953D7">
        <w:rPr>
          <w:rFonts w:ascii="Times New Roman" w:hAnsi="Times New Roman" w:cs="Times New Roman"/>
          <w:b/>
          <w:bCs/>
          <w:sz w:val="36"/>
          <w:szCs w:val="36"/>
        </w:rPr>
        <w:t>Supplementary Information</w:t>
      </w:r>
    </w:p>
    <w:p w14:paraId="6E1A8DE0" w14:textId="77777777" w:rsidR="0084725A" w:rsidRPr="0084725A" w:rsidRDefault="0084725A" w:rsidP="0084725A">
      <w:pPr>
        <w:jc w:val="center"/>
        <w:rPr>
          <w:rFonts w:ascii="Times New Roman" w:hAnsi="Times New Roman" w:cs="Times New Roman"/>
          <w:b/>
          <w:bCs/>
          <w:sz w:val="36"/>
          <w:szCs w:val="36"/>
        </w:rPr>
      </w:pPr>
      <w:r w:rsidRPr="0084725A">
        <w:rPr>
          <w:rFonts w:ascii="Times New Roman" w:hAnsi="Times New Roman" w:cs="Times New Roman"/>
          <w:b/>
          <w:bCs/>
          <w:sz w:val="36"/>
          <w:szCs w:val="36"/>
        </w:rPr>
        <w:t>Ligand discrimination in hOR1A1 based on the capacitive response</w:t>
      </w:r>
    </w:p>
    <w:p w14:paraId="081127C0" w14:textId="5D9667D7" w:rsidR="00432195" w:rsidRPr="00432195" w:rsidRDefault="00432195" w:rsidP="00432195">
      <w:pPr>
        <w:jc w:val="center"/>
        <w:rPr>
          <w:rFonts w:ascii="Times New Roman" w:hAnsi="Times New Roman" w:cs="Times New Roman"/>
          <w:b/>
          <w:bCs/>
          <w:sz w:val="36"/>
          <w:szCs w:val="36"/>
        </w:rPr>
      </w:pPr>
    </w:p>
    <w:p w14:paraId="152E9458" w14:textId="535A6CEA" w:rsidR="00432195" w:rsidRPr="000052FF" w:rsidRDefault="00432195" w:rsidP="00432195">
      <w:pPr>
        <w:jc w:val="both"/>
        <w:rPr>
          <w:rFonts w:ascii="Times New Roman" w:hAnsi="Times New Roman" w:cs="Times New Roman"/>
          <w:vertAlign w:val="superscript"/>
          <w:lang w:val="fr-FR"/>
        </w:rPr>
      </w:pPr>
      <w:r w:rsidRPr="000052FF">
        <w:rPr>
          <w:rFonts w:ascii="Times New Roman" w:hAnsi="Times New Roman" w:cs="Times New Roman"/>
          <w:lang w:val="fr-FR"/>
        </w:rPr>
        <w:t>Anna Lagunas</w:t>
      </w:r>
      <w:r w:rsidRPr="000052FF">
        <w:rPr>
          <w:rFonts w:ascii="Times New Roman" w:hAnsi="Times New Roman" w:cs="Times New Roman"/>
          <w:vertAlign w:val="superscript"/>
          <w:lang w:val="fr-FR"/>
        </w:rPr>
        <w:t>1</w:t>
      </w:r>
      <w:r w:rsidR="00F83AA2" w:rsidRPr="000052FF">
        <w:rPr>
          <w:rFonts w:ascii="Times New Roman" w:hAnsi="Times New Roman" w:cs="Times New Roman"/>
          <w:vertAlign w:val="superscript"/>
          <w:lang w:val="fr-FR"/>
        </w:rPr>
        <w:t>.</w:t>
      </w:r>
      <w:proofErr w:type="gramStart"/>
      <w:r w:rsidRPr="000052FF">
        <w:rPr>
          <w:rFonts w:ascii="Times New Roman" w:hAnsi="Times New Roman" w:cs="Times New Roman"/>
          <w:vertAlign w:val="superscript"/>
          <w:lang w:val="fr-FR"/>
        </w:rPr>
        <w:t>2</w:t>
      </w:r>
      <w:r w:rsidR="00F83AA2" w:rsidRPr="000052FF">
        <w:rPr>
          <w:rFonts w:ascii="Times New Roman" w:hAnsi="Times New Roman" w:cs="Times New Roman"/>
          <w:vertAlign w:val="superscript"/>
          <w:lang w:val="fr-FR"/>
        </w:rPr>
        <w:t>.</w:t>
      </w:r>
      <w:r w:rsidRPr="000052FF">
        <w:rPr>
          <w:rFonts w:ascii="Times New Roman" w:hAnsi="Times New Roman" w:cs="Times New Roman"/>
          <w:vertAlign w:val="superscript"/>
          <w:lang w:val="fr-FR"/>
        </w:rPr>
        <w:t>*</w:t>
      </w:r>
      <w:proofErr w:type="gramEnd"/>
      <w:r w:rsidR="00553CFE" w:rsidRPr="000052FF">
        <w:rPr>
          <w:rFonts w:ascii="Times New Roman" w:hAnsi="Times New Roman" w:cs="Times New Roman"/>
          <w:lang w:val="fr-FR"/>
        </w:rPr>
        <w:t>,</w:t>
      </w:r>
      <w:r w:rsidRPr="000052FF">
        <w:rPr>
          <w:rFonts w:ascii="Times New Roman" w:hAnsi="Times New Roman" w:cs="Times New Roman"/>
          <w:vertAlign w:val="superscript"/>
          <w:lang w:val="fr-FR"/>
        </w:rPr>
        <w:t xml:space="preserve"> </w:t>
      </w:r>
      <w:r w:rsidRPr="000052FF">
        <w:rPr>
          <w:rFonts w:ascii="Times New Roman" w:hAnsi="Times New Roman" w:cs="Times New Roman"/>
          <w:lang w:val="fr-FR"/>
        </w:rPr>
        <w:t>Christine Belloir</w:t>
      </w:r>
      <w:r w:rsidRPr="000052FF">
        <w:rPr>
          <w:rFonts w:ascii="Times New Roman" w:hAnsi="Times New Roman" w:cs="Times New Roman"/>
          <w:vertAlign w:val="superscript"/>
          <w:lang w:val="fr-FR"/>
        </w:rPr>
        <w:t>3</w:t>
      </w:r>
      <w:r w:rsidR="00553CFE" w:rsidRPr="000052FF">
        <w:rPr>
          <w:rFonts w:ascii="Times New Roman" w:hAnsi="Times New Roman" w:cs="Times New Roman"/>
          <w:lang w:val="fr-FR"/>
        </w:rPr>
        <w:t>,</w:t>
      </w:r>
      <w:r w:rsidRPr="000052FF">
        <w:rPr>
          <w:rFonts w:ascii="Times New Roman" w:hAnsi="Times New Roman" w:cs="Times New Roman"/>
          <w:lang w:val="fr-FR"/>
        </w:rPr>
        <w:t xml:space="preserve"> Maxence Lalis</w:t>
      </w:r>
      <w:r w:rsidRPr="000052FF">
        <w:rPr>
          <w:rFonts w:ascii="Times New Roman" w:hAnsi="Times New Roman" w:cs="Times New Roman"/>
          <w:vertAlign w:val="superscript"/>
          <w:lang w:val="fr-FR"/>
        </w:rPr>
        <w:t>4</w:t>
      </w:r>
      <w:r w:rsidR="00553CFE" w:rsidRPr="000052FF">
        <w:rPr>
          <w:rFonts w:ascii="Times New Roman" w:hAnsi="Times New Roman" w:cs="Times New Roman"/>
          <w:lang w:val="fr-FR"/>
        </w:rPr>
        <w:t>,</w:t>
      </w:r>
      <w:r w:rsidRPr="000052FF">
        <w:rPr>
          <w:rFonts w:ascii="Times New Roman" w:hAnsi="Times New Roman" w:cs="Times New Roman"/>
          <w:lang w:val="fr-FR"/>
        </w:rPr>
        <w:t xml:space="preserve"> Lo</w:t>
      </w:r>
      <w:r w:rsidR="00B96D7C" w:rsidRPr="000052FF">
        <w:rPr>
          <w:rFonts w:ascii="Times New Roman" w:hAnsi="Times New Roman" w:cs="Times New Roman"/>
          <w:lang w:val="fr-FR"/>
        </w:rPr>
        <w:t>ï</w:t>
      </w:r>
      <w:r w:rsidRPr="000052FF">
        <w:rPr>
          <w:rFonts w:ascii="Times New Roman" w:hAnsi="Times New Roman" w:cs="Times New Roman"/>
          <w:lang w:val="fr-FR"/>
        </w:rPr>
        <w:t>c Briand</w:t>
      </w:r>
      <w:r w:rsidRPr="000052FF">
        <w:rPr>
          <w:rFonts w:ascii="Times New Roman" w:hAnsi="Times New Roman" w:cs="Times New Roman"/>
          <w:vertAlign w:val="superscript"/>
          <w:lang w:val="fr-FR"/>
        </w:rPr>
        <w:t>3</w:t>
      </w:r>
      <w:r w:rsidR="00553CFE" w:rsidRPr="000052FF">
        <w:rPr>
          <w:rFonts w:ascii="Times New Roman" w:hAnsi="Times New Roman" w:cs="Times New Roman"/>
          <w:lang w:val="fr-FR"/>
        </w:rPr>
        <w:t>,</w:t>
      </w:r>
      <w:r w:rsidRPr="000052FF">
        <w:rPr>
          <w:rFonts w:ascii="Times New Roman" w:hAnsi="Times New Roman" w:cs="Times New Roman"/>
          <w:lang w:val="fr-FR"/>
        </w:rPr>
        <w:t xml:space="preserve"> Jérémie Topin</w:t>
      </w:r>
      <w:r w:rsidRPr="000052FF">
        <w:rPr>
          <w:rFonts w:ascii="Times New Roman" w:hAnsi="Times New Roman" w:cs="Times New Roman"/>
          <w:vertAlign w:val="superscript"/>
          <w:lang w:val="fr-FR"/>
        </w:rPr>
        <w:t>4</w:t>
      </w:r>
      <w:r w:rsidR="00553CFE" w:rsidRPr="000052FF">
        <w:rPr>
          <w:rFonts w:ascii="Times New Roman" w:hAnsi="Times New Roman" w:cs="Times New Roman"/>
          <w:lang w:val="fr-FR"/>
        </w:rPr>
        <w:t>,</w:t>
      </w:r>
      <w:r w:rsidRPr="000052FF">
        <w:rPr>
          <w:rFonts w:ascii="Times New Roman" w:hAnsi="Times New Roman" w:cs="Times New Roman"/>
          <w:lang w:val="fr-FR"/>
        </w:rPr>
        <w:t xml:space="preserve"> Pau Gorostiza</w:t>
      </w:r>
      <w:r w:rsidRPr="000052FF">
        <w:rPr>
          <w:rFonts w:ascii="Times New Roman" w:hAnsi="Times New Roman" w:cs="Times New Roman"/>
          <w:vertAlign w:val="superscript"/>
          <w:lang w:val="fr-FR"/>
        </w:rPr>
        <w:t>2</w:t>
      </w:r>
      <w:r w:rsidR="00F83AA2" w:rsidRPr="000052FF">
        <w:rPr>
          <w:rFonts w:ascii="Times New Roman" w:hAnsi="Times New Roman" w:cs="Times New Roman"/>
          <w:vertAlign w:val="superscript"/>
          <w:lang w:val="fr-FR"/>
        </w:rPr>
        <w:t>.</w:t>
      </w:r>
      <w:r w:rsidRPr="000052FF">
        <w:rPr>
          <w:rFonts w:ascii="Times New Roman" w:hAnsi="Times New Roman" w:cs="Times New Roman"/>
          <w:vertAlign w:val="superscript"/>
          <w:lang w:val="fr-FR"/>
        </w:rPr>
        <w:t>1</w:t>
      </w:r>
      <w:r w:rsidR="00F83AA2" w:rsidRPr="000052FF">
        <w:rPr>
          <w:rFonts w:ascii="Times New Roman" w:hAnsi="Times New Roman" w:cs="Times New Roman"/>
          <w:vertAlign w:val="superscript"/>
          <w:lang w:val="fr-FR"/>
        </w:rPr>
        <w:t>.</w:t>
      </w:r>
      <w:r w:rsidRPr="000052FF">
        <w:rPr>
          <w:rFonts w:ascii="Times New Roman" w:hAnsi="Times New Roman" w:cs="Times New Roman"/>
          <w:vertAlign w:val="superscript"/>
          <w:lang w:val="fr-FR"/>
        </w:rPr>
        <w:t>5</w:t>
      </w:r>
      <w:r w:rsidR="00553CFE" w:rsidRPr="000052FF">
        <w:rPr>
          <w:rFonts w:ascii="Times New Roman" w:hAnsi="Times New Roman" w:cs="Times New Roman"/>
          <w:lang w:val="fr-FR"/>
        </w:rPr>
        <w:t xml:space="preserve">, </w:t>
      </w:r>
      <w:r w:rsidRPr="000052FF">
        <w:rPr>
          <w:rFonts w:ascii="Times New Roman" w:hAnsi="Times New Roman" w:cs="Times New Roman"/>
          <w:lang w:val="fr-FR"/>
        </w:rPr>
        <w:t>Josep Samitier</w:t>
      </w:r>
      <w:r w:rsidRPr="000052FF">
        <w:rPr>
          <w:rFonts w:ascii="Times New Roman" w:hAnsi="Times New Roman" w:cs="Times New Roman"/>
          <w:vertAlign w:val="superscript"/>
          <w:lang w:val="fr-FR"/>
        </w:rPr>
        <w:t>2</w:t>
      </w:r>
      <w:r w:rsidR="00F83AA2" w:rsidRPr="000052FF">
        <w:rPr>
          <w:rFonts w:ascii="Times New Roman" w:hAnsi="Times New Roman" w:cs="Times New Roman"/>
          <w:vertAlign w:val="superscript"/>
          <w:lang w:val="fr-FR"/>
        </w:rPr>
        <w:t>.</w:t>
      </w:r>
      <w:r w:rsidRPr="000052FF">
        <w:rPr>
          <w:rFonts w:ascii="Times New Roman" w:hAnsi="Times New Roman" w:cs="Times New Roman"/>
          <w:vertAlign w:val="superscript"/>
          <w:lang w:val="fr-FR"/>
        </w:rPr>
        <w:t>6</w:t>
      </w:r>
      <w:r w:rsidR="00F83AA2" w:rsidRPr="000052FF">
        <w:rPr>
          <w:rFonts w:ascii="Times New Roman" w:hAnsi="Times New Roman" w:cs="Times New Roman"/>
          <w:vertAlign w:val="superscript"/>
          <w:lang w:val="fr-FR"/>
        </w:rPr>
        <w:t>.</w:t>
      </w:r>
      <w:r w:rsidRPr="000052FF">
        <w:rPr>
          <w:rFonts w:ascii="Times New Roman" w:hAnsi="Times New Roman" w:cs="Times New Roman"/>
          <w:vertAlign w:val="superscript"/>
          <w:lang w:val="fr-FR"/>
        </w:rPr>
        <w:t>1</w:t>
      </w:r>
    </w:p>
    <w:p w14:paraId="36FDB229" w14:textId="141F4832" w:rsidR="00432195" w:rsidRPr="00432195" w:rsidRDefault="00432195" w:rsidP="00432195">
      <w:pPr>
        <w:jc w:val="both"/>
        <w:rPr>
          <w:rFonts w:ascii="Times New Roman" w:hAnsi="Times New Roman" w:cs="Times New Roman"/>
          <w:sz w:val="20"/>
          <w:szCs w:val="20"/>
        </w:rPr>
      </w:pPr>
      <w:r w:rsidRPr="00432195">
        <w:rPr>
          <w:rFonts w:ascii="Times New Roman" w:hAnsi="Times New Roman" w:cs="Times New Roman"/>
          <w:sz w:val="20"/>
          <w:szCs w:val="20"/>
          <w:vertAlign w:val="superscript"/>
        </w:rPr>
        <w:t>1</w:t>
      </w:r>
      <w:r w:rsidRPr="00432195">
        <w:rPr>
          <w:rFonts w:ascii="Times New Roman" w:hAnsi="Times New Roman" w:cs="Times New Roman"/>
          <w:sz w:val="20"/>
          <w:szCs w:val="20"/>
        </w:rPr>
        <w:t>CIBER-BBN</w:t>
      </w:r>
      <w:r w:rsidR="00F83AA2">
        <w:rPr>
          <w:rFonts w:ascii="Times New Roman" w:hAnsi="Times New Roman" w:cs="Times New Roman"/>
          <w:sz w:val="20"/>
          <w:szCs w:val="20"/>
        </w:rPr>
        <w:t>.</w:t>
      </w:r>
      <w:r w:rsidRPr="00432195">
        <w:rPr>
          <w:rFonts w:ascii="Times New Roman" w:hAnsi="Times New Roman" w:cs="Times New Roman"/>
          <w:sz w:val="20"/>
          <w:szCs w:val="20"/>
        </w:rPr>
        <w:t xml:space="preserve"> ISCIII</w:t>
      </w:r>
      <w:r w:rsidR="00F83AA2">
        <w:rPr>
          <w:rFonts w:ascii="Times New Roman" w:hAnsi="Times New Roman" w:cs="Times New Roman"/>
          <w:sz w:val="20"/>
          <w:szCs w:val="20"/>
        </w:rPr>
        <w:t>.</w:t>
      </w:r>
      <w:r w:rsidRPr="00432195">
        <w:rPr>
          <w:rFonts w:ascii="Times New Roman" w:hAnsi="Times New Roman" w:cs="Times New Roman"/>
          <w:sz w:val="20"/>
          <w:szCs w:val="20"/>
        </w:rPr>
        <w:t xml:space="preserve"> Madrid</w:t>
      </w:r>
      <w:r w:rsidR="00F83AA2">
        <w:rPr>
          <w:rFonts w:ascii="Times New Roman" w:hAnsi="Times New Roman" w:cs="Times New Roman"/>
          <w:sz w:val="20"/>
          <w:szCs w:val="20"/>
        </w:rPr>
        <w:t>.</w:t>
      </w:r>
      <w:r w:rsidRPr="00432195">
        <w:rPr>
          <w:rFonts w:ascii="Times New Roman" w:hAnsi="Times New Roman" w:cs="Times New Roman"/>
          <w:sz w:val="20"/>
          <w:szCs w:val="20"/>
        </w:rPr>
        <w:t xml:space="preserve"> Spain</w:t>
      </w:r>
    </w:p>
    <w:p w14:paraId="3DA89F98" w14:textId="20C19569" w:rsidR="00432195" w:rsidRPr="00F83AA2" w:rsidRDefault="00432195" w:rsidP="00432195">
      <w:pPr>
        <w:jc w:val="both"/>
        <w:rPr>
          <w:rFonts w:ascii="Times New Roman" w:hAnsi="Times New Roman" w:cs="Times New Roman"/>
          <w:sz w:val="20"/>
          <w:szCs w:val="20"/>
          <w:lang w:val="fr-FR"/>
        </w:rPr>
      </w:pPr>
      <w:r w:rsidRPr="00432195">
        <w:rPr>
          <w:rFonts w:ascii="Times New Roman" w:hAnsi="Times New Roman" w:cs="Times New Roman"/>
          <w:sz w:val="20"/>
          <w:szCs w:val="20"/>
          <w:vertAlign w:val="superscript"/>
        </w:rPr>
        <w:t>2</w:t>
      </w:r>
      <w:r w:rsidRPr="00432195">
        <w:rPr>
          <w:rFonts w:ascii="Times New Roman" w:hAnsi="Times New Roman" w:cs="Times New Roman"/>
          <w:sz w:val="20"/>
          <w:szCs w:val="20"/>
        </w:rPr>
        <w:t>Institute for Bioengineering of Catalonia (IBEC)</w:t>
      </w:r>
      <w:r w:rsidR="00F83AA2">
        <w:rPr>
          <w:rFonts w:ascii="Times New Roman" w:hAnsi="Times New Roman" w:cs="Times New Roman"/>
          <w:sz w:val="20"/>
          <w:szCs w:val="20"/>
        </w:rPr>
        <w:t>.</w:t>
      </w:r>
      <w:r w:rsidRPr="00432195">
        <w:rPr>
          <w:rFonts w:ascii="Times New Roman" w:hAnsi="Times New Roman" w:cs="Times New Roman"/>
          <w:sz w:val="20"/>
          <w:szCs w:val="20"/>
        </w:rPr>
        <w:t xml:space="preserve"> Barcelona Institute of Science and Technology</w:t>
      </w:r>
      <w:r w:rsidR="00F83AA2">
        <w:rPr>
          <w:rFonts w:ascii="Times New Roman" w:hAnsi="Times New Roman" w:cs="Times New Roman"/>
          <w:sz w:val="20"/>
          <w:szCs w:val="20"/>
        </w:rPr>
        <w:t>.</w:t>
      </w:r>
      <w:r w:rsidRPr="00432195">
        <w:rPr>
          <w:rFonts w:ascii="Times New Roman" w:hAnsi="Times New Roman" w:cs="Times New Roman"/>
          <w:sz w:val="20"/>
          <w:szCs w:val="20"/>
        </w:rPr>
        <w:t xml:space="preserve"> </w:t>
      </w:r>
      <w:r w:rsidRPr="00F83AA2">
        <w:rPr>
          <w:rFonts w:ascii="Times New Roman" w:hAnsi="Times New Roman" w:cs="Times New Roman"/>
          <w:sz w:val="20"/>
          <w:szCs w:val="20"/>
          <w:lang w:val="fr-FR"/>
        </w:rPr>
        <w:t>Barcelona</w:t>
      </w:r>
      <w:r w:rsidR="00F83AA2" w:rsidRPr="00F83AA2">
        <w:rPr>
          <w:rFonts w:ascii="Times New Roman" w:hAnsi="Times New Roman" w:cs="Times New Roman"/>
          <w:sz w:val="20"/>
          <w:szCs w:val="20"/>
          <w:lang w:val="fr-FR"/>
        </w:rPr>
        <w:t>.</w:t>
      </w:r>
      <w:r w:rsidRPr="00F83AA2">
        <w:rPr>
          <w:rFonts w:ascii="Times New Roman" w:hAnsi="Times New Roman" w:cs="Times New Roman"/>
          <w:sz w:val="20"/>
          <w:szCs w:val="20"/>
          <w:lang w:val="fr-FR"/>
        </w:rPr>
        <w:t xml:space="preserve"> Spain</w:t>
      </w:r>
    </w:p>
    <w:p w14:paraId="0970CF62" w14:textId="77777777" w:rsidR="007D7CFF" w:rsidRPr="007D7CFF" w:rsidRDefault="00432195" w:rsidP="007D7CFF">
      <w:pPr>
        <w:jc w:val="both"/>
        <w:rPr>
          <w:rFonts w:ascii="Times New Roman" w:hAnsi="Times New Roman" w:cs="Times New Roman"/>
          <w:sz w:val="20"/>
          <w:szCs w:val="20"/>
          <w:lang w:val="fr-FR"/>
        </w:rPr>
      </w:pPr>
      <w:r w:rsidRPr="00432195">
        <w:rPr>
          <w:rFonts w:ascii="Times New Roman" w:hAnsi="Times New Roman" w:cs="Times New Roman"/>
          <w:sz w:val="20"/>
          <w:szCs w:val="20"/>
          <w:vertAlign w:val="superscript"/>
          <w:lang w:val="fr-FR"/>
        </w:rPr>
        <w:t>3</w:t>
      </w:r>
      <w:r w:rsidRPr="00432195">
        <w:rPr>
          <w:rFonts w:ascii="Times New Roman" w:hAnsi="Times New Roman" w:cs="Times New Roman"/>
          <w:sz w:val="20"/>
          <w:szCs w:val="20"/>
          <w:lang w:val="fr-FR"/>
        </w:rPr>
        <w:t>Centre des Sciences du Goût et de l’Alimentation</w:t>
      </w:r>
      <w:r w:rsidR="00F83AA2">
        <w:rPr>
          <w:rFonts w:ascii="Times New Roman" w:hAnsi="Times New Roman" w:cs="Times New Roman"/>
          <w:sz w:val="20"/>
          <w:szCs w:val="20"/>
          <w:lang w:val="fr-FR"/>
        </w:rPr>
        <w:t>.</w:t>
      </w:r>
      <w:r w:rsidRPr="00432195">
        <w:rPr>
          <w:rFonts w:ascii="Times New Roman" w:hAnsi="Times New Roman" w:cs="Times New Roman"/>
          <w:sz w:val="20"/>
          <w:szCs w:val="20"/>
          <w:lang w:val="fr-FR"/>
        </w:rPr>
        <w:t xml:space="preserve"> </w:t>
      </w:r>
      <w:r w:rsidR="007D7CFF" w:rsidRPr="007D7CFF">
        <w:rPr>
          <w:rFonts w:ascii="Times New Roman" w:hAnsi="Times New Roman" w:cs="Times New Roman"/>
          <w:sz w:val="20"/>
          <w:szCs w:val="20"/>
          <w:lang w:val="fr-FR"/>
        </w:rPr>
        <w:t>CNRS, INRAE, Institut Agro, Université de Bourgogne, F_21000 Dijon. France</w:t>
      </w:r>
    </w:p>
    <w:p w14:paraId="46895DD2" w14:textId="47D08837" w:rsidR="00432195" w:rsidRPr="00F83AA2" w:rsidRDefault="00432195" w:rsidP="00432195">
      <w:pPr>
        <w:jc w:val="both"/>
        <w:rPr>
          <w:rFonts w:ascii="Times New Roman" w:hAnsi="Times New Roman" w:cs="Times New Roman"/>
          <w:sz w:val="20"/>
          <w:szCs w:val="20"/>
        </w:rPr>
      </w:pPr>
      <w:r w:rsidRPr="00432195">
        <w:rPr>
          <w:rFonts w:ascii="Times New Roman" w:hAnsi="Times New Roman" w:cs="Times New Roman"/>
          <w:sz w:val="20"/>
          <w:szCs w:val="20"/>
          <w:vertAlign w:val="superscript"/>
          <w:lang w:val="fr-FR"/>
        </w:rPr>
        <w:t>4</w:t>
      </w:r>
      <w:r w:rsidRPr="00432195">
        <w:rPr>
          <w:rFonts w:ascii="Times New Roman" w:hAnsi="Times New Roman" w:cs="Times New Roman"/>
          <w:sz w:val="20"/>
          <w:szCs w:val="20"/>
          <w:lang w:val="fr-FR"/>
        </w:rPr>
        <w:t>Institut de Chimie de Nice</w:t>
      </w:r>
      <w:r w:rsidR="00F83AA2">
        <w:rPr>
          <w:rFonts w:ascii="Times New Roman" w:hAnsi="Times New Roman" w:cs="Times New Roman"/>
          <w:sz w:val="20"/>
          <w:szCs w:val="20"/>
          <w:lang w:val="fr-FR"/>
        </w:rPr>
        <w:t>.</w:t>
      </w:r>
      <w:r w:rsidRPr="00432195">
        <w:rPr>
          <w:rFonts w:ascii="Times New Roman" w:hAnsi="Times New Roman" w:cs="Times New Roman"/>
          <w:sz w:val="20"/>
          <w:szCs w:val="20"/>
          <w:lang w:val="fr-FR"/>
        </w:rPr>
        <w:t xml:space="preserve"> </w:t>
      </w:r>
      <w:r w:rsidRPr="00EC36A0">
        <w:rPr>
          <w:rFonts w:ascii="Times New Roman" w:hAnsi="Times New Roman" w:cs="Times New Roman"/>
          <w:sz w:val="20"/>
          <w:szCs w:val="20"/>
          <w:lang w:val="fr-FR"/>
        </w:rPr>
        <w:t>Université Côte d’Azur</w:t>
      </w:r>
      <w:r w:rsidR="00F83AA2" w:rsidRPr="00EC36A0">
        <w:rPr>
          <w:rFonts w:ascii="Times New Roman" w:hAnsi="Times New Roman" w:cs="Times New Roman"/>
          <w:sz w:val="20"/>
          <w:szCs w:val="20"/>
          <w:lang w:val="fr-FR"/>
        </w:rPr>
        <w:t>.</w:t>
      </w:r>
      <w:r w:rsidRPr="00EC36A0">
        <w:rPr>
          <w:rFonts w:ascii="Times New Roman" w:hAnsi="Times New Roman" w:cs="Times New Roman"/>
          <w:sz w:val="20"/>
          <w:szCs w:val="20"/>
          <w:lang w:val="fr-FR"/>
        </w:rPr>
        <w:t xml:space="preserve"> Nice</w:t>
      </w:r>
      <w:r w:rsidR="00F83AA2" w:rsidRPr="00EC36A0">
        <w:rPr>
          <w:rFonts w:ascii="Times New Roman" w:hAnsi="Times New Roman" w:cs="Times New Roman"/>
          <w:sz w:val="20"/>
          <w:szCs w:val="20"/>
          <w:lang w:val="fr-FR"/>
        </w:rPr>
        <w:t>.</w:t>
      </w:r>
      <w:r w:rsidRPr="00EC36A0">
        <w:rPr>
          <w:rFonts w:ascii="Times New Roman" w:hAnsi="Times New Roman" w:cs="Times New Roman"/>
          <w:sz w:val="20"/>
          <w:szCs w:val="20"/>
          <w:lang w:val="fr-FR"/>
        </w:rPr>
        <w:t xml:space="preserve"> </w:t>
      </w:r>
      <w:r w:rsidRPr="00F83AA2">
        <w:rPr>
          <w:rFonts w:ascii="Times New Roman" w:hAnsi="Times New Roman" w:cs="Times New Roman"/>
          <w:sz w:val="20"/>
          <w:szCs w:val="20"/>
        </w:rPr>
        <w:t>France</w:t>
      </w:r>
    </w:p>
    <w:p w14:paraId="1EE12E89" w14:textId="28C316B6" w:rsidR="00432195" w:rsidRPr="00432195" w:rsidRDefault="00432195" w:rsidP="00432195">
      <w:pPr>
        <w:jc w:val="both"/>
        <w:rPr>
          <w:rFonts w:ascii="Times New Roman" w:hAnsi="Times New Roman" w:cs="Times New Roman"/>
          <w:sz w:val="20"/>
          <w:szCs w:val="20"/>
        </w:rPr>
      </w:pPr>
      <w:r w:rsidRPr="00432195">
        <w:rPr>
          <w:rFonts w:ascii="Times New Roman" w:hAnsi="Times New Roman" w:cs="Times New Roman"/>
          <w:sz w:val="20"/>
          <w:szCs w:val="20"/>
          <w:vertAlign w:val="superscript"/>
        </w:rPr>
        <w:t>5</w:t>
      </w:r>
      <w:r w:rsidRPr="00432195">
        <w:rPr>
          <w:rFonts w:ascii="Times New Roman" w:hAnsi="Times New Roman" w:cs="Times New Roman"/>
          <w:sz w:val="20"/>
          <w:szCs w:val="20"/>
        </w:rPr>
        <w:t>Catalan Institution for Research and Advanced Studies (ICREA)</w:t>
      </w:r>
      <w:r w:rsidR="00F83AA2">
        <w:rPr>
          <w:rFonts w:ascii="Times New Roman" w:hAnsi="Times New Roman" w:cs="Times New Roman"/>
          <w:sz w:val="20"/>
          <w:szCs w:val="20"/>
        </w:rPr>
        <w:t>.</w:t>
      </w:r>
      <w:r w:rsidRPr="00432195">
        <w:rPr>
          <w:rFonts w:ascii="Times New Roman" w:hAnsi="Times New Roman" w:cs="Times New Roman"/>
          <w:sz w:val="20"/>
          <w:szCs w:val="20"/>
        </w:rPr>
        <w:t xml:space="preserve"> Barcelona</w:t>
      </w:r>
      <w:r w:rsidR="00F83AA2">
        <w:rPr>
          <w:rFonts w:ascii="Times New Roman" w:hAnsi="Times New Roman" w:cs="Times New Roman"/>
          <w:sz w:val="20"/>
          <w:szCs w:val="20"/>
        </w:rPr>
        <w:t>.</w:t>
      </w:r>
      <w:r w:rsidRPr="00432195">
        <w:rPr>
          <w:rFonts w:ascii="Times New Roman" w:hAnsi="Times New Roman" w:cs="Times New Roman"/>
          <w:sz w:val="20"/>
          <w:szCs w:val="20"/>
        </w:rPr>
        <w:t xml:space="preserve"> Spain</w:t>
      </w:r>
    </w:p>
    <w:p w14:paraId="3FC3112A" w14:textId="5BE7EA6D" w:rsidR="00432195" w:rsidRPr="00432195" w:rsidRDefault="00432195" w:rsidP="00432195">
      <w:pPr>
        <w:jc w:val="both"/>
        <w:rPr>
          <w:rFonts w:ascii="Times New Roman" w:hAnsi="Times New Roman" w:cs="Times New Roman"/>
          <w:sz w:val="20"/>
          <w:szCs w:val="20"/>
        </w:rPr>
      </w:pPr>
      <w:r w:rsidRPr="00432195">
        <w:rPr>
          <w:rFonts w:ascii="Times New Roman" w:hAnsi="Times New Roman" w:cs="Times New Roman"/>
          <w:sz w:val="20"/>
          <w:szCs w:val="20"/>
          <w:vertAlign w:val="superscript"/>
        </w:rPr>
        <w:t>6</w:t>
      </w:r>
      <w:r w:rsidRPr="00432195">
        <w:rPr>
          <w:rFonts w:ascii="Times New Roman" w:hAnsi="Times New Roman" w:cs="Times New Roman"/>
          <w:sz w:val="20"/>
          <w:szCs w:val="20"/>
        </w:rPr>
        <w:t>Department of Electronics and Biomedical Engineering</w:t>
      </w:r>
      <w:r w:rsidR="00F83AA2">
        <w:rPr>
          <w:rFonts w:ascii="Times New Roman" w:hAnsi="Times New Roman" w:cs="Times New Roman"/>
          <w:sz w:val="20"/>
          <w:szCs w:val="20"/>
        </w:rPr>
        <w:t>.</w:t>
      </w:r>
      <w:r w:rsidRPr="00432195">
        <w:rPr>
          <w:rFonts w:ascii="Times New Roman" w:hAnsi="Times New Roman" w:cs="Times New Roman"/>
          <w:sz w:val="20"/>
          <w:szCs w:val="20"/>
        </w:rPr>
        <w:t xml:space="preserve"> Faculty of Physics</w:t>
      </w:r>
      <w:r w:rsidR="00F83AA2">
        <w:rPr>
          <w:rFonts w:ascii="Times New Roman" w:hAnsi="Times New Roman" w:cs="Times New Roman"/>
          <w:sz w:val="20"/>
          <w:szCs w:val="20"/>
        </w:rPr>
        <w:t>.</w:t>
      </w:r>
      <w:r w:rsidRPr="00432195">
        <w:rPr>
          <w:rFonts w:ascii="Times New Roman" w:hAnsi="Times New Roman" w:cs="Times New Roman"/>
          <w:sz w:val="20"/>
          <w:szCs w:val="20"/>
        </w:rPr>
        <w:t xml:space="preserve"> University of Barcelona (UB)</w:t>
      </w:r>
      <w:r w:rsidR="00F83AA2">
        <w:rPr>
          <w:rFonts w:ascii="Times New Roman" w:hAnsi="Times New Roman" w:cs="Times New Roman"/>
          <w:sz w:val="20"/>
          <w:szCs w:val="20"/>
        </w:rPr>
        <w:t>.</w:t>
      </w:r>
      <w:r w:rsidRPr="00432195">
        <w:rPr>
          <w:rFonts w:ascii="Times New Roman" w:hAnsi="Times New Roman" w:cs="Times New Roman"/>
          <w:sz w:val="20"/>
          <w:szCs w:val="20"/>
        </w:rPr>
        <w:t xml:space="preserve"> Barcelona</w:t>
      </w:r>
      <w:r w:rsidR="00F83AA2">
        <w:rPr>
          <w:rFonts w:ascii="Times New Roman" w:hAnsi="Times New Roman" w:cs="Times New Roman"/>
          <w:sz w:val="20"/>
          <w:szCs w:val="20"/>
        </w:rPr>
        <w:t>.</w:t>
      </w:r>
      <w:r w:rsidRPr="00432195">
        <w:rPr>
          <w:rFonts w:ascii="Times New Roman" w:hAnsi="Times New Roman" w:cs="Times New Roman"/>
          <w:sz w:val="20"/>
          <w:szCs w:val="20"/>
        </w:rPr>
        <w:t xml:space="preserve"> Spain</w:t>
      </w:r>
    </w:p>
    <w:p w14:paraId="39765877" w14:textId="77777777" w:rsidR="00432195" w:rsidRPr="00432195" w:rsidRDefault="00432195" w:rsidP="00432195">
      <w:pPr>
        <w:jc w:val="both"/>
        <w:rPr>
          <w:rFonts w:ascii="Times New Roman" w:hAnsi="Times New Roman" w:cs="Times New Roman"/>
        </w:rPr>
      </w:pPr>
      <w:r w:rsidRPr="00432195">
        <w:rPr>
          <w:rFonts w:ascii="Times New Roman" w:hAnsi="Times New Roman" w:cs="Times New Roman"/>
        </w:rPr>
        <w:t xml:space="preserve">*Corresponding author: Anna Lagunas </w:t>
      </w:r>
      <w:hyperlink r:id="rId5" w:history="1">
        <w:r w:rsidRPr="00432195">
          <w:rPr>
            <w:rStyle w:val="Lienhypertexte"/>
            <w:rFonts w:ascii="Times New Roman" w:hAnsi="Times New Roman" w:cs="Times New Roman"/>
          </w:rPr>
          <w:t>alagunas@ibecbarcelona.eu</w:t>
        </w:r>
      </w:hyperlink>
    </w:p>
    <w:p w14:paraId="2E3A8D96" w14:textId="77777777" w:rsidR="00432195" w:rsidRPr="007953D7" w:rsidRDefault="00432195" w:rsidP="00432195">
      <w:pPr>
        <w:jc w:val="both"/>
        <w:rPr>
          <w:rFonts w:ascii="Times New Roman" w:hAnsi="Times New Roman" w:cs="Times New Roman"/>
        </w:rPr>
      </w:pPr>
    </w:p>
    <w:p w14:paraId="00B99083" w14:textId="583EBF38" w:rsidR="00C70FBD" w:rsidRPr="007953D7" w:rsidRDefault="00432195" w:rsidP="00432195">
      <w:pPr>
        <w:jc w:val="center"/>
        <w:rPr>
          <w:rFonts w:ascii="Times New Roman" w:hAnsi="Times New Roman" w:cs="Times New Roman"/>
        </w:rPr>
      </w:pPr>
      <w:r w:rsidRPr="007953D7">
        <w:rPr>
          <w:rFonts w:ascii="Times New Roman" w:hAnsi="Times New Roman" w:cs="Times New Roman"/>
          <w:noProof/>
          <w:color w:val="1F497D"/>
          <w:lang w:val="en-GB"/>
        </w:rPr>
        <w:drawing>
          <wp:inline distT="0" distB="0" distL="0" distR="0" wp14:anchorId="42B1817D" wp14:editId="4DB1B07F">
            <wp:extent cx="3600000" cy="2743949"/>
            <wp:effectExtent l="0" t="0" r="635" b="0"/>
            <wp:docPr id="1544228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00000" cy="2743949"/>
                    </a:xfrm>
                    <a:prstGeom prst="rect">
                      <a:avLst/>
                    </a:prstGeom>
                    <a:noFill/>
                    <a:ln>
                      <a:noFill/>
                    </a:ln>
                  </pic:spPr>
                </pic:pic>
              </a:graphicData>
            </a:graphic>
          </wp:inline>
        </w:drawing>
      </w:r>
    </w:p>
    <w:p w14:paraId="442F257E" w14:textId="41DF5676" w:rsidR="00432195" w:rsidRDefault="00432195" w:rsidP="007953D7">
      <w:pPr>
        <w:jc w:val="both"/>
        <w:rPr>
          <w:rFonts w:ascii="Times New Roman" w:hAnsi="Times New Roman" w:cs="Times New Roman"/>
        </w:rPr>
      </w:pPr>
      <w:r w:rsidRPr="00CA4E4A">
        <w:rPr>
          <w:rFonts w:ascii="Times New Roman" w:hAnsi="Times New Roman" w:cs="Times New Roman"/>
          <w:b/>
          <w:bCs/>
        </w:rPr>
        <w:t>Figure S1.</w:t>
      </w:r>
      <w:r w:rsidRPr="007953D7">
        <w:rPr>
          <w:rFonts w:ascii="Times New Roman" w:hAnsi="Times New Roman" w:cs="Times New Roman"/>
        </w:rPr>
        <w:t xml:space="preserve"> </w:t>
      </w:r>
      <w:r w:rsidR="007953D7" w:rsidRPr="007953D7">
        <w:rPr>
          <w:rFonts w:ascii="Times New Roman" w:hAnsi="Times New Roman" w:cs="Times New Roman"/>
        </w:rPr>
        <w:t>Functional tests of the hOR1A1-transfected HEK293 cells using the cAMP-mediated luciferase assay (</w:t>
      </w:r>
      <w:proofErr w:type="spellStart"/>
      <w:r w:rsidR="007953D7" w:rsidRPr="007953D7">
        <w:rPr>
          <w:rFonts w:ascii="Times New Roman" w:hAnsi="Times New Roman" w:cs="Times New Roman"/>
        </w:rPr>
        <w:t>GloSensor</w:t>
      </w:r>
      <w:proofErr w:type="spellEnd"/>
      <w:r w:rsidR="007953D7" w:rsidRPr="007953D7">
        <w:rPr>
          <w:rFonts w:ascii="Times New Roman" w:hAnsi="Times New Roman" w:cs="Times New Roman"/>
        </w:rPr>
        <w:t xml:space="preserve"> assay). The hOR1A1 activity was measured </w:t>
      </w:r>
      <w:r w:rsidR="005A7436">
        <w:rPr>
          <w:rFonts w:ascii="Times New Roman" w:hAnsi="Times New Roman" w:cs="Times New Roman"/>
        </w:rPr>
        <w:t>using</w:t>
      </w:r>
      <w:r w:rsidR="007953D7" w:rsidRPr="007953D7">
        <w:rPr>
          <w:rFonts w:ascii="Times New Roman" w:hAnsi="Times New Roman" w:cs="Times New Roman"/>
        </w:rPr>
        <w:t xml:space="preserve"> HEK293S </w:t>
      </w:r>
      <w:proofErr w:type="spellStart"/>
      <w:r w:rsidR="007953D7" w:rsidRPr="007953D7">
        <w:rPr>
          <w:rFonts w:ascii="Times New Roman" w:hAnsi="Times New Roman" w:cs="Times New Roman"/>
        </w:rPr>
        <w:t>GnTI</w:t>
      </w:r>
      <w:proofErr w:type="spellEnd"/>
      <w:r w:rsidR="005A7436" w:rsidRPr="007953D7">
        <w:rPr>
          <w:rFonts w:ascii="Times New Roman" w:hAnsi="Times New Roman" w:cs="Times New Roman"/>
          <w:vertAlign w:val="superscript"/>
        </w:rPr>
        <w:t>-</w:t>
      </w:r>
      <w:r w:rsidR="005A7436" w:rsidRPr="007953D7">
        <w:rPr>
          <w:rFonts w:ascii="Times New Roman" w:hAnsi="Times New Roman" w:cs="Times New Roman"/>
          <w:kern w:val="0"/>
          <w:sz w:val="13"/>
          <w:szCs w:val="13"/>
        </w:rPr>
        <w:t xml:space="preserve"> </w:t>
      </w:r>
      <w:r w:rsidR="005A7436" w:rsidRPr="005A7436">
        <w:rPr>
          <w:rFonts w:ascii="Times New Roman" w:hAnsi="Times New Roman" w:cs="Times New Roman"/>
          <w:kern w:val="0"/>
        </w:rPr>
        <w:t xml:space="preserve">cells </w:t>
      </w:r>
      <w:r w:rsidR="007953D7" w:rsidRPr="007953D7">
        <w:rPr>
          <w:rFonts w:ascii="Times New Roman" w:hAnsi="Times New Roman" w:cs="Times New Roman"/>
        </w:rPr>
        <w:t xml:space="preserve">that had been stably transfected with the pcDNA4/To-FLAG-hOR1A1-rho1D4 plasmid. The cells were treated with tetracycline (1 mg/mL) 48 h before the test. Receptor activity was measured after the cells were stimulated with the corresponding ligand. </w:t>
      </w:r>
      <w:r w:rsidR="00CA4E4A">
        <w:rPr>
          <w:rFonts w:ascii="Times New Roman" w:hAnsi="Times New Roman" w:cs="Times New Roman"/>
        </w:rPr>
        <w:t>D</w:t>
      </w:r>
      <w:r w:rsidR="007953D7" w:rsidRPr="007953D7">
        <w:rPr>
          <w:rFonts w:ascii="Times New Roman" w:hAnsi="Times New Roman" w:cs="Times New Roman"/>
        </w:rPr>
        <w:t xml:space="preserve">ata were fitted with sigmoid dose-response curves and the </w:t>
      </w:r>
      <w:r w:rsidR="00DE44F6" w:rsidRPr="00DE44F6">
        <w:rPr>
          <w:rFonts w:ascii="Times New Roman" w:hAnsi="Times New Roman" w:cs="Times New Roman"/>
          <w:lang w:val="en-GB"/>
        </w:rPr>
        <w:t xml:space="preserve">binding </w:t>
      </w:r>
      <w:r w:rsidR="00DE44F6">
        <w:rPr>
          <w:rFonts w:ascii="Times New Roman" w:hAnsi="Times New Roman" w:cs="Times New Roman"/>
          <w:lang w:val="en-GB"/>
        </w:rPr>
        <w:t xml:space="preserve">affinity </w:t>
      </w:r>
      <w:r w:rsidR="00DE44F6" w:rsidRPr="00DE44F6">
        <w:rPr>
          <w:rFonts w:ascii="Times New Roman" w:hAnsi="Times New Roman" w:cs="Times New Roman"/>
          <w:lang w:val="en-GB"/>
        </w:rPr>
        <w:lastRenderedPageBreak/>
        <w:t>(EC</w:t>
      </w:r>
      <w:r w:rsidR="00DE44F6" w:rsidRPr="00DE44F6">
        <w:rPr>
          <w:rFonts w:ascii="Times New Roman" w:hAnsi="Times New Roman" w:cs="Times New Roman"/>
          <w:vertAlign w:val="subscript"/>
          <w:lang w:val="en-GB"/>
        </w:rPr>
        <w:t>50</w:t>
      </w:r>
      <w:r w:rsidR="000E492E">
        <w:rPr>
          <w:rFonts w:ascii="Times New Roman" w:hAnsi="Times New Roman" w:cs="Times New Roman"/>
          <w:lang w:val="en-GB"/>
        </w:rPr>
        <w:t xml:space="preserve"> value</w:t>
      </w:r>
      <w:r w:rsidR="000E492E" w:rsidRPr="00DE44F6">
        <w:rPr>
          <w:rFonts w:ascii="Times New Roman" w:hAnsi="Times New Roman" w:cs="Times New Roman"/>
          <w:lang w:val="en-GB"/>
        </w:rPr>
        <w:t>),</w:t>
      </w:r>
      <w:r w:rsidR="00DE44F6" w:rsidRPr="00DE44F6">
        <w:rPr>
          <w:rFonts w:ascii="Times New Roman" w:hAnsi="Times New Roman" w:cs="Times New Roman"/>
          <w:lang w:val="en-GB"/>
        </w:rPr>
        <w:t xml:space="preserve"> and efficacy (maximal amplitude)</w:t>
      </w:r>
      <w:r w:rsidR="00DE44F6">
        <w:rPr>
          <w:rFonts w:ascii="Times New Roman" w:hAnsi="Times New Roman" w:cs="Times New Roman"/>
          <w:lang w:val="en-GB"/>
        </w:rPr>
        <w:t xml:space="preserve"> </w:t>
      </w:r>
      <w:r w:rsidR="007953D7" w:rsidRPr="007953D7">
        <w:rPr>
          <w:rFonts w:ascii="Times New Roman" w:hAnsi="Times New Roman" w:cs="Times New Roman"/>
        </w:rPr>
        <w:t xml:space="preserve">values were </w:t>
      </w:r>
      <w:r w:rsidR="00CA4E4A">
        <w:rPr>
          <w:rFonts w:ascii="Times New Roman" w:hAnsi="Times New Roman" w:cs="Times New Roman"/>
        </w:rPr>
        <w:t>determined</w:t>
      </w:r>
      <w:r w:rsidR="007953D7" w:rsidRPr="007953D7">
        <w:rPr>
          <w:rFonts w:ascii="Times New Roman" w:hAnsi="Times New Roman" w:cs="Times New Roman"/>
        </w:rPr>
        <w:t xml:space="preserve"> using Sigma Plot software. The results are shown as the means ± S.E.M.</w:t>
      </w:r>
      <w:r w:rsidR="00CA4E4A">
        <w:rPr>
          <w:rFonts w:ascii="Times New Roman" w:hAnsi="Times New Roman" w:cs="Times New Roman"/>
        </w:rPr>
        <w:t xml:space="preserve"> N &gt; 3.</w:t>
      </w:r>
      <w:r w:rsidR="00DE44F6">
        <w:rPr>
          <w:rFonts w:ascii="Times New Roman" w:hAnsi="Times New Roman" w:cs="Times New Roman"/>
        </w:rPr>
        <w:t xml:space="preserve"> </w:t>
      </w:r>
    </w:p>
    <w:p w14:paraId="170E6524" w14:textId="6E84D601" w:rsidR="002E54F9" w:rsidRDefault="002E54F9" w:rsidP="007953D7">
      <w:pPr>
        <w:jc w:val="both"/>
        <w:rPr>
          <w:rFonts w:ascii="Times New Roman" w:hAnsi="Times New Roman" w:cs="Times New Roman"/>
        </w:rPr>
      </w:pPr>
      <w:r w:rsidRPr="00EE08C3">
        <w:rPr>
          <w:rFonts w:ascii="Times New Roman" w:hAnsi="Times New Roman" w:cs="Times New Roman"/>
          <w:b/>
          <w:bCs/>
        </w:rPr>
        <w:t>Table S</w:t>
      </w:r>
      <w:r w:rsidR="00E133F2">
        <w:rPr>
          <w:rFonts w:ascii="Times New Roman" w:hAnsi="Times New Roman" w:cs="Times New Roman"/>
          <w:b/>
          <w:bCs/>
        </w:rPr>
        <w:t>1</w:t>
      </w:r>
      <w:r>
        <w:rPr>
          <w:rFonts w:ascii="Times New Roman" w:hAnsi="Times New Roman" w:cs="Times New Roman"/>
        </w:rPr>
        <w:t>.</w:t>
      </w:r>
      <w:r w:rsidR="00EE08C3">
        <w:rPr>
          <w:rFonts w:ascii="Times New Roman" w:hAnsi="Times New Roman" w:cs="Times New Roman"/>
        </w:rPr>
        <w:t xml:space="preserve"> Specific capacitance (</w:t>
      </w:r>
      <w:r w:rsidR="00EE08C3" w:rsidRPr="00342FDD">
        <w:rPr>
          <w:rFonts w:ascii="Times New Roman" w:hAnsi="Times New Roman" w:cs="Times New Roman"/>
          <w:i/>
          <w:iCs/>
        </w:rPr>
        <w:t>Cs</w:t>
      </w:r>
      <w:r w:rsidR="00EE08C3">
        <w:rPr>
          <w:rFonts w:ascii="Times New Roman" w:hAnsi="Times New Roman" w:cs="Times New Roman"/>
        </w:rPr>
        <w:t>) obtained from voltammetry with and without the presence of (</w:t>
      </w:r>
      <w:r w:rsidR="00EE08C3" w:rsidRPr="00EE08C3">
        <w:rPr>
          <w:rFonts w:ascii="Times New Roman" w:hAnsi="Times New Roman" w:cs="Times New Roman"/>
          <w:i/>
          <w:iCs/>
        </w:rPr>
        <w:t>R</w:t>
      </w:r>
      <w:r w:rsidR="00EE08C3" w:rsidRPr="00EE08C3">
        <w:rPr>
          <w:rFonts w:ascii="Times New Roman" w:hAnsi="Times New Roman" w:cs="Times New Roman"/>
        </w:rPr>
        <w:t>)-(-)-carvone</w:t>
      </w:r>
      <w:sdt>
        <w:sdtPr>
          <w:rPr>
            <w:rFonts w:ascii="Times New Roman" w:hAnsi="Times New Roman" w:cs="Times New Roman"/>
            <w:color w:val="000000"/>
            <w:vertAlign w:val="superscript"/>
          </w:rPr>
          <w:tag w:val="MENDELEY_CITATION_v3_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"/>
          <w:id w:val="773752274"/>
          <w:placeholder>
            <w:docPart w:val="DefaultPlaceholder_-1854013440"/>
          </w:placeholder>
        </w:sdtPr>
        <w:sdtEndPr/>
        <w:sdtContent>
          <w:r w:rsidR="007369DF" w:rsidRPr="007369DF">
            <w:rPr>
              <w:rFonts w:ascii="Times New Roman" w:hAnsi="Times New Roman" w:cs="Times New Roman"/>
              <w:color w:val="000000"/>
              <w:vertAlign w:val="superscript"/>
            </w:rPr>
            <w:t>1</w:t>
          </w:r>
        </w:sdtContent>
      </w:sdt>
      <w:r w:rsidR="00EE08C3">
        <w:rPr>
          <w:rFonts w:ascii="Times New Roman" w:hAnsi="Times New Roman" w:cs="Times New Roman"/>
        </w:rPr>
        <w:t>.</w:t>
      </w:r>
    </w:p>
    <w:tbl>
      <w:tblPr>
        <w:tblStyle w:val="Grilledutableau"/>
        <w:tblW w:w="0" w:type="auto"/>
        <w:jc w:val="center"/>
        <w:tblLook w:val="04A0" w:firstRow="1" w:lastRow="0" w:firstColumn="1" w:lastColumn="0" w:noHBand="0" w:noVBand="1"/>
      </w:tblPr>
      <w:tblGrid>
        <w:gridCol w:w="1567"/>
        <w:gridCol w:w="1293"/>
        <w:gridCol w:w="2688"/>
      </w:tblGrid>
      <w:tr w:rsidR="002E54F9" w14:paraId="74942A05" w14:textId="77777777" w:rsidTr="009229A6">
        <w:trPr>
          <w:jc w:val="center"/>
        </w:trPr>
        <w:tc>
          <w:tcPr>
            <w:tcW w:w="0" w:type="auto"/>
          </w:tcPr>
          <w:p w14:paraId="424B7704" w14:textId="65646936" w:rsidR="002E54F9" w:rsidRPr="00EE08C3" w:rsidRDefault="002E54F9" w:rsidP="007953D7">
            <w:pPr>
              <w:jc w:val="both"/>
              <w:rPr>
                <w:rFonts w:ascii="Arial" w:hAnsi="Arial" w:cs="Arial"/>
                <w:sz w:val="18"/>
                <w:szCs w:val="18"/>
              </w:rPr>
            </w:pPr>
            <w:bookmarkStart w:id="1" w:name="_Hlk168396313"/>
            <w:r w:rsidRPr="00EE08C3">
              <w:rPr>
                <w:rFonts w:ascii="Arial" w:hAnsi="Arial" w:cs="Arial"/>
                <w:sz w:val="18"/>
                <w:szCs w:val="18"/>
              </w:rPr>
              <w:t>Scan rate (mV/s)</w:t>
            </w:r>
          </w:p>
        </w:tc>
        <w:tc>
          <w:tcPr>
            <w:tcW w:w="0" w:type="auto"/>
          </w:tcPr>
          <w:p w14:paraId="6421A693" w14:textId="0081FD6E" w:rsidR="002E54F9" w:rsidRPr="00EE08C3" w:rsidRDefault="002E54F9" w:rsidP="00761886">
            <w:pPr>
              <w:jc w:val="center"/>
              <w:rPr>
                <w:rFonts w:ascii="Arial" w:hAnsi="Arial" w:cs="Arial"/>
                <w:sz w:val="18"/>
                <w:szCs w:val="18"/>
              </w:rPr>
            </w:pPr>
            <w:r w:rsidRPr="00342FDD">
              <w:rPr>
                <w:rFonts w:ascii="Arial" w:hAnsi="Arial" w:cs="Arial"/>
                <w:i/>
                <w:iCs/>
                <w:sz w:val="18"/>
                <w:szCs w:val="18"/>
              </w:rPr>
              <w:t>C</w:t>
            </w:r>
            <w:r w:rsidRPr="00342FDD">
              <w:rPr>
                <w:rFonts w:ascii="Arial" w:hAnsi="Arial" w:cs="Arial"/>
                <w:i/>
                <w:iCs/>
                <w:sz w:val="18"/>
                <w:szCs w:val="18"/>
                <w:vertAlign w:val="subscript"/>
              </w:rPr>
              <w:t>S</w:t>
            </w:r>
            <w:r w:rsidRPr="00EE08C3">
              <w:rPr>
                <w:rFonts w:ascii="Arial" w:hAnsi="Arial" w:cs="Arial"/>
                <w:sz w:val="18"/>
                <w:szCs w:val="18"/>
              </w:rPr>
              <w:t xml:space="preserve"> OR</w:t>
            </w:r>
            <w:r w:rsidR="00A93C9C" w:rsidRPr="00EE08C3">
              <w:rPr>
                <w:rFonts w:ascii="Arial" w:hAnsi="Arial" w:cs="Arial"/>
                <w:sz w:val="18"/>
                <w:szCs w:val="18"/>
              </w:rPr>
              <w:t xml:space="preserve"> (F/m</w:t>
            </w:r>
            <w:r w:rsidR="00A93C9C" w:rsidRPr="00EE08C3">
              <w:rPr>
                <w:rFonts w:ascii="Arial" w:hAnsi="Arial" w:cs="Arial"/>
                <w:sz w:val="18"/>
                <w:szCs w:val="18"/>
                <w:vertAlign w:val="superscript"/>
              </w:rPr>
              <w:t>2</w:t>
            </w:r>
            <w:r w:rsidR="00A93C9C" w:rsidRPr="00EE08C3">
              <w:rPr>
                <w:rFonts w:ascii="Arial" w:hAnsi="Arial" w:cs="Arial"/>
                <w:sz w:val="18"/>
                <w:szCs w:val="18"/>
              </w:rPr>
              <w:t>)</w:t>
            </w:r>
          </w:p>
        </w:tc>
        <w:tc>
          <w:tcPr>
            <w:tcW w:w="0" w:type="auto"/>
          </w:tcPr>
          <w:p w14:paraId="7A00323C" w14:textId="55B08A5A" w:rsidR="002E54F9" w:rsidRPr="00EE08C3" w:rsidRDefault="002E54F9" w:rsidP="00761886">
            <w:pPr>
              <w:jc w:val="center"/>
              <w:rPr>
                <w:rFonts w:ascii="Arial" w:hAnsi="Arial" w:cs="Arial"/>
                <w:sz w:val="18"/>
                <w:szCs w:val="18"/>
              </w:rPr>
            </w:pPr>
            <w:r w:rsidRPr="00342FDD">
              <w:rPr>
                <w:rFonts w:ascii="Arial" w:hAnsi="Arial" w:cs="Arial"/>
                <w:i/>
                <w:iCs/>
                <w:sz w:val="18"/>
                <w:szCs w:val="18"/>
              </w:rPr>
              <w:t>C</w:t>
            </w:r>
            <w:r w:rsidRPr="00342FDD">
              <w:rPr>
                <w:rFonts w:ascii="Arial" w:hAnsi="Arial" w:cs="Arial"/>
                <w:i/>
                <w:iCs/>
                <w:sz w:val="18"/>
                <w:szCs w:val="18"/>
                <w:vertAlign w:val="subscript"/>
              </w:rPr>
              <w:t>S</w:t>
            </w:r>
            <w:r w:rsidRPr="00EE08C3">
              <w:rPr>
                <w:rFonts w:ascii="Arial" w:hAnsi="Arial" w:cs="Arial"/>
                <w:sz w:val="18"/>
                <w:szCs w:val="18"/>
              </w:rPr>
              <w:t xml:space="preserve"> OR + (</w:t>
            </w:r>
            <w:r w:rsidRPr="00EE08C3">
              <w:rPr>
                <w:rFonts w:ascii="Arial" w:hAnsi="Arial" w:cs="Arial"/>
                <w:i/>
                <w:iCs/>
                <w:sz w:val="18"/>
                <w:szCs w:val="18"/>
              </w:rPr>
              <w:t>R</w:t>
            </w:r>
            <w:r w:rsidRPr="00EE08C3">
              <w:rPr>
                <w:rFonts w:ascii="Arial" w:hAnsi="Arial" w:cs="Arial"/>
                <w:sz w:val="18"/>
                <w:szCs w:val="18"/>
              </w:rPr>
              <w:t>)-(-)-carvone</w:t>
            </w:r>
            <w:r w:rsidR="00A93C9C" w:rsidRPr="00EE08C3">
              <w:rPr>
                <w:rFonts w:ascii="Arial" w:hAnsi="Arial" w:cs="Arial"/>
                <w:sz w:val="18"/>
                <w:szCs w:val="18"/>
              </w:rPr>
              <w:t xml:space="preserve"> (F/m</w:t>
            </w:r>
            <w:r w:rsidR="00A93C9C" w:rsidRPr="00EE08C3">
              <w:rPr>
                <w:rFonts w:ascii="Arial" w:hAnsi="Arial" w:cs="Arial"/>
                <w:sz w:val="18"/>
                <w:szCs w:val="18"/>
                <w:vertAlign w:val="superscript"/>
              </w:rPr>
              <w:t>2</w:t>
            </w:r>
            <w:r w:rsidR="00A93C9C" w:rsidRPr="00EE08C3">
              <w:rPr>
                <w:rFonts w:ascii="Arial" w:hAnsi="Arial" w:cs="Arial"/>
                <w:sz w:val="18"/>
                <w:szCs w:val="18"/>
              </w:rPr>
              <w:t>)</w:t>
            </w:r>
          </w:p>
        </w:tc>
      </w:tr>
      <w:tr w:rsidR="002E54F9" w14:paraId="113997D5" w14:textId="77777777" w:rsidTr="009229A6">
        <w:trPr>
          <w:jc w:val="center"/>
        </w:trPr>
        <w:tc>
          <w:tcPr>
            <w:tcW w:w="0" w:type="auto"/>
          </w:tcPr>
          <w:p w14:paraId="731CF654" w14:textId="35F097C5" w:rsidR="002E54F9" w:rsidRPr="00EE08C3" w:rsidRDefault="002E54F9" w:rsidP="007953D7">
            <w:pPr>
              <w:jc w:val="both"/>
              <w:rPr>
                <w:rFonts w:ascii="Arial" w:hAnsi="Arial" w:cs="Arial"/>
                <w:sz w:val="18"/>
                <w:szCs w:val="18"/>
              </w:rPr>
            </w:pPr>
            <w:r w:rsidRPr="00EE08C3">
              <w:rPr>
                <w:rFonts w:ascii="Arial" w:hAnsi="Arial" w:cs="Arial"/>
                <w:sz w:val="18"/>
                <w:szCs w:val="18"/>
              </w:rPr>
              <w:t>581</w:t>
            </w:r>
          </w:p>
        </w:tc>
        <w:tc>
          <w:tcPr>
            <w:tcW w:w="0" w:type="auto"/>
          </w:tcPr>
          <w:p w14:paraId="3BA3B672" w14:textId="2849C7B8"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36</w:t>
            </w:r>
            <w:r w:rsidR="00DC3B7B">
              <w:rPr>
                <w:rFonts w:ascii="Arial" w:hAnsi="Arial" w:cs="Arial"/>
                <w:sz w:val="18"/>
                <w:szCs w:val="18"/>
              </w:rPr>
              <w:t>5</w:t>
            </w:r>
          </w:p>
          <w:p w14:paraId="129B19B2" w14:textId="584571D8"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38</w:t>
            </w:r>
            <w:r w:rsidR="00DC3B7B">
              <w:rPr>
                <w:rFonts w:ascii="Arial" w:hAnsi="Arial" w:cs="Arial"/>
                <w:sz w:val="18"/>
                <w:szCs w:val="18"/>
              </w:rPr>
              <w:t>1</w:t>
            </w:r>
          </w:p>
          <w:p w14:paraId="633572D1" w14:textId="297A6995"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38</w:t>
            </w:r>
            <w:r w:rsidR="00DC3B7B">
              <w:rPr>
                <w:rFonts w:ascii="Arial" w:hAnsi="Arial" w:cs="Arial"/>
                <w:sz w:val="18"/>
                <w:szCs w:val="18"/>
              </w:rPr>
              <w:t>4</w:t>
            </w:r>
          </w:p>
          <w:p w14:paraId="14829BC3" w14:textId="260E4D1A"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383</w:t>
            </w:r>
          </w:p>
          <w:p w14:paraId="719E4787" w14:textId="49F5B112"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382</w:t>
            </w:r>
          </w:p>
          <w:p w14:paraId="602AEF04" w14:textId="22928261"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452</w:t>
            </w:r>
          </w:p>
          <w:p w14:paraId="6A2058B9" w14:textId="7F7775BB"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448</w:t>
            </w:r>
          </w:p>
          <w:p w14:paraId="75F89D1A" w14:textId="7A807F3F"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440</w:t>
            </w:r>
          </w:p>
          <w:p w14:paraId="5DAFDDDD" w14:textId="09126E6B"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435</w:t>
            </w:r>
          </w:p>
          <w:p w14:paraId="3EDF4505" w14:textId="26185F6A"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431</w:t>
            </w:r>
          </w:p>
          <w:p w14:paraId="1667B393" w14:textId="38EF541E"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61</w:t>
            </w:r>
            <w:r w:rsidR="00CC2ED8">
              <w:rPr>
                <w:rFonts w:ascii="Arial" w:hAnsi="Arial" w:cs="Arial"/>
                <w:sz w:val="18"/>
                <w:szCs w:val="18"/>
              </w:rPr>
              <w:t>8</w:t>
            </w:r>
          </w:p>
          <w:p w14:paraId="2360D151" w14:textId="7C9D638E"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61</w:t>
            </w:r>
            <w:r w:rsidR="00CC2ED8">
              <w:rPr>
                <w:rFonts w:ascii="Arial" w:hAnsi="Arial" w:cs="Arial"/>
                <w:sz w:val="18"/>
                <w:szCs w:val="18"/>
              </w:rPr>
              <w:t>4</w:t>
            </w:r>
          </w:p>
          <w:p w14:paraId="544ACBC5" w14:textId="43391C18"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60</w:t>
            </w:r>
            <w:r w:rsidR="008D7E92">
              <w:rPr>
                <w:rFonts w:ascii="Arial" w:hAnsi="Arial" w:cs="Arial"/>
                <w:sz w:val="18"/>
                <w:szCs w:val="18"/>
              </w:rPr>
              <w:t>6</w:t>
            </w:r>
          </w:p>
          <w:p w14:paraId="54781902" w14:textId="79FDE865"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61</w:t>
            </w:r>
            <w:r w:rsidR="008D7E92">
              <w:rPr>
                <w:rFonts w:ascii="Arial" w:hAnsi="Arial" w:cs="Arial"/>
                <w:sz w:val="18"/>
                <w:szCs w:val="18"/>
              </w:rPr>
              <w:t>4</w:t>
            </w:r>
          </w:p>
          <w:p w14:paraId="3922DFBD" w14:textId="4A7662AF" w:rsidR="002E54F9"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59</w:t>
            </w:r>
            <w:r w:rsidR="008D7E92">
              <w:rPr>
                <w:rFonts w:ascii="Arial" w:hAnsi="Arial" w:cs="Arial"/>
                <w:sz w:val="18"/>
                <w:szCs w:val="18"/>
              </w:rPr>
              <w:t>5</w:t>
            </w:r>
          </w:p>
        </w:tc>
        <w:tc>
          <w:tcPr>
            <w:tcW w:w="0" w:type="auto"/>
          </w:tcPr>
          <w:p w14:paraId="1380F793" w14:textId="599F755E"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301</w:t>
            </w:r>
          </w:p>
          <w:p w14:paraId="55A680F7" w14:textId="164C70E5"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29</w:t>
            </w:r>
            <w:r w:rsidR="00DC3B7B">
              <w:rPr>
                <w:rFonts w:ascii="Arial" w:hAnsi="Arial" w:cs="Arial"/>
                <w:sz w:val="18"/>
                <w:szCs w:val="18"/>
              </w:rPr>
              <w:t>8</w:t>
            </w:r>
          </w:p>
          <w:p w14:paraId="6FAE7744" w14:textId="4C61AC54"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292</w:t>
            </w:r>
          </w:p>
          <w:p w14:paraId="13226F5B" w14:textId="3D06EFEE"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28</w:t>
            </w:r>
            <w:r w:rsidR="00B72CE6">
              <w:rPr>
                <w:rFonts w:ascii="Arial" w:hAnsi="Arial" w:cs="Arial"/>
                <w:sz w:val="18"/>
                <w:szCs w:val="18"/>
              </w:rPr>
              <w:t>9</w:t>
            </w:r>
          </w:p>
          <w:p w14:paraId="2B16AF15" w14:textId="4C7AC98D"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28</w:t>
            </w:r>
            <w:r w:rsidR="00B72CE6">
              <w:rPr>
                <w:rFonts w:ascii="Arial" w:hAnsi="Arial" w:cs="Arial"/>
                <w:sz w:val="18"/>
                <w:szCs w:val="18"/>
              </w:rPr>
              <w:t>6</w:t>
            </w:r>
          </w:p>
          <w:p w14:paraId="204774E0" w14:textId="741C4F21"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36</w:t>
            </w:r>
            <w:r w:rsidR="00A1339A">
              <w:rPr>
                <w:rFonts w:ascii="Arial" w:hAnsi="Arial" w:cs="Arial"/>
                <w:sz w:val="18"/>
                <w:szCs w:val="18"/>
              </w:rPr>
              <w:t>5</w:t>
            </w:r>
          </w:p>
          <w:p w14:paraId="705B6A59" w14:textId="3F5D128B"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360</w:t>
            </w:r>
          </w:p>
          <w:p w14:paraId="7E0BC247" w14:textId="2C302C9B"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353</w:t>
            </w:r>
          </w:p>
          <w:p w14:paraId="24291801" w14:textId="04331E54"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34</w:t>
            </w:r>
            <w:r w:rsidR="00CC2ED8">
              <w:rPr>
                <w:rFonts w:ascii="Arial" w:hAnsi="Arial" w:cs="Arial"/>
                <w:sz w:val="18"/>
                <w:szCs w:val="18"/>
              </w:rPr>
              <w:t>9</w:t>
            </w:r>
          </w:p>
          <w:p w14:paraId="578A9BBA" w14:textId="7D0DDBA4"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345</w:t>
            </w:r>
          </w:p>
          <w:p w14:paraId="6A603246" w14:textId="77777777" w:rsidR="00CC2ED8"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470</w:t>
            </w:r>
          </w:p>
          <w:p w14:paraId="5307F799" w14:textId="77777777" w:rsidR="00CC2ED8"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46</w:t>
            </w:r>
            <w:r w:rsidR="00CC2ED8">
              <w:rPr>
                <w:rFonts w:ascii="Arial" w:hAnsi="Arial" w:cs="Arial"/>
                <w:sz w:val="18"/>
                <w:szCs w:val="18"/>
              </w:rPr>
              <w:t>9</w:t>
            </w:r>
          </w:p>
          <w:p w14:paraId="496067A4" w14:textId="66D860BB"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463</w:t>
            </w:r>
          </w:p>
          <w:p w14:paraId="1274CCCE" w14:textId="263013C6"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458</w:t>
            </w:r>
          </w:p>
          <w:p w14:paraId="09EE2CCE" w14:textId="591F7A9F" w:rsidR="002E54F9"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455</w:t>
            </w:r>
          </w:p>
        </w:tc>
      </w:tr>
      <w:tr w:rsidR="002E54F9" w14:paraId="07244972" w14:textId="77777777" w:rsidTr="009229A6">
        <w:trPr>
          <w:jc w:val="center"/>
        </w:trPr>
        <w:tc>
          <w:tcPr>
            <w:tcW w:w="0" w:type="auto"/>
          </w:tcPr>
          <w:p w14:paraId="78E84CF0" w14:textId="288E0CAE" w:rsidR="002E54F9" w:rsidRPr="00EE08C3" w:rsidRDefault="002E54F9" w:rsidP="007953D7">
            <w:pPr>
              <w:jc w:val="both"/>
              <w:rPr>
                <w:rFonts w:ascii="Arial" w:hAnsi="Arial" w:cs="Arial"/>
                <w:sz w:val="18"/>
                <w:szCs w:val="18"/>
              </w:rPr>
            </w:pPr>
            <w:r w:rsidRPr="00EE08C3">
              <w:rPr>
                <w:rFonts w:ascii="Arial" w:hAnsi="Arial" w:cs="Arial"/>
                <w:sz w:val="18"/>
                <w:szCs w:val="18"/>
              </w:rPr>
              <w:t>1000</w:t>
            </w:r>
          </w:p>
        </w:tc>
        <w:tc>
          <w:tcPr>
            <w:tcW w:w="0" w:type="auto"/>
          </w:tcPr>
          <w:p w14:paraId="7BB3FB9F" w14:textId="7B65CD81"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33</w:t>
            </w:r>
            <w:r w:rsidR="008D7E92">
              <w:rPr>
                <w:rFonts w:ascii="Arial" w:hAnsi="Arial" w:cs="Arial"/>
                <w:sz w:val="18"/>
                <w:szCs w:val="18"/>
              </w:rPr>
              <w:t>9</w:t>
            </w:r>
          </w:p>
          <w:p w14:paraId="42C9001E" w14:textId="7528BD25"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34</w:t>
            </w:r>
            <w:r w:rsidR="00AD329F">
              <w:rPr>
                <w:rFonts w:ascii="Arial" w:hAnsi="Arial" w:cs="Arial"/>
                <w:sz w:val="18"/>
                <w:szCs w:val="18"/>
              </w:rPr>
              <w:t>7</w:t>
            </w:r>
          </w:p>
          <w:p w14:paraId="34165465" w14:textId="3A1446A9"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34</w:t>
            </w:r>
            <w:r w:rsidR="00AD329F">
              <w:rPr>
                <w:rFonts w:ascii="Arial" w:hAnsi="Arial" w:cs="Arial"/>
                <w:sz w:val="18"/>
                <w:szCs w:val="18"/>
              </w:rPr>
              <w:t>9</w:t>
            </w:r>
          </w:p>
          <w:p w14:paraId="57B063D5" w14:textId="17513CC4"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34</w:t>
            </w:r>
            <w:r w:rsidR="00AD329F">
              <w:rPr>
                <w:rFonts w:ascii="Arial" w:hAnsi="Arial" w:cs="Arial"/>
                <w:sz w:val="18"/>
                <w:szCs w:val="18"/>
              </w:rPr>
              <w:t>9</w:t>
            </w:r>
          </w:p>
          <w:p w14:paraId="24F2C49D" w14:textId="2E2D0245"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348</w:t>
            </w:r>
          </w:p>
          <w:p w14:paraId="106D7389" w14:textId="23D08667"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380</w:t>
            </w:r>
          </w:p>
          <w:p w14:paraId="51F60099" w14:textId="55A88F9A"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38</w:t>
            </w:r>
            <w:r w:rsidR="00AD329F">
              <w:rPr>
                <w:rFonts w:ascii="Arial" w:hAnsi="Arial" w:cs="Arial"/>
                <w:sz w:val="18"/>
                <w:szCs w:val="18"/>
              </w:rPr>
              <w:t>8</w:t>
            </w:r>
          </w:p>
          <w:p w14:paraId="6581BF67" w14:textId="3E4B2CD1"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388</w:t>
            </w:r>
          </w:p>
          <w:p w14:paraId="0D9EC01A" w14:textId="77777777" w:rsidR="009524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387</w:t>
            </w:r>
          </w:p>
          <w:p w14:paraId="271A9A5F" w14:textId="6E4EBD4F"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38</w:t>
            </w:r>
            <w:r w:rsidR="009524C3">
              <w:rPr>
                <w:rFonts w:ascii="Arial" w:hAnsi="Arial" w:cs="Arial"/>
                <w:sz w:val="18"/>
                <w:szCs w:val="18"/>
              </w:rPr>
              <w:t>7</w:t>
            </w:r>
          </w:p>
          <w:p w14:paraId="42A0FB03" w14:textId="05A0246C"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533</w:t>
            </w:r>
          </w:p>
          <w:p w14:paraId="34CA8D63" w14:textId="4D7892C9"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544</w:t>
            </w:r>
          </w:p>
          <w:p w14:paraId="599EED00" w14:textId="0FC54FF5"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54</w:t>
            </w:r>
            <w:r w:rsidR="00C96E77">
              <w:rPr>
                <w:rFonts w:ascii="Arial" w:hAnsi="Arial" w:cs="Arial"/>
                <w:sz w:val="18"/>
                <w:szCs w:val="18"/>
              </w:rPr>
              <w:t>5</w:t>
            </w:r>
          </w:p>
          <w:p w14:paraId="40F6F144" w14:textId="753B6490"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544</w:t>
            </w:r>
          </w:p>
          <w:p w14:paraId="02DC8382" w14:textId="4F89EC5B" w:rsidR="002E54F9"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542</w:t>
            </w:r>
          </w:p>
        </w:tc>
        <w:tc>
          <w:tcPr>
            <w:tcW w:w="0" w:type="auto"/>
          </w:tcPr>
          <w:p w14:paraId="7A44B951" w14:textId="2163A123"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24</w:t>
            </w:r>
            <w:r w:rsidR="00AD329F">
              <w:rPr>
                <w:rFonts w:ascii="Arial" w:hAnsi="Arial" w:cs="Arial"/>
                <w:sz w:val="18"/>
                <w:szCs w:val="18"/>
              </w:rPr>
              <w:t>6</w:t>
            </w:r>
          </w:p>
          <w:p w14:paraId="39864DD7" w14:textId="420F8F94"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252</w:t>
            </w:r>
          </w:p>
          <w:p w14:paraId="7064FCDB" w14:textId="0B983B7A"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25</w:t>
            </w:r>
            <w:r w:rsidR="00AD329F">
              <w:rPr>
                <w:rFonts w:ascii="Arial" w:hAnsi="Arial" w:cs="Arial"/>
                <w:sz w:val="18"/>
                <w:szCs w:val="18"/>
              </w:rPr>
              <w:t>4</w:t>
            </w:r>
          </w:p>
          <w:p w14:paraId="6D454FE6" w14:textId="0D0DA89D"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25</w:t>
            </w:r>
            <w:r w:rsidR="00AD329F">
              <w:rPr>
                <w:rFonts w:ascii="Arial" w:hAnsi="Arial" w:cs="Arial"/>
                <w:sz w:val="18"/>
                <w:szCs w:val="18"/>
              </w:rPr>
              <w:t>4</w:t>
            </w:r>
          </w:p>
          <w:p w14:paraId="17170B97" w14:textId="396FA4FB"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253</w:t>
            </w:r>
          </w:p>
          <w:p w14:paraId="6A245C05" w14:textId="27A20FDA"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295</w:t>
            </w:r>
          </w:p>
          <w:p w14:paraId="0FEB268D" w14:textId="25FA7043"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303</w:t>
            </w:r>
          </w:p>
          <w:p w14:paraId="4B32B6EE" w14:textId="45B489D7"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305</w:t>
            </w:r>
          </w:p>
          <w:p w14:paraId="73A09BC7" w14:textId="2C2CC64D"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304</w:t>
            </w:r>
          </w:p>
          <w:p w14:paraId="738520E5" w14:textId="029E00D2"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30</w:t>
            </w:r>
            <w:r w:rsidR="009524C3">
              <w:rPr>
                <w:rFonts w:ascii="Arial" w:hAnsi="Arial" w:cs="Arial"/>
                <w:sz w:val="18"/>
                <w:szCs w:val="18"/>
              </w:rPr>
              <w:t>4</w:t>
            </w:r>
          </w:p>
          <w:p w14:paraId="59A72D68" w14:textId="7C95BA5E"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40</w:t>
            </w:r>
            <w:r w:rsidR="009524C3">
              <w:rPr>
                <w:rFonts w:ascii="Arial" w:hAnsi="Arial" w:cs="Arial"/>
                <w:sz w:val="18"/>
                <w:szCs w:val="18"/>
              </w:rPr>
              <w:t>1</w:t>
            </w:r>
          </w:p>
          <w:p w14:paraId="7D85E337" w14:textId="682CE22D"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4</w:t>
            </w:r>
            <w:r w:rsidR="00C96E77">
              <w:rPr>
                <w:rFonts w:ascii="Arial" w:hAnsi="Arial" w:cs="Arial"/>
                <w:sz w:val="18"/>
                <w:szCs w:val="18"/>
              </w:rPr>
              <w:t>10</w:t>
            </w:r>
          </w:p>
          <w:p w14:paraId="146ABF87" w14:textId="557E92E7"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41</w:t>
            </w:r>
            <w:r w:rsidR="00C96E77">
              <w:rPr>
                <w:rFonts w:ascii="Arial" w:hAnsi="Arial" w:cs="Arial"/>
                <w:sz w:val="18"/>
                <w:szCs w:val="18"/>
              </w:rPr>
              <w:t>1</w:t>
            </w:r>
          </w:p>
          <w:p w14:paraId="5E424BF9" w14:textId="3A58351C"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4</w:t>
            </w:r>
            <w:r w:rsidR="00C96E77">
              <w:rPr>
                <w:rFonts w:ascii="Arial" w:hAnsi="Arial" w:cs="Arial"/>
                <w:sz w:val="18"/>
                <w:szCs w:val="18"/>
              </w:rPr>
              <w:t>10</w:t>
            </w:r>
          </w:p>
          <w:p w14:paraId="60ADD07E" w14:textId="55FE9F2B" w:rsidR="002E54F9"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40</w:t>
            </w:r>
            <w:r w:rsidR="00C96E77">
              <w:rPr>
                <w:rFonts w:ascii="Arial" w:hAnsi="Arial" w:cs="Arial"/>
                <w:sz w:val="18"/>
                <w:szCs w:val="18"/>
              </w:rPr>
              <w:t>9</w:t>
            </w:r>
          </w:p>
        </w:tc>
      </w:tr>
      <w:tr w:rsidR="002E54F9" w14:paraId="0BB216FE" w14:textId="77777777" w:rsidTr="009229A6">
        <w:trPr>
          <w:jc w:val="center"/>
        </w:trPr>
        <w:tc>
          <w:tcPr>
            <w:tcW w:w="0" w:type="auto"/>
          </w:tcPr>
          <w:p w14:paraId="1114C239" w14:textId="23DFA0C2" w:rsidR="002E54F9" w:rsidRPr="00EE08C3" w:rsidRDefault="002E54F9" w:rsidP="007953D7">
            <w:pPr>
              <w:jc w:val="both"/>
              <w:rPr>
                <w:rFonts w:ascii="Arial" w:hAnsi="Arial" w:cs="Arial"/>
                <w:sz w:val="18"/>
                <w:szCs w:val="18"/>
              </w:rPr>
            </w:pPr>
            <w:r w:rsidRPr="00EE08C3">
              <w:rPr>
                <w:rFonts w:ascii="Arial" w:hAnsi="Arial" w:cs="Arial"/>
                <w:sz w:val="18"/>
                <w:szCs w:val="18"/>
              </w:rPr>
              <w:t>5800</w:t>
            </w:r>
          </w:p>
        </w:tc>
        <w:tc>
          <w:tcPr>
            <w:tcW w:w="0" w:type="auto"/>
          </w:tcPr>
          <w:p w14:paraId="28701FC3" w14:textId="484E52E0"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2</w:t>
            </w:r>
            <w:r w:rsidR="00BB23C3">
              <w:rPr>
                <w:rFonts w:ascii="Arial" w:hAnsi="Arial" w:cs="Arial"/>
                <w:sz w:val="18"/>
                <w:szCs w:val="18"/>
              </w:rPr>
              <w:t>20</w:t>
            </w:r>
          </w:p>
          <w:p w14:paraId="707F34DC" w14:textId="2CAA2EBB"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224</w:t>
            </w:r>
          </w:p>
          <w:p w14:paraId="5B1BBE87" w14:textId="4F87F47F"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226</w:t>
            </w:r>
          </w:p>
          <w:p w14:paraId="52691C61" w14:textId="054D7093"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227</w:t>
            </w:r>
          </w:p>
          <w:p w14:paraId="25729F30" w14:textId="2DE3C9B8"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22</w:t>
            </w:r>
            <w:r w:rsidR="00BB23C3">
              <w:rPr>
                <w:rFonts w:ascii="Arial" w:hAnsi="Arial" w:cs="Arial"/>
                <w:sz w:val="18"/>
                <w:szCs w:val="18"/>
              </w:rPr>
              <w:t>8</w:t>
            </w:r>
          </w:p>
          <w:p w14:paraId="3951C822" w14:textId="67D283E2"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232</w:t>
            </w:r>
          </w:p>
          <w:p w14:paraId="11779613" w14:textId="71F00E14"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23</w:t>
            </w:r>
            <w:r w:rsidR="00BB23C3">
              <w:rPr>
                <w:rFonts w:ascii="Arial" w:hAnsi="Arial" w:cs="Arial"/>
                <w:sz w:val="18"/>
                <w:szCs w:val="18"/>
              </w:rPr>
              <w:t>7</w:t>
            </w:r>
          </w:p>
          <w:p w14:paraId="33C50296" w14:textId="65803C73"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23</w:t>
            </w:r>
            <w:r w:rsidR="008D2DBC">
              <w:rPr>
                <w:rFonts w:ascii="Arial" w:hAnsi="Arial" w:cs="Arial"/>
                <w:sz w:val="18"/>
                <w:szCs w:val="18"/>
              </w:rPr>
              <w:t>9</w:t>
            </w:r>
          </w:p>
          <w:p w14:paraId="28010A5D" w14:textId="37F16B86"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239</w:t>
            </w:r>
          </w:p>
          <w:p w14:paraId="4AF74B68" w14:textId="4D101F1B"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2</w:t>
            </w:r>
            <w:r w:rsidR="008D2DBC">
              <w:rPr>
                <w:rFonts w:ascii="Arial" w:hAnsi="Arial" w:cs="Arial"/>
                <w:sz w:val="18"/>
                <w:szCs w:val="18"/>
              </w:rPr>
              <w:t>40</w:t>
            </w:r>
          </w:p>
          <w:p w14:paraId="0C14A269" w14:textId="1A3AAF75"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331</w:t>
            </w:r>
          </w:p>
          <w:p w14:paraId="0EA75084" w14:textId="6F263E5C"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34</w:t>
            </w:r>
            <w:r w:rsidR="008D2DBC">
              <w:rPr>
                <w:rFonts w:ascii="Arial" w:hAnsi="Arial" w:cs="Arial"/>
                <w:sz w:val="18"/>
                <w:szCs w:val="18"/>
              </w:rPr>
              <w:t>1</w:t>
            </w:r>
          </w:p>
          <w:p w14:paraId="43C89E89" w14:textId="5504B1E4"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34</w:t>
            </w:r>
            <w:r w:rsidR="008D2DBC">
              <w:rPr>
                <w:rFonts w:ascii="Arial" w:hAnsi="Arial" w:cs="Arial"/>
                <w:sz w:val="18"/>
                <w:szCs w:val="18"/>
              </w:rPr>
              <w:t>4</w:t>
            </w:r>
          </w:p>
          <w:p w14:paraId="0276CBA9" w14:textId="790AA921"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34</w:t>
            </w:r>
            <w:r w:rsidR="008D2DBC">
              <w:rPr>
                <w:rFonts w:ascii="Arial" w:hAnsi="Arial" w:cs="Arial"/>
                <w:sz w:val="18"/>
                <w:szCs w:val="18"/>
              </w:rPr>
              <w:t>5</w:t>
            </w:r>
          </w:p>
          <w:p w14:paraId="646BAE71" w14:textId="1066EBEC" w:rsidR="002E54F9"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34</w:t>
            </w:r>
            <w:r w:rsidR="008D2DBC">
              <w:rPr>
                <w:rFonts w:ascii="Arial" w:hAnsi="Arial" w:cs="Arial"/>
                <w:sz w:val="18"/>
                <w:szCs w:val="18"/>
              </w:rPr>
              <w:t>5</w:t>
            </w:r>
          </w:p>
        </w:tc>
        <w:tc>
          <w:tcPr>
            <w:tcW w:w="0" w:type="auto"/>
          </w:tcPr>
          <w:p w14:paraId="22114286" w14:textId="7883C1EF"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167</w:t>
            </w:r>
          </w:p>
          <w:p w14:paraId="0B31E4ED" w14:textId="31F05103"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1</w:t>
            </w:r>
            <w:r w:rsidR="00BB23C3">
              <w:rPr>
                <w:rFonts w:ascii="Arial" w:hAnsi="Arial" w:cs="Arial"/>
                <w:sz w:val="18"/>
                <w:szCs w:val="18"/>
              </w:rPr>
              <w:t>70</w:t>
            </w:r>
          </w:p>
          <w:p w14:paraId="14280E33" w14:textId="29804CD9"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171</w:t>
            </w:r>
          </w:p>
          <w:p w14:paraId="5FB5738C" w14:textId="7CB5DA18"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17</w:t>
            </w:r>
            <w:r w:rsidR="00BB23C3">
              <w:rPr>
                <w:rFonts w:ascii="Arial" w:hAnsi="Arial" w:cs="Arial"/>
                <w:sz w:val="18"/>
                <w:szCs w:val="18"/>
              </w:rPr>
              <w:t>2</w:t>
            </w:r>
          </w:p>
          <w:p w14:paraId="4F1EA477" w14:textId="6D95787F"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172</w:t>
            </w:r>
          </w:p>
          <w:p w14:paraId="65984491" w14:textId="21827F6A"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18</w:t>
            </w:r>
            <w:r w:rsidR="00BB23C3">
              <w:rPr>
                <w:rFonts w:ascii="Arial" w:hAnsi="Arial" w:cs="Arial"/>
                <w:sz w:val="18"/>
                <w:szCs w:val="18"/>
              </w:rPr>
              <w:t>4</w:t>
            </w:r>
          </w:p>
          <w:p w14:paraId="1D8B58A0" w14:textId="1CC405B3"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18</w:t>
            </w:r>
            <w:r w:rsidR="008D2DBC">
              <w:rPr>
                <w:rFonts w:ascii="Arial" w:hAnsi="Arial" w:cs="Arial"/>
                <w:sz w:val="18"/>
                <w:szCs w:val="18"/>
              </w:rPr>
              <w:t>7</w:t>
            </w:r>
          </w:p>
          <w:p w14:paraId="05D3C5D3" w14:textId="3A7E615F"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18</w:t>
            </w:r>
            <w:r w:rsidR="008D2DBC">
              <w:rPr>
                <w:rFonts w:ascii="Arial" w:hAnsi="Arial" w:cs="Arial"/>
                <w:sz w:val="18"/>
                <w:szCs w:val="18"/>
              </w:rPr>
              <w:t>9</w:t>
            </w:r>
          </w:p>
          <w:p w14:paraId="2858DF02" w14:textId="6B06C77D"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1</w:t>
            </w:r>
            <w:r w:rsidR="008D2DBC">
              <w:rPr>
                <w:rFonts w:ascii="Arial" w:hAnsi="Arial" w:cs="Arial"/>
                <w:sz w:val="18"/>
                <w:szCs w:val="18"/>
              </w:rPr>
              <w:t>90</w:t>
            </w:r>
          </w:p>
          <w:p w14:paraId="747021C5" w14:textId="1A247F84"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1</w:t>
            </w:r>
            <w:r w:rsidR="008D2DBC">
              <w:rPr>
                <w:rFonts w:ascii="Arial" w:hAnsi="Arial" w:cs="Arial"/>
                <w:sz w:val="18"/>
                <w:szCs w:val="18"/>
              </w:rPr>
              <w:t>90</w:t>
            </w:r>
          </w:p>
          <w:p w14:paraId="0CCC7ECD" w14:textId="799B0B82"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253</w:t>
            </w:r>
          </w:p>
          <w:p w14:paraId="1C29383F" w14:textId="2BBCD5E9"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25</w:t>
            </w:r>
            <w:r w:rsidR="008D2DBC">
              <w:rPr>
                <w:rFonts w:ascii="Arial" w:hAnsi="Arial" w:cs="Arial"/>
                <w:sz w:val="18"/>
                <w:szCs w:val="18"/>
              </w:rPr>
              <w:t>8</w:t>
            </w:r>
          </w:p>
          <w:p w14:paraId="745F7E15" w14:textId="50F0F7DA"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2</w:t>
            </w:r>
            <w:r w:rsidR="008D2DBC">
              <w:rPr>
                <w:rFonts w:ascii="Arial" w:hAnsi="Arial" w:cs="Arial"/>
                <w:sz w:val="18"/>
                <w:szCs w:val="18"/>
              </w:rPr>
              <w:t>60</w:t>
            </w:r>
          </w:p>
          <w:p w14:paraId="0E74EA7C" w14:textId="16B1E6B1"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26</w:t>
            </w:r>
            <w:r w:rsidR="008D2DBC">
              <w:rPr>
                <w:rFonts w:ascii="Arial" w:hAnsi="Arial" w:cs="Arial"/>
                <w:sz w:val="18"/>
                <w:szCs w:val="18"/>
              </w:rPr>
              <w:t>1</w:t>
            </w:r>
          </w:p>
          <w:p w14:paraId="12100590" w14:textId="57756B7D" w:rsidR="002E54F9"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261</w:t>
            </w:r>
          </w:p>
        </w:tc>
      </w:tr>
      <w:tr w:rsidR="002E54F9" w14:paraId="387790D3" w14:textId="77777777" w:rsidTr="009229A6">
        <w:trPr>
          <w:jc w:val="center"/>
        </w:trPr>
        <w:tc>
          <w:tcPr>
            <w:tcW w:w="0" w:type="auto"/>
          </w:tcPr>
          <w:p w14:paraId="597B4050" w14:textId="78106D84" w:rsidR="002E54F9" w:rsidRPr="00EE08C3" w:rsidRDefault="002E54F9" w:rsidP="007953D7">
            <w:pPr>
              <w:jc w:val="both"/>
              <w:rPr>
                <w:rFonts w:ascii="Arial" w:hAnsi="Arial" w:cs="Arial"/>
                <w:sz w:val="18"/>
                <w:szCs w:val="18"/>
              </w:rPr>
            </w:pPr>
            <w:r w:rsidRPr="00EE08C3">
              <w:rPr>
                <w:rFonts w:ascii="Arial" w:hAnsi="Arial" w:cs="Arial"/>
                <w:sz w:val="18"/>
                <w:szCs w:val="18"/>
              </w:rPr>
              <w:t>10000</w:t>
            </w:r>
          </w:p>
        </w:tc>
        <w:tc>
          <w:tcPr>
            <w:tcW w:w="0" w:type="auto"/>
          </w:tcPr>
          <w:p w14:paraId="73047029" w14:textId="4EA98170"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175</w:t>
            </w:r>
          </w:p>
          <w:p w14:paraId="0C4FCCB5" w14:textId="3D0607E4"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178</w:t>
            </w:r>
          </w:p>
          <w:p w14:paraId="6C6D0050" w14:textId="32C9EA2B"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1</w:t>
            </w:r>
            <w:r w:rsidR="008D2DBC">
              <w:rPr>
                <w:rFonts w:ascii="Arial" w:hAnsi="Arial" w:cs="Arial"/>
                <w:sz w:val="18"/>
                <w:szCs w:val="18"/>
              </w:rPr>
              <w:t>80</w:t>
            </w:r>
          </w:p>
          <w:p w14:paraId="2CB1DE9F" w14:textId="2B20B064"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180</w:t>
            </w:r>
          </w:p>
          <w:p w14:paraId="3EB6406B" w14:textId="45270B82"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18</w:t>
            </w:r>
            <w:r w:rsidR="008D2DBC">
              <w:rPr>
                <w:rFonts w:ascii="Arial" w:hAnsi="Arial" w:cs="Arial"/>
                <w:sz w:val="18"/>
                <w:szCs w:val="18"/>
              </w:rPr>
              <w:t>1</w:t>
            </w:r>
          </w:p>
          <w:p w14:paraId="70D22DB9" w14:textId="20A01181"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178</w:t>
            </w:r>
          </w:p>
          <w:p w14:paraId="4A30FEC7" w14:textId="22E0E309"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181</w:t>
            </w:r>
          </w:p>
          <w:p w14:paraId="54AAF9C6" w14:textId="6C1E914D"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183</w:t>
            </w:r>
          </w:p>
          <w:p w14:paraId="3E3D06D5" w14:textId="65413B06"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184</w:t>
            </w:r>
          </w:p>
          <w:p w14:paraId="463BF46B" w14:textId="4A084C03" w:rsidR="00EE08C3" w:rsidRPr="00EE08C3" w:rsidRDefault="00EE08C3" w:rsidP="00761886">
            <w:pPr>
              <w:jc w:val="center"/>
              <w:rPr>
                <w:rFonts w:ascii="Arial" w:hAnsi="Arial" w:cs="Arial"/>
                <w:sz w:val="18"/>
                <w:szCs w:val="18"/>
              </w:rPr>
            </w:pPr>
            <w:r w:rsidRPr="00EE08C3">
              <w:rPr>
                <w:rFonts w:ascii="Arial" w:hAnsi="Arial" w:cs="Arial"/>
                <w:sz w:val="18"/>
                <w:szCs w:val="18"/>
              </w:rPr>
              <w:lastRenderedPageBreak/>
              <w:t>0</w:t>
            </w:r>
            <w:r w:rsidR="00F83AA2">
              <w:rPr>
                <w:rFonts w:ascii="Arial" w:hAnsi="Arial" w:cs="Arial"/>
                <w:sz w:val="18"/>
                <w:szCs w:val="18"/>
              </w:rPr>
              <w:t>.</w:t>
            </w:r>
            <w:r w:rsidRPr="00EE08C3">
              <w:rPr>
                <w:rFonts w:ascii="Arial" w:hAnsi="Arial" w:cs="Arial"/>
                <w:sz w:val="18"/>
                <w:szCs w:val="18"/>
              </w:rPr>
              <w:t>18</w:t>
            </w:r>
            <w:r w:rsidR="008D2DBC">
              <w:rPr>
                <w:rFonts w:ascii="Arial" w:hAnsi="Arial" w:cs="Arial"/>
                <w:sz w:val="18"/>
                <w:szCs w:val="18"/>
              </w:rPr>
              <w:t>5</w:t>
            </w:r>
          </w:p>
          <w:p w14:paraId="051C7AF3" w14:textId="0E242E9A"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246</w:t>
            </w:r>
          </w:p>
          <w:p w14:paraId="30A57A18" w14:textId="017A4A11"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25</w:t>
            </w:r>
            <w:r w:rsidR="008D2DBC">
              <w:rPr>
                <w:rFonts w:ascii="Arial" w:hAnsi="Arial" w:cs="Arial"/>
                <w:sz w:val="18"/>
                <w:szCs w:val="18"/>
              </w:rPr>
              <w:t>1</w:t>
            </w:r>
          </w:p>
          <w:p w14:paraId="5749BEF0" w14:textId="3764E699"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254</w:t>
            </w:r>
          </w:p>
          <w:p w14:paraId="432EDD52" w14:textId="7B0AED44"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25</w:t>
            </w:r>
            <w:r w:rsidR="008D2DBC">
              <w:rPr>
                <w:rFonts w:ascii="Arial" w:hAnsi="Arial" w:cs="Arial"/>
                <w:sz w:val="18"/>
                <w:szCs w:val="18"/>
              </w:rPr>
              <w:t>5</w:t>
            </w:r>
          </w:p>
          <w:p w14:paraId="685F33F9" w14:textId="0BB18C2D" w:rsidR="002E54F9"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254</w:t>
            </w:r>
          </w:p>
        </w:tc>
        <w:tc>
          <w:tcPr>
            <w:tcW w:w="0" w:type="auto"/>
          </w:tcPr>
          <w:p w14:paraId="61BF21F7" w14:textId="57D77629" w:rsidR="00EE08C3" w:rsidRPr="00EE08C3" w:rsidRDefault="00EE08C3" w:rsidP="00761886">
            <w:pPr>
              <w:jc w:val="center"/>
              <w:rPr>
                <w:rFonts w:ascii="Arial" w:hAnsi="Arial" w:cs="Arial"/>
                <w:sz w:val="18"/>
                <w:szCs w:val="18"/>
              </w:rPr>
            </w:pPr>
            <w:r w:rsidRPr="00EE08C3">
              <w:rPr>
                <w:rFonts w:ascii="Arial" w:hAnsi="Arial" w:cs="Arial"/>
                <w:sz w:val="18"/>
                <w:szCs w:val="18"/>
              </w:rPr>
              <w:lastRenderedPageBreak/>
              <w:t>0</w:t>
            </w:r>
            <w:r w:rsidR="00F83AA2">
              <w:rPr>
                <w:rFonts w:ascii="Arial" w:hAnsi="Arial" w:cs="Arial"/>
                <w:sz w:val="18"/>
                <w:szCs w:val="18"/>
              </w:rPr>
              <w:t>.</w:t>
            </w:r>
            <w:r w:rsidRPr="00EE08C3">
              <w:rPr>
                <w:rFonts w:ascii="Arial" w:hAnsi="Arial" w:cs="Arial"/>
                <w:sz w:val="18"/>
                <w:szCs w:val="18"/>
              </w:rPr>
              <w:t>141</w:t>
            </w:r>
          </w:p>
          <w:p w14:paraId="7C86EF8C" w14:textId="137D5920"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14</w:t>
            </w:r>
            <w:r w:rsidR="008D2DBC">
              <w:rPr>
                <w:rFonts w:ascii="Arial" w:hAnsi="Arial" w:cs="Arial"/>
                <w:sz w:val="18"/>
                <w:szCs w:val="18"/>
              </w:rPr>
              <w:t>3</w:t>
            </w:r>
          </w:p>
          <w:p w14:paraId="5FA0C080" w14:textId="55CCE234"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14</w:t>
            </w:r>
            <w:r w:rsidR="008D2DBC">
              <w:rPr>
                <w:rFonts w:ascii="Arial" w:hAnsi="Arial" w:cs="Arial"/>
                <w:sz w:val="18"/>
                <w:szCs w:val="18"/>
              </w:rPr>
              <w:t>4</w:t>
            </w:r>
          </w:p>
          <w:p w14:paraId="3505C50B" w14:textId="72A745BB"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144</w:t>
            </w:r>
          </w:p>
          <w:p w14:paraId="396508F8" w14:textId="7AB7A09C"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14</w:t>
            </w:r>
            <w:r w:rsidR="008D2DBC">
              <w:rPr>
                <w:rFonts w:ascii="Arial" w:hAnsi="Arial" w:cs="Arial"/>
                <w:sz w:val="18"/>
                <w:szCs w:val="18"/>
              </w:rPr>
              <w:t>5</w:t>
            </w:r>
          </w:p>
          <w:p w14:paraId="7415E0FE" w14:textId="6CFA4415"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14</w:t>
            </w:r>
            <w:r w:rsidR="008D2DBC">
              <w:rPr>
                <w:rFonts w:ascii="Arial" w:hAnsi="Arial" w:cs="Arial"/>
                <w:sz w:val="18"/>
                <w:szCs w:val="18"/>
              </w:rPr>
              <w:t>9</w:t>
            </w:r>
          </w:p>
          <w:p w14:paraId="06655462" w14:textId="3FB0FDC7"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15</w:t>
            </w:r>
            <w:r w:rsidR="008D2DBC">
              <w:rPr>
                <w:rFonts w:ascii="Arial" w:hAnsi="Arial" w:cs="Arial"/>
                <w:sz w:val="18"/>
                <w:szCs w:val="18"/>
              </w:rPr>
              <w:t>1</w:t>
            </w:r>
          </w:p>
          <w:p w14:paraId="7862DA7C" w14:textId="0F488FC9"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152</w:t>
            </w:r>
          </w:p>
          <w:p w14:paraId="0364D1AB" w14:textId="1804CEE9"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15</w:t>
            </w:r>
            <w:r w:rsidR="008D2DBC">
              <w:rPr>
                <w:rFonts w:ascii="Arial" w:hAnsi="Arial" w:cs="Arial"/>
                <w:sz w:val="18"/>
                <w:szCs w:val="18"/>
              </w:rPr>
              <w:t>3</w:t>
            </w:r>
          </w:p>
          <w:p w14:paraId="4DCC4218" w14:textId="1582D8BB" w:rsidR="00EE08C3" w:rsidRPr="00EE08C3" w:rsidRDefault="00EE08C3" w:rsidP="00761886">
            <w:pPr>
              <w:jc w:val="center"/>
              <w:rPr>
                <w:rFonts w:ascii="Arial" w:hAnsi="Arial" w:cs="Arial"/>
                <w:sz w:val="18"/>
                <w:szCs w:val="18"/>
              </w:rPr>
            </w:pPr>
            <w:r w:rsidRPr="00EE08C3">
              <w:rPr>
                <w:rFonts w:ascii="Arial" w:hAnsi="Arial" w:cs="Arial"/>
                <w:sz w:val="18"/>
                <w:szCs w:val="18"/>
              </w:rPr>
              <w:lastRenderedPageBreak/>
              <w:t>0</w:t>
            </w:r>
            <w:r w:rsidR="00F83AA2">
              <w:rPr>
                <w:rFonts w:ascii="Arial" w:hAnsi="Arial" w:cs="Arial"/>
                <w:sz w:val="18"/>
                <w:szCs w:val="18"/>
              </w:rPr>
              <w:t>.</w:t>
            </w:r>
            <w:r w:rsidRPr="00EE08C3">
              <w:rPr>
                <w:rFonts w:ascii="Arial" w:hAnsi="Arial" w:cs="Arial"/>
                <w:sz w:val="18"/>
                <w:szCs w:val="18"/>
              </w:rPr>
              <w:t>153</w:t>
            </w:r>
          </w:p>
          <w:p w14:paraId="30107CAB" w14:textId="6BADAB41"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19</w:t>
            </w:r>
            <w:r w:rsidR="008D2DBC">
              <w:rPr>
                <w:rFonts w:ascii="Arial" w:hAnsi="Arial" w:cs="Arial"/>
                <w:sz w:val="18"/>
                <w:szCs w:val="18"/>
              </w:rPr>
              <w:t>7</w:t>
            </w:r>
          </w:p>
          <w:p w14:paraId="038B7FD2" w14:textId="08BC35B4"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200</w:t>
            </w:r>
          </w:p>
          <w:p w14:paraId="19B34AA5" w14:textId="34EF5BDE"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202</w:t>
            </w:r>
          </w:p>
          <w:p w14:paraId="0E436DFE" w14:textId="609FD9C0" w:rsidR="00EE08C3"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203</w:t>
            </w:r>
          </w:p>
          <w:p w14:paraId="2759BB6A" w14:textId="355B5A30" w:rsidR="002E54F9" w:rsidRPr="00EE08C3" w:rsidRDefault="00EE08C3" w:rsidP="00761886">
            <w:pPr>
              <w:jc w:val="center"/>
              <w:rPr>
                <w:rFonts w:ascii="Arial" w:hAnsi="Arial" w:cs="Arial"/>
                <w:sz w:val="18"/>
                <w:szCs w:val="18"/>
              </w:rPr>
            </w:pPr>
            <w:r w:rsidRPr="00EE08C3">
              <w:rPr>
                <w:rFonts w:ascii="Arial" w:hAnsi="Arial" w:cs="Arial"/>
                <w:sz w:val="18"/>
                <w:szCs w:val="18"/>
              </w:rPr>
              <w:t>0</w:t>
            </w:r>
            <w:r w:rsidR="00F83AA2">
              <w:rPr>
                <w:rFonts w:ascii="Arial" w:hAnsi="Arial" w:cs="Arial"/>
                <w:sz w:val="18"/>
                <w:szCs w:val="18"/>
              </w:rPr>
              <w:t>.</w:t>
            </w:r>
            <w:r w:rsidRPr="00EE08C3">
              <w:rPr>
                <w:rFonts w:ascii="Arial" w:hAnsi="Arial" w:cs="Arial"/>
                <w:sz w:val="18"/>
                <w:szCs w:val="18"/>
              </w:rPr>
              <w:t>204</w:t>
            </w:r>
          </w:p>
        </w:tc>
      </w:tr>
      <w:bookmarkEnd w:id="1"/>
    </w:tbl>
    <w:p w14:paraId="6A285B21" w14:textId="77777777" w:rsidR="002E54F9" w:rsidRDefault="002E54F9" w:rsidP="007953D7">
      <w:pPr>
        <w:jc w:val="both"/>
        <w:rPr>
          <w:rFonts w:ascii="Times New Roman" w:hAnsi="Times New Roman" w:cs="Times New Roman"/>
        </w:rPr>
      </w:pPr>
    </w:p>
    <w:p w14:paraId="0AA515F4" w14:textId="34EBFBDF" w:rsidR="00EE08C3" w:rsidRDefault="009B0C5A" w:rsidP="00EE08C3">
      <w:pPr>
        <w:jc w:val="both"/>
        <w:rPr>
          <w:rFonts w:ascii="Times New Roman" w:hAnsi="Times New Roman" w:cs="Times New Roman"/>
        </w:rPr>
      </w:pPr>
      <w:r w:rsidRPr="009B0C5A">
        <w:rPr>
          <w:rFonts w:ascii="Times New Roman" w:hAnsi="Times New Roman" w:cs="Times New Roman"/>
          <w:b/>
          <w:bCs/>
        </w:rPr>
        <w:t xml:space="preserve">Table </w:t>
      </w:r>
      <w:r w:rsidR="00EE08C3" w:rsidRPr="009B0C5A">
        <w:rPr>
          <w:rFonts w:ascii="Times New Roman" w:hAnsi="Times New Roman" w:cs="Times New Roman"/>
          <w:b/>
          <w:bCs/>
        </w:rPr>
        <w:t>S</w:t>
      </w:r>
      <w:r w:rsidR="00E133F2">
        <w:rPr>
          <w:rFonts w:ascii="Times New Roman" w:hAnsi="Times New Roman" w:cs="Times New Roman"/>
          <w:b/>
          <w:bCs/>
        </w:rPr>
        <w:t>2</w:t>
      </w:r>
      <w:r w:rsidR="00EE08C3" w:rsidRPr="009B0C5A">
        <w:rPr>
          <w:rFonts w:ascii="Times New Roman" w:hAnsi="Times New Roman" w:cs="Times New Roman"/>
          <w:b/>
          <w:bCs/>
        </w:rPr>
        <w:t>.</w:t>
      </w:r>
      <w:r w:rsidR="00EE08C3" w:rsidRPr="00EE08C3">
        <w:rPr>
          <w:rFonts w:ascii="Times New Roman" w:hAnsi="Times New Roman" w:cs="Times New Roman"/>
        </w:rPr>
        <w:t xml:space="preserve"> Specific capacitance (Cs) obtained from voltammetry with and without the presence of (</w:t>
      </w:r>
      <w:r w:rsidR="00EE08C3" w:rsidRPr="00EE08C3">
        <w:rPr>
          <w:rFonts w:ascii="Times New Roman" w:hAnsi="Times New Roman" w:cs="Times New Roman"/>
          <w:i/>
          <w:iCs/>
        </w:rPr>
        <w:t>S</w:t>
      </w:r>
      <w:r w:rsidR="00EE08C3" w:rsidRPr="00EE08C3">
        <w:rPr>
          <w:rFonts w:ascii="Times New Roman" w:hAnsi="Times New Roman" w:cs="Times New Roman"/>
        </w:rPr>
        <w:t>)</w:t>
      </w:r>
      <w:proofErr w:type="gramStart"/>
      <w:r w:rsidR="00EE08C3" w:rsidRPr="00EE08C3">
        <w:rPr>
          <w:rFonts w:ascii="Times New Roman" w:hAnsi="Times New Roman" w:cs="Times New Roman"/>
        </w:rPr>
        <w:t>-(</w:t>
      </w:r>
      <w:proofErr w:type="gramEnd"/>
      <w:r w:rsidR="00EE08C3" w:rsidRPr="00EE08C3">
        <w:rPr>
          <w:rFonts w:ascii="Times New Roman" w:hAnsi="Times New Roman" w:cs="Times New Roman"/>
        </w:rPr>
        <w:t>+)-carvone.</w:t>
      </w:r>
    </w:p>
    <w:tbl>
      <w:tblPr>
        <w:tblStyle w:val="Grilledutableau"/>
        <w:tblW w:w="0" w:type="auto"/>
        <w:jc w:val="center"/>
        <w:tblLook w:val="04A0" w:firstRow="1" w:lastRow="0" w:firstColumn="1" w:lastColumn="0" w:noHBand="0" w:noVBand="1"/>
      </w:tblPr>
      <w:tblGrid>
        <w:gridCol w:w="1567"/>
        <w:gridCol w:w="1293"/>
        <w:gridCol w:w="2723"/>
      </w:tblGrid>
      <w:tr w:rsidR="009B0C5A" w14:paraId="668068D1" w14:textId="77777777" w:rsidTr="009229A6">
        <w:trPr>
          <w:jc w:val="center"/>
        </w:trPr>
        <w:tc>
          <w:tcPr>
            <w:tcW w:w="0" w:type="auto"/>
          </w:tcPr>
          <w:p w14:paraId="62A7B330" w14:textId="77777777" w:rsidR="009B0C5A" w:rsidRPr="00EE08C3" w:rsidRDefault="009B0C5A" w:rsidP="004B3D42">
            <w:pPr>
              <w:jc w:val="both"/>
              <w:rPr>
                <w:rFonts w:ascii="Arial" w:hAnsi="Arial" w:cs="Arial"/>
                <w:sz w:val="18"/>
                <w:szCs w:val="18"/>
              </w:rPr>
            </w:pPr>
            <w:r w:rsidRPr="00EE08C3">
              <w:rPr>
                <w:rFonts w:ascii="Arial" w:hAnsi="Arial" w:cs="Arial"/>
                <w:sz w:val="18"/>
                <w:szCs w:val="18"/>
              </w:rPr>
              <w:t>Scan rate (mV/s)</w:t>
            </w:r>
          </w:p>
        </w:tc>
        <w:tc>
          <w:tcPr>
            <w:tcW w:w="0" w:type="auto"/>
          </w:tcPr>
          <w:p w14:paraId="569228C1" w14:textId="77777777" w:rsidR="009B0C5A" w:rsidRPr="00EE08C3" w:rsidRDefault="009B0C5A" w:rsidP="00761886">
            <w:pPr>
              <w:jc w:val="center"/>
              <w:rPr>
                <w:rFonts w:ascii="Arial" w:hAnsi="Arial" w:cs="Arial"/>
                <w:sz w:val="18"/>
                <w:szCs w:val="18"/>
              </w:rPr>
            </w:pPr>
            <w:r w:rsidRPr="00342FDD">
              <w:rPr>
                <w:rFonts w:ascii="Arial" w:hAnsi="Arial" w:cs="Arial"/>
                <w:i/>
                <w:iCs/>
                <w:sz w:val="18"/>
                <w:szCs w:val="18"/>
              </w:rPr>
              <w:t>C</w:t>
            </w:r>
            <w:r w:rsidRPr="00342FDD">
              <w:rPr>
                <w:rFonts w:ascii="Arial" w:hAnsi="Arial" w:cs="Arial"/>
                <w:i/>
                <w:iCs/>
                <w:sz w:val="18"/>
                <w:szCs w:val="18"/>
                <w:vertAlign w:val="subscript"/>
              </w:rPr>
              <w:t>S</w:t>
            </w:r>
            <w:r w:rsidRPr="00EE08C3">
              <w:rPr>
                <w:rFonts w:ascii="Arial" w:hAnsi="Arial" w:cs="Arial"/>
                <w:sz w:val="18"/>
                <w:szCs w:val="18"/>
              </w:rPr>
              <w:t xml:space="preserve"> OR (F/m</w:t>
            </w:r>
            <w:r w:rsidRPr="00EE08C3">
              <w:rPr>
                <w:rFonts w:ascii="Arial" w:hAnsi="Arial" w:cs="Arial"/>
                <w:sz w:val="18"/>
                <w:szCs w:val="18"/>
                <w:vertAlign w:val="superscript"/>
              </w:rPr>
              <w:t>2</w:t>
            </w:r>
            <w:r w:rsidRPr="00EE08C3">
              <w:rPr>
                <w:rFonts w:ascii="Arial" w:hAnsi="Arial" w:cs="Arial"/>
                <w:sz w:val="18"/>
                <w:szCs w:val="18"/>
              </w:rPr>
              <w:t>)</w:t>
            </w:r>
          </w:p>
        </w:tc>
        <w:tc>
          <w:tcPr>
            <w:tcW w:w="0" w:type="auto"/>
          </w:tcPr>
          <w:p w14:paraId="403258AB" w14:textId="5AE211A6" w:rsidR="009B0C5A" w:rsidRPr="00EE08C3" w:rsidRDefault="009B0C5A" w:rsidP="00761886">
            <w:pPr>
              <w:jc w:val="center"/>
              <w:rPr>
                <w:rFonts w:ascii="Arial" w:hAnsi="Arial" w:cs="Arial"/>
                <w:sz w:val="18"/>
                <w:szCs w:val="18"/>
              </w:rPr>
            </w:pPr>
            <w:r w:rsidRPr="00342FDD">
              <w:rPr>
                <w:rFonts w:ascii="Arial" w:hAnsi="Arial" w:cs="Arial"/>
                <w:i/>
                <w:iCs/>
                <w:sz w:val="18"/>
                <w:szCs w:val="18"/>
              </w:rPr>
              <w:t>C</w:t>
            </w:r>
            <w:r w:rsidRPr="00342FDD">
              <w:rPr>
                <w:rFonts w:ascii="Arial" w:hAnsi="Arial" w:cs="Arial"/>
                <w:i/>
                <w:iCs/>
                <w:sz w:val="18"/>
                <w:szCs w:val="18"/>
                <w:vertAlign w:val="subscript"/>
              </w:rPr>
              <w:t>S</w:t>
            </w:r>
            <w:r w:rsidRPr="00EE08C3">
              <w:rPr>
                <w:rFonts w:ascii="Arial" w:hAnsi="Arial" w:cs="Arial"/>
                <w:sz w:val="18"/>
                <w:szCs w:val="18"/>
              </w:rPr>
              <w:t xml:space="preserve"> OR + </w:t>
            </w:r>
            <w:r w:rsidRPr="009B0C5A">
              <w:rPr>
                <w:rFonts w:ascii="Arial" w:hAnsi="Arial" w:cs="Arial"/>
                <w:sz w:val="18"/>
                <w:szCs w:val="18"/>
              </w:rPr>
              <w:t>(</w:t>
            </w:r>
            <w:r w:rsidRPr="009B0C5A">
              <w:rPr>
                <w:rFonts w:ascii="Arial" w:hAnsi="Arial" w:cs="Arial"/>
                <w:i/>
                <w:iCs/>
                <w:sz w:val="18"/>
                <w:szCs w:val="18"/>
              </w:rPr>
              <w:t>S</w:t>
            </w:r>
            <w:r w:rsidRPr="009B0C5A">
              <w:rPr>
                <w:rFonts w:ascii="Arial" w:hAnsi="Arial" w:cs="Arial"/>
                <w:sz w:val="18"/>
                <w:szCs w:val="18"/>
              </w:rPr>
              <w:t>)-(+)-carvone</w:t>
            </w:r>
            <w:r>
              <w:rPr>
                <w:rFonts w:ascii="Arial" w:hAnsi="Arial" w:cs="Arial"/>
                <w:sz w:val="18"/>
                <w:szCs w:val="18"/>
              </w:rPr>
              <w:t xml:space="preserve"> </w:t>
            </w:r>
            <w:r w:rsidRPr="00EE08C3">
              <w:rPr>
                <w:rFonts w:ascii="Arial" w:hAnsi="Arial" w:cs="Arial"/>
                <w:sz w:val="18"/>
                <w:szCs w:val="18"/>
              </w:rPr>
              <w:t>(F/m</w:t>
            </w:r>
            <w:r w:rsidRPr="00EE08C3">
              <w:rPr>
                <w:rFonts w:ascii="Arial" w:hAnsi="Arial" w:cs="Arial"/>
                <w:sz w:val="18"/>
                <w:szCs w:val="18"/>
                <w:vertAlign w:val="superscript"/>
              </w:rPr>
              <w:t>2</w:t>
            </w:r>
            <w:r w:rsidRPr="00EE08C3">
              <w:rPr>
                <w:rFonts w:ascii="Arial" w:hAnsi="Arial" w:cs="Arial"/>
                <w:sz w:val="18"/>
                <w:szCs w:val="18"/>
              </w:rPr>
              <w:t>)</w:t>
            </w:r>
          </w:p>
        </w:tc>
      </w:tr>
      <w:tr w:rsidR="009B0C5A" w14:paraId="07A32E46" w14:textId="77777777" w:rsidTr="009229A6">
        <w:trPr>
          <w:jc w:val="center"/>
        </w:trPr>
        <w:tc>
          <w:tcPr>
            <w:tcW w:w="0" w:type="auto"/>
          </w:tcPr>
          <w:p w14:paraId="67420BD1" w14:textId="77777777" w:rsidR="009B0C5A" w:rsidRPr="00EE08C3" w:rsidRDefault="009B0C5A" w:rsidP="004B3D42">
            <w:pPr>
              <w:jc w:val="both"/>
              <w:rPr>
                <w:rFonts w:ascii="Arial" w:hAnsi="Arial" w:cs="Arial"/>
                <w:sz w:val="18"/>
                <w:szCs w:val="18"/>
              </w:rPr>
            </w:pPr>
            <w:r w:rsidRPr="00EE08C3">
              <w:rPr>
                <w:rFonts w:ascii="Arial" w:hAnsi="Arial" w:cs="Arial"/>
                <w:sz w:val="18"/>
                <w:szCs w:val="18"/>
              </w:rPr>
              <w:t>581</w:t>
            </w:r>
          </w:p>
        </w:tc>
        <w:tc>
          <w:tcPr>
            <w:tcW w:w="0" w:type="auto"/>
          </w:tcPr>
          <w:p w14:paraId="389697A8" w14:textId="1C741AE0"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575</w:t>
            </w:r>
          </w:p>
          <w:p w14:paraId="0444E76B" w14:textId="20DA9AAF"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57</w:t>
            </w:r>
            <w:r w:rsidR="000B5560">
              <w:rPr>
                <w:rFonts w:ascii="Arial" w:hAnsi="Arial" w:cs="Arial"/>
                <w:sz w:val="18"/>
                <w:szCs w:val="18"/>
              </w:rPr>
              <w:t>2</w:t>
            </w:r>
          </w:p>
          <w:p w14:paraId="626EB01D" w14:textId="7F3C9C0C"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564</w:t>
            </w:r>
          </w:p>
          <w:p w14:paraId="4B6723DF" w14:textId="6AC2EA83"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55</w:t>
            </w:r>
            <w:r w:rsidR="000B5560">
              <w:rPr>
                <w:rFonts w:ascii="Arial" w:hAnsi="Arial" w:cs="Arial"/>
                <w:sz w:val="18"/>
                <w:szCs w:val="18"/>
              </w:rPr>
              <w:t>9</w:t>
            </w:r>
          </w:p>
          <w:p w14:paraId="79222B87" w14:textId="4143B07F" w:rsidR="009B0C5A"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55</w:t>
            </w:r>
            <w:r w:rsidR="00A84363">
              <w:rPr>
                <w:rFonts w:ascii="Arial" w:hAnsi="Arial" w:cs="Arial"/>
                <w:sz w:val="18"/>
                <w:szCs w:val="18"/>
              </w:rPr>
              <w:t>5</w:t>
            </w:r>
          </w:p>
          <w:p w14:paraId="535177CB" w14:textId="20F51DB9"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544</w:t>
            </w:r>
          </w:p>
          <w:p w14:paraId="776D8DD8" w14:textId="0145EC59"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542</w:t>
            </w:r>
          </w:p>
          <w:p w14:paraId="40E79546" w14:textId="462BDE14"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53</w:t>
            </w:r>
            <w:r w:rsidR="00A84363">
              <w:rPr>
                <w:rFonts w:ascii="Arial" w:hAnsi="Arial" w:cs="Arial"/>
                <w:sz w:val="18"/>
                <w:szCs w:val="18"/>
              </w:rPr>
              <w:t>5</w:t>
            </w:r>
          </w:p>
          <w:p w14:paraId="0F56775F" w14:textId="77B552D9"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52</w:t>
            </w:r>
            <w:r w:rsidR="00A84363">
              <w:rPr>
                <w:rFonts w:ascii="Arial" w:hAnsi="Arial" w:cs="Arial"/>
                <w:sz w:val="18"/>
                <w:szCs w:val="18"/>
              </w:rPr>
              <w:t>9</w:t>
            </w:r>
          </w:p>
          <w:p w14:paraId="6889C860" w14:textId="08184D8C" w:rsid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52</w:t>
            </w:r>
            <w:r w:rsidR="001F1784">
              <w:rPr>
                <w:rFonts w:ascii="Arial" w:hAnsi="Arial" w:cs="Arial"/>
                <w:sz w:val="18"/>
                <w:szCs w:val="18"/>
              </w:rPr>
              <w:t>5</w:t>
            </w:r>
          </w:p>
          <w:p w14:paraId="57D1CA32" w14:textId="2AA32ABC" w:rsidR="00DC109C" w:rsidRPr="00DC109C" w:rsidRDefault="00DC109C" w:rsidP="00761886">
            <w:pPr>
              <w:jc w:val="center"/>
              <w:rPr>
                <w:rFonts w:ascii="Arial" w:hAnsi="Arial" w:cs="Arial"/>
                <w:sz w:val="18"/>
                <w:szCs w:val="18"/>
              </w:rPr>
            </w:pPr>
            <w:r w:rsidRPr="00DC109C">
              <w:rPr>
                <w:rFonts w:ascii="Arial" w:hAnsi="Arial" w:cs="Arial"/>
                <w:sz w:val="18"/>
                <w:szCs w:val="18"/>
              </w:rPr>
              <w:t>0</w:t>
            </w:r>
            <w:r w:rsidR="00F83AA2">
              <w:rPr>
                <w:rFonts w:ascii="Arial" w:hAnsi="Arial" w:cs="Arial"/>
                <w:sz w:val="18"/>
                <w:szCs w:val="18"/>
              </w:rPr>
              <w:t>.</w:t>
            </w:r>
            <w:r w:rsidRPr="00DC109C">
              <w:rPr>
                <w:rFonts w:ascii="Arial" w:hAnsi="Arial" w:cs="Arial"/>
                <w:sz w:val="18"/>
                <w:szCs w:val="18"/>
              </w:rPr>
              <w:t>570</w:t>
            </w:r>
          </w:p>
          <w:p w14:paraId="2646CD56" w14:textId="390E2FD9" w:rsidR="00DC109C" w:rsidRPr="00DC109C" w:rsidRDefault="00DC109C" w:rsidP="00761886">
            <w:pPr>
              <w:jc w:val="center"/>
              <w:rPr>
                <w:rFonts w:ascii="Arial" w:hAnsi="Arial" w:cs="Arial"/>
                <w:sz w:val="18"/>
                <w:szCs w:val="18"/>
              </w:rPr>
            </w:pPr>
            <w:r w:rsidRPr="00DC109C">
              <w:rPr>
                <w:rFonts w:ascii="Arial" w:hAnsi="Arial" w:cs="Arial"/>
                <w:sz w:val="18"/>
                <w:szCs w:val="18"/>
              </w:rPr>
              <w:t>0</w:t>
            </w:r>
            <w:r w:rsidR="00F83AA2">
              <w:rPr>
                <w:rFonts w:ascii="Arial" w:hAnsi="Arial" w:cs="Arial"/>
                <w:sz w:val="18"/>
                <w:szCs w:val="18"/>
              </w:rPr>
              <w:t>.</w:t>
            </w:r>
            <w:r w:rsidRPr="00DC109C">
              <w:rPr>
                <w:rFonts w:ascii="Arial" w:hAnsi="Arial" w:cs="Arial"/>
                <w:sz w:val="18"/>
                <w:szCs w:val="18"/>
              </w:rPr>
              <w:t>56</w:t>
            </w:r>
            <w:r w:rsidR="00277129">
              <w:rPr>
                <w:rFonts w:ascii="Arial" w:hAnsi="Arial" w:cs="Arial"/>
                <w:sz w:val="18"/>
                <w:szCs w:val="18"/>
              </w:rPr>
              <w:t>8</w:t>
            </w:r>
          </w:p>
          <w:p w14:paraId="054028AC" w14:textId="5613BBCD" w:rsidR="00DC109C" w:rsidRPr="00DC109C" w:rsidRDefault="00DC109C" w:rsidP="00761886">
            <w:pPr>
              <w:jc w:val="center"/>
              <w:rPr>
                <w:rFonts w:ascii="Arial" w:hAnsi="Arial" w:cs="Arial"/>
                <w:sz w:val="18"/>
                <w:szCs w:val="18"/>
              </w:rPr>
            </w:pPr>
            <w:r w:rsidRPr="00DC109C">
              <w:rPr>
                <w:rFonts w:ascii="Arial" w:hAnsi="Arial" w:cs="Arial"/>
                <w:sz w:val="18"/>
                <w:szCs w:val="18"/>
              </w:rPr>
              <w:t>0</w:t>
            </w:r>
            <w:r w:rsidR="00F83AA2">
              <w:rPr>
                <w:rFonts w:ascii="Arial" w:hAnsi="Arial" w:cs="Arial"/>
                <w:sz w:val="18"/>
                <w:szCs w:val="18"/>
              </w:rPr>
              <w:t>.</w:t>
            </w:r>
            <w:r w:rsidRPr="00DC109C">
              <w:rPr>
                <w:rFonts w:ascii="Arial" w:hAnsi="Arial" w:cs="Arial"/>
                <w:sz w:val="18"/>
                <w:szCs w:val="18"/>
              </w:rPr>
              <w:t>5</w:t>
            </w:r>
            <w:r w:rsidR="00277129">
              <w:rPr>
                <w:rFonts w:ascii="Arial" w:hAnsi="Arial" w:cs="Arial"/>
                <w:sz w:val="18"/>
                <w:szCs w:val="18"/>
              </w:rPr>
              <w:t>60</w:t>
            </w:r>
          </w:p>
          <w:p w14:paraId="09650C74" w14:textId="5C619B27" w:rsidR="00DC109C" w:rsidRPr="00DC109C" w:rsidRDefault="00DC109C" w:rsidP="00761886">
            <w:pPr>
              <w:jc w:val="center"/>
              <w:rPr>
                <w:rFonts w:ascii="Arial" w:hAnsi="Arial" w:cs="Arial"/>
                <w:sz w:val="18"/>
                <w:szCs w:val="18"/>
              </w:rPr>
            </w:pPr>
            <w:r w:rsidRPr="00DC109C">
              <w:rPr>
                <w:rFonts w:ascii="Arial" w:hAnsi="Arial" w:cs="Arial"/>
                <w:sz w:val="18"/>
                <w:szCs w:val="18"/>
              </w:rPr>
              <w:t>0</w:t>
            </w:r>
            <w:r w:rsidR="00F83AA2">
              <w:rPr>
                <w:rFonts w:ascii="Arial" w:hAnsi="Arial" w:cs="Arial"/>
                <w:sz w:val="18"/>
                <w:szCs w:val="18"/>
              </w:rPr>
              <w:t>.</w:t>
            </w:r>
            <w:r w:rsidRPr="00DC109C">
              <w:rPr>
                <w:rFonts w:ascii="Arial" w:hAnsi="Arial" w:cs="Arial"/>
                <w:sz w:val="18"/>
                <w:szCs w:val="18"/>
              </w:rPr>
              <w:t>55</w:t>
            </w:r>
            <w:r w:rsidR="00277129">
              <w:rPr>
                <w:rFonts w:ascii="Arial" w:hAnsi="Arial" w:cs="Arial"/>
                <w:sz w:val="18"/>
                <w:szCs w:val="18"/>
              </w:rPr>
              <w:t>4</w:t>
            </w:r>
          </w:p>
          <w:p w14:paraId="3C01B30D" w14:textId="66141FF0" w:rsidR="00DC109C" w:rsidRPr="00EE08C3" w:rsidRDefault="00DC109C" w:rsidP="00761886">
            <w:pPr>
              <w:jc w:val="center"/>
              <w:rPr>
                <w:rFonts w:ascii="Arial" w:hAnsi="Arial" w:cs="Arial"/>
                <w:sz w:val="18"/>
                <w:szCs w:val="18"/>
              </w:rPr>
            </w:pPr>
            <w:r w:rsidRPr="00DC109C">
              <w:rPr>
                <w:rFonts w:ascii="Arial" w:hAnsi="Arial" w:cs="Arial"/>
                <w:sz w:val="18"/>
                <w:szCs w:val="18"/>
              </w:rPr>
              <w:t>0</w:t>
            </w:r>
            <w:r w:rsidR="00F83AA2">
              <w:rPr>
                <w:rFonts w:ascii="Arial" w:hAnsi="Arial" w:cs="Arial"/>
                <w:sz w:val="18"/>
                <w:szCs w:val="18"/>
              </w:rPr>
              <w:t>.</w:t>
            </w:r>
            <w:r w:rsidRPr="00DC109C">
              <w:rPr>
                <w:rFonts w:ascii="Arial" w:hAnsi="Arial" w:cs="Arial"/>
                <w:sz w:val="18"/>
                <w:szCs w:val="18"/>
              </w:rPr>
              <w:t>549</w:t>
            </w:r>
          </w:p>
        </w:tc>
        <w:tc>
          <w:tcPr>
            <w:tcW w:w="0" w:type="auto"/>
          </w:tcPr>
          <w:p w14:paraId="7255C090" w14:textId="7A99F502"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43</w:t>
            </w:r>
            <w:r w:rsidR="000B5560">
              <w:rPr>
                <w:rFonts w:ascii="Arial" w:hAnsi="Arial" w:cs="Arial"/>
                <w:sz w:val="18"/>
                <w:szCs w:val="18"/>
              </w:rPr>
              <w:t>9</w:t>
            </w:r>
          </w:p>
          <w:p w14:paraId="5EC94F6B" w14:textId="55E1BF84"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435</w:t>
            </w:r>
          </w:p>
          <w:p w14:paraId="6BF8A67E" w14:textId="449A9919"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428</w:t>
            </w:r>
          </w:p>
          <w:p w14:paraId="3D181BD2" w14:textId="07EF6630"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422</w:t>
            </w:r>
          </w:p>
          <w:p w14:paraId="2963D915" w14:textId="68C92308" w:rsidR="009B0C5A"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418</w:t>
            </w:r>
          </w:p>
          <w:p w14:paraId="6912A070" w14:textId="3D3C01DB"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421</w:t>
            </w:r>
          </w:p>
          <w:p w14:paraId="0AA1D4D0" w14:textId="1EE79E5A"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41</w:t>
            </w:r>
            <w:r w:rsidR="00A84363">
              <w:rPr>
                <w:rFonts w:ascii="Arial" w:hAnsi="Arial" w:cs="Arial"/>
                <w:sz w:val="18"/>
                <w:szCs w:val="18"/>
              </w:rPr>
              <w:t>7</w:t>
            </w:r>
          </w:p>
          <w:p w14:paraId="7D6DE728" w14:textId="5E7EB03D"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40</w:t>
            </w:r>
            <w:r w:rsidR="00A84363">
              <w:rPr>
                <w:rFonts w:ascii="Arial" w:hAnsi="Arial" w:cs="Arial"/>
                <w:sz w:val="18"/>
                <w:szCs w:val="18"/>
              </w:rPr>
              <w:t>9</w:t>
            </w:r>
          </w:p>
          <w:p w14:paraId="7C49E130" w14:textId="16DBB1BA"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40</w:t>
            </w:r>
            <w:r w:rsidR="00A84363">
              <w:rPr>
                <w:rFonts w:ascii="Arial" w:hAnsi="Arial" w:cs="Arial"/>
                <w:sz w:val="18"/>
                <w:szCs w:val="18"/>
              </w:rPr>
              <w:t>4</w:t>
            </w:r>
          </w:p>
          <w:p w14:paraId="2AA79B0A" w14:textId="74336201" w:rsid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001F1784">
              <w:rPr>
                <w:rFonts w:ascii="Arial" w:hAnsi="Arial" w:cs="Arial"/>
                <w:sz w:val="18"/>
                <w:szCs w:val="18"/>
              </w:rPr>
              <w:t>400</w:t>
            </w:r>
          </w:p>
          <w:p w14:paraId="0114C9D4" w14:textId="384E5696" w:rsidR="00DC109C" w:rsidRPr="00DC109C" w:rsidRDefault="00DC109C" w:rsidP="00761886">
            <w:pPr>
              <w:jc w:val="center"/>
              <w:rPr>
                <w:rFonts w:ascii="Arial" w:hAnsi="Arial" w:cs="Arial"/>
                <w:sz w:val="18"/>
                <w:szCs w:val="18"/>
              </w:rPr>
            </w:pPr>
            <w:r w:rsidRPr="00DC109C">
              <w:rPr>
                <w:rFonts w:ascii="Arial" w:hAnsi="Arial" w:cs="Arial"/>
                <w:sz w:val="18"/>
                <w:szCs w:val="18"/>
              </w:rPr>
              <w:t>0</w:t>
            </w:r>
            <w:r w:rsidR="00F83AA2">
              <w:rPr>
                <w:rFonts w:ascii="Arial" w:hAnsi="Arial" w:cs="Arial"/>
                <w:sz w:val="18"/>
                <w:szCs w:val="18"/>
              </w:rPr>
              <w:t>.</w:t>
            </w:r>
            <w:r w:rsidRPr="00DC109C">
              <w:rPr>
                <w:rFonts w:ascii="Arial" w:hAnsi="Arial" w:cs="Arial"/>
                <w:sz w:val="18"/>
                <w:szCs w:val="18"/>
              </w:rPr>
              <w:t>4</w:t>
            </w:r>
            <w:r w:rsidR="001F1784">
              <w:rPr>
                <w:rFonts w:ascii="Arial" w:hAnsi="Arial" w:cs="Arial"/>
                <w:sz w:val="18"/>
                <w:szCs w:val="18"/>
              </w:rPr>
              <w:t>30</w:t>
            </w:r>
          </w:p>
          <w:p w14:paraId="158F80CB" w14:textId="712FC6CA" w:rsidR="00DC109C" w:rsidRPr="00DC109C" w:rsidRDefault="00DC109C" w:rsidP="00761886">
            <w:pPr>
              <w:jc w:val="center"/>
              <w:rPr>
                <w:rFonts w:ascii="Arial" w:hAnsi="Arial" w:cs="Arial"/>
                <w:sz w:val="18"/>
                <w:szCs w:val="18"/>
              </w:rPr>
            </w:pPr>
            <w:r w:rsidRPr="00DC109C">
              <w:rPr>
                <w:rFonts w:ascii="Arial" w:hAnsi="Arial" w:cs="Arial"/>
                <w:sz w:val="18"/>
                <w:szCs w:val="18"/>
              </w:rPr>
              <w:t>0</w:t>
            </w:r>
            <w:r w:rsidR="00F83AA2">
              <w:rPr>
                <w:rFonts w:ascii="Arial" w:hAnsi="Arial" w:cs="Arial"/>
                <w:sz w:val="18"/>
                <w:szCs w:val="18"/>
              </w:rPr>
              <w:t>.</w:t>
            </w:r>
            <w:r w:rsidRPr="00DC109C">
              <w:rPr>
                <w:rFonts w:ascii="Arial" w:hAnsi="Arial" w:cs="Arial"/>
                <w:sz w:val="18"/>
                <w:szCs w:val="18"/>
              </w:rPr>
              <w:t>426</w:t>
            </w:r>
          </w:p>
          <w:p w14:paraId="3D4C96C2" w14:textId="0D67F7D0" w:rsidR="00DC109C" w:rsidRPr="00DC109C" w:rsidRDefault="00DC109C" w:rsidP="00761886">
            <w:pPr>
              <w:jc w:val="center"/>
              <w:rPr>
                <w:rFonts w:ascii="Arial" w:hAnsi="Arial" w:cs="Arial"/>
                <w:sz w:val="18"/>
                <w:szCs w:val="18"/>
              </w:rPr>
            </w:pPr>
            <w:r w:rsidRPr="00DC109C">
              <w:rPr>
                <w:rFonts w:ascii="Arial" w:hAnsi="Arial" w:cs="Arial"/>
                <w:sz w:val="18"/>
                <w:szCs w:val="18"/>
              </w:rPr>
              <w:t>0</w:t>
            </w:r>
            <w:r w:rsidR="00F83AA2">
              <w:rPr>
                <w:rFonts w:ascii="Arial" w:hAnsi="Arial" w:cs="Arial"/>
                <w:sz w:val="18"/>
                <w:szCs w:val="18"/>
              </w:rPr>
              <w:t>.</w:t>
            </w:r>
            <w:r w:rsidRPr="00DC109C">
              <w:rPr>
                <w:rFonts w:ascii="Arial" w:hAnsi="Arial" w:cs="Arial"/>
                <w:sz w:val="18"/>
                <w:szCs w:val="18"/>
              </w:rPr>
              <w:t>419</w:t>
            </w:r>
          </w:p>
          <w:p w14:paraId="3E40597F" w14:textId="4865A59D" w:rsidR="00DC109C" w:rsidRPr="00DC109C" w:rsidRDefault="00DC109C" w:rsidP="00761886">
            <w:pPr>
              <w:jc w:val="center"/>
              <w:rPr>
                <w:rFonts w:ascii="Arial" w:hAnsi="Arial" w:cs="Arial"/>
                <w:sz w:val="18"/>
                <w:szCs w:val="18"/>
              </w:rPr>
            </w:pPr>
            <w:r w:rsidRPr="00DC109C">
              <w:rPr>
                <w:rFonts w:ascii="Arial" w:hAnsi="Arial" w:cs="Arial"/>
                <w:sz w:val="18"/>
                <w:szCs w:val="18"/>
              </w:rPr>
              <w:t>0</w:t>
            </w:r>
            <w:r w:rsidR="00F83AA2">
              <w:rPr>
                <w:rFonts w:ascii="Arial" w:hAnsi="Arial" w:cs="Arial"/>
                <w:sz w:val="18"/>
                <w:szCs w:val="18"/>
              </w:rPr>
              <w:t>.</w:t>
            </w:r>
            <w:r w:rsidRPr="00DC109C">
              <w:rPr>
                <w:rFonts w:ascii="Arial" w:hAnsi="Arial" w:cs="Arial"/>
                <w:sz w:val="18"/>
                <w:szCs w:val="18"/>
              </w:rPr>
              <w:t>41</w:t>
            </w:r>
            <w:r w:rsidR="00B1544A">
              <w:rPr>
                <w:rFonts w:ascii="Arial" w:hAnsi="Arial" w:cs="Arial"/>
                <w:sz w:val="18"/>
                <w:szCs w:val="18"/>
              </w:rPr>
              <w:t>4</w:t>
            </w:r>
          </w:p>
          <w:p w14:paraId="52404BA7" w14:textId="0B3662BB" w:rsidR="00DC109C" w:rsidRPr="00EE08C3" w:rsidRDefault="00DC109C" w:rsidP="00761886">
            <w:pPr>
              <w:jc w:val="center"/>
              <w:rPr>
                <w:rFonts w:ascii="Arial" w:hAnsi="Arial" w:cs="Arial"/>
                <w:sz w:val="18"/>
                <w:szCs w:val="18"/>
              </w:rPr>
            </w:pPr>
            <w:r w:rsidRPr="00DC109C">
              <w:rPr>
                <w:rFonts w:ascii="Arial" w:hAnsi="Arial" w:cs="Arial"/>
                <w:sz w:val="18"/>
                <w:szCs w:val="18"/>
              </w:rPr>
              <w:t>0</w:t>
            </w:r>
            <w:r w:rsidR="00F83AA2">
              <w:rPr>
                <w:rFonts w:ascii="Arial" w:hAnsi="Arial" w:cs="Arial"/>
                <w:sz w:val="18"/>
                <w:szCs w:val="18"/>
              </w:rPr>
              <w:t>.</w:t>
            </w:r>
            <w:r w:rsidRPr="00DC109C">
              <w:rPr>
                <w:rFonts w:ascii="Arial" w:hAnsi="Arial" w:cs="Arial"/>
                <w:sz w:val="18"/>
                <w:szCs w:val="18"/>
              </w:rPr>
              <w:t>410</w:t>
            </w:r>
          </w:p>
        </w:tc>
      </w:tr>
      <w:tr w:rsidR="009B0C5A" w14:paraId="00736B89" w14:textId="77777777" w:rsidTr="009229A6">
        <w:trPr>
          <w:jc w:val="center"/>
        </w:trPr>
        <w:tc>
          <w:tcPr>
            <w:tcW w:w="0" w:type="auto"/>
          </w:tcPr>
          <w:p w14:paraId="1A32D66D" w14:textId="77777777" w:rsidR="009B0C5A" w:rsidRPr="00EE08C3" w:rsidRDefault="009B0C5A" w:rsidP="004B3D42">
            <w:pPr>
              <w:jc w:val="both"/>
              <w:rPr>
                <w:rFonts w:ascii="Arial" w:hAnsi="Arial" w:cs="Arial"/>
                <w:sz w:val="18"/>
                <w:szCs w:val="18"/>
              </w:rPr>
            </w:pPr>
            <w:r w:rsidRPr="00EE08C3">
              <w:rPr>
                <w:rFonts w:ascii="Arial" w:hAnsi="Arial" w:cs="Arial"/>
                <w:sz w:val="18"/>
                <w:szCs w:val="18"/>
              </w:rPr>
              <w:t>1000</w:t>
            </w:r>
          </w:p>
        </w:tc>
        <w:tc>
          <w:tcPr>
            <w:tcW w:w="0" w:type="auto"/>
          </w:tcPr>
          <w:p w14:paraId="125EE038" w14:textId="48E2261A"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478</w:t>
            </w:r>
          </w:p>
          <w:p w14:paraId="5CCC8707" w14:textId="2073A8EB"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49</w:t>
            </w:r>
            <w:r w:rsidR="00B1544A">
              <w:rPr>
                <w:rFonts w:ascii="Arial" w:hAnsi="Arial" w:cs="Arial"/>
                <w:sz w:val="18"/>
                <w:szCs w:val="18"/>
              </w:rPr>
              <w:t>4</w:t>
            </w:r>
          </w:p>
          <w:p w14:paraId="2D650AB6" w14:textId="3FC86F5F"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49</w:t>
            </w:r>
            <w:r w:rsidR="00B1544A">
              <w:rPr>
                <w:rFonts w:ascii="Arial" w:hAnsi="Arial" w:cs="Arial"/>
                <w:sz w:val="18"/>
                <w:szCs w:val="18"/>
              </w:rPr>
              <w:t>8</w:t>
            </w:r>
          </w:p>
          <w:p w14:paraId="1858A290" w14:textId="2A1308C2"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49</w:t>
            </w:r>
            <w:r w:rsidR="00B1544A">
              <w:rPr>
                <w:rFonts w:ascii="Arial" w:hAnsi="Arial" w:cs="Arial"/>
                <w:sz w:val="18"/>
                <w:szCs w:val="18"/>
              </w:rPr>
              <w:t>9</w:t>
            </w:r>
          </w:p>
          <w:p w14:paraId="1A78286E" w14:textId="2CE07A1B" w:rsidR="009B0C5A"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498</w:t>
            </w:r>
          </w:p>
          <w:p w14:paraId="65D680AC" w14:textId="18A4271E"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46</w:t>
            </w:r>
            <w:r w:rsidR="00B1544A">
              <w:rPr>
                <w:rFonts w:ascii="Arial" w:hAnsi="Arial" w:cs="Arial"/>
                <w:sz w:val="18"/>
                <w:szCs w:val="18"/>
              </w:rPr>
              <w:t>5</w:t>
            </w:r>
          </w:p>
          <w:p w14:paraId="7113208C" w14:textId="2C28FAF1"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474</w:t>
            </w:r>
          </w:p>
          <w:p w14:paraId="05D48171" w14:textId="33A12F40"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475</w:t>
            </w:r>
          </w:p>
          <w:p w14:paraId="447672CA" w14:textId="70AD73AF"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47</w:t>
            </w:r>
            <w:r w:rsidR="004E7A38">
              <w:rPr>
                <w:rFonts w:ascii="Arial" w:hAnsi="Arial" w:cs="Arial"/>
                <w:sz w:val="18"/>
                <w:szCs w:val="18"/>
              </w:rPr>
              <w:t>4</w:t>
            </w:r>
          </w:p>
          <w:p w14:paraId="622C51CA" w14:textId="1D80D4CF" w:rsid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473</w:t>
            </w:r>
          </w:p>
          <w:p w14:paraId="0408DF13" w14:textId="51B353CB" w:rsidR="00DC109C" w:rsidRPr="00DC109C" w:rsidRDefault="00DC109C" w:rsidP="00761886">
            <w:pPr>
              <w:jc w:val="center"/>
              <w:rPr>
                <w:rFonts w:ascii="Arial" w:hAnsi="Arial" w:cs="Arial"/>
                <w:sz w:val="18"/>
                <w:szCs w:val="18"/>
              </w:rPr>
            </w:pPr>
            <w:r w:rsidRPr="00DC109C">
              <w:rPr>
                <w:rFonts w:ascii="Arial" w:hAnsi="Arial" w:cs="Arial"/>
                <w:sz w:val="18"/>
                <w:szCs w:val="18"/>
              </w:rPr>
              <w:t>0</w:t>
            </w:r>
            <w:r w:rsidR="00F83AA2">
              <w:rPr>
                <w:rFonts w:ascii="Arial" w:hAnsi="Arial" w:cs="Arial"/>
                <w:sz w:val="18"/>
                <w:szCs w:val="18"/>
              </w:rPr>
              <w:t>.</w:t>
            </w:r>
            <w:r w:rsidRPr="00DC109C">
              <w:rPr>
                <w:rFonts w:ascii="Arial" w:hAnsi="Arial" w:cs="Arial"/>
                <w:sz w:val="18"/>
                <w:szCs w:val="18"/>
              </w:rPr>
              <w:t>451</w:t>
            </w:r>
          </w:p>
          <w:p w14:paraId="63629BF7" w14:textId="30C3AFE1" w:rsidR="00DC109C" w:rsidRPr="00DC109C" w:rsidRDefault="00DC109C" w:rsidP="00761886">
            <w:pPr>
              <w:jc w:val="center"/>
              <w:rPr>
                <w:rFonts w:ascii="Arial" w:hAnsi="Arial" w:cs="Arial"/>
                <w:sz w:val="18"/>
                <w:szCs w:val="18"/>
              </w:rPr>
            </w:pPr>
            <w:r w:rsidRPr="00DC109C">
              <w:rPr>
                <w:rFonts w:ascii="Arial" w:hAnsi="Arial" w:cs="Arial"/>
                <w:sz w:val="18"/>
                <w:szCs w:val="18"/>
              </w:rPr>
              <w:t>0</w:t>
            </w:r>
            <w:r w:rsidR="00F83AA2">
              <w:rPr>
                <w:rFonts w:ascii="Arial" w:hAnsi="Arial" w:cs="Arial"/>
                <w:sz w:val="18"/>
                <w:szCs w:val="18"/>
              </w:rPr>
              <w:t>.</w:t>
            </w:r>
            <w:r w:rsidRPr="00DC109C">
              <w:rPr>
                <w:rFonts w:ascii="Arial" w:hAnsi="Arial" w:cs="Arial"/>
                <w:sz w:val="18"/>
                <w:szCs w:val="18"/>
              </w:rPr>
              <w:t>47</w:t>
            </w:r>
            <w:r w:rsidR="004E7A38">
              <w:rPr>
                <w:rFonts w:ascii="Arial" w:hAnsi="Arial" w:cs="Arial"/>
                <w:sz w:val="18"/>
                <w:szCs w:val="18"/>
              </w:rPr>
              <w:t>2</w:t>
            </w:r>
          </w:p>
          <w:p w14:paraId="5906382F" w14:textId="1D109D9F" w:rsidR="00DC109C" w:rsidRPr="00DC109C" w:rsidRDefault="00DC109C" w:rsidP="00761886">
            <w:pPr>
              <w:jc w:val="center"/>
              <w:rPr>
                <w:rFonts w:ascii="Arial" w:hAnsi="Arial" w:cs="Arial"/>
                <w:sz w:val="18"/>
                <w:szCs w:val="18"/>
              </w:rPr>
            </w:pPr>
            <w:r w:rsidRPr="00DC109C">
              <w:rPr>
                <w:rFonts w:ascii="Arial" w:hAnsi="Arial" w:cs="Arial"/>
                <w:sz w:val="18"/>
                <w:szCs w:val="18"/>
              </w:rPr>
              <w:t>0</w:t>
            </w:r>
            <w:r w:rsidR="00F83AA2">
              <w:rPr>
                <w:rFonts w:ascii="Arial" w:hAnsi="Arial" w:cs="Arial"/>
                <w:sz w:val="18"/>
                <w:szCs w:val="18"/>
              </w:rPr>
              <w:t>.</w:t>
            </w:r>
            <w:r w:rsidRPr="00DC109C">
              <w:rPr>
                <w:rFonts w:ascii="Arial" w:hAnsi="Arial" w:cs="Arial"/>
                <w:sz w:val="18"/>
                <w:szCs w:val="18"/>
              </w:rPr>
              <w:t>4</w:t>
            </w:r>
            <w:r w:rsidR="004E7A38">
              <w:rPr>
                <w:rFonts w:ascii="Arial" w:hAnsi="Arial" w:cs="Arial"/>
                <w:sz w:val="18"/>
                <w:szCs w:val="18"/>
              </w:rPr>
              <w:t>80</w:t>
            </w:r>
          </w:p>
          <w:p w14:paraId="5EA63AAA" w14:textId="3586698A" w:rsidR="00DC109C" w:rsidRPr="00DC109C" w:rsidRDefault="00DC109C" w:rsidP="00761886">
            <w:pPr>
              <w:jc w:val="center"/>
              <w:rPr>
                <w:rFonts w:ascii="Arial" w:hAnsi="Arial" w:cs="Arial"/>
                <w:sz w:val="18"/>
                <w:szCs w:val="18"/>
              </w:rPr>
            </w:pPr>
            <w:r w:rsidRPr="00DC109C">
              <w:rPr>
                <w:rFonts w:ascii="Arial" w:hAnsi="Arial" w:cs="Arial"/>
                <w:sz w:val="18"/>
                <w:szCs w:val="18"/>
              </w:rPr>
              <w:t>0</w:t>
            </w:r>
            <w:r w:rsidR="00F83AA2">
              <w:rPr>
                <w:rFonts w:ascii="Arial" w:hAnsi="Arial" w:cs="Arial"/>
                <w:sz w:val="18"/>
                <w:szCs w:val="18"/>
              </w:rPr>
              <w:t>.</w:t>
            </w:r>
            <w:r w:rsidRPr="00DC109C">
              <w:rPr>
                <w:rFonts w:ascii="Arial" w:hAnsi="Arial" w:cs="Arial"/>
                <w:sz w:val="18"/>
                <w:szCs w:val="18"/>
              </w:rPr>
              <w:t>482</w:t>
            </w:r>
          </w:p>
          <w:p w14:paraId="179611DE" w14:textId="052D8F89" w:rsidR="00DC109C" w:rsidRPr="00EE08C3" w:rsidRDefault="00DC109C" w:rsidP="00761886">
            <w:pPr>
              <w:jc w:val="center"/>
              <w:rPr>
                <w:rFonts w:ascii="Arial" w:hAnsi="Arial" w:cs="Arial"/>
                <w:sz w:val="18"/>
                <w:szCs w:val="18"/>
              </w:rPr>
            </w:pPr>
            <w:r w:rsidRPr="00DC109C">
              <w:rPr>
                <w:rFonts w:ascii="Arial" w:hAnsi="Arial" w:cs="Arial"/>
                <w:sz w:val="18"/>
                <w:szCs w:val="18"/>
              </w:rPr>
              <w:t>0</w:t>
            </w:r>
            <w:r w:rsidR="00F83AA2">
              <w:rPr>
                <w:rFonts w:ascii="Arial" w:hAnsi="Arial" w:cs="Arial"/>
                <w:sz w:val="18"/>
                <w:szCs w:val="18"/>
              </w:rPr>
              <w:t>.</w:t>
            </w:r>
            <w:r w:rsidRPr="00DC109C">
              <w:rPr>
                <w:rFonts w:ascii="Arial" w:hAnsi="Arial" w:cs="Arial"/>
                <w:sz w:val="18"/>
                <w:szCs w:val="18"/>
              </w:rPr>
              <w:t>483</w:t>
            </w:r>
          </w:p>
        </w:tc>
        <w:tc>
          <w:tcPr>
            <w:tcW w:w="0" w:type="auto"/>
          </w:tcPr>
          <w:p w14:paraId="6E49E845" w14:textId="089EAA89"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364</w:t>
            </w:r>
          </w:p>
          <w:p w14:paraId="24608FE9" w14:textId="10240129"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373</w:t>
            </w:r>
          </w:p>
          <w:p w14:paraId="277DA667" w14:textId="4B4E0A48"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374</w:t>
            </w:r>
          </w:p>
          <w:p w14:paraId="1A657F35" w14:textId="4BFFBC1D"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37</w:t>
            </w:r>
            <w:r w:rsidR="00B1544A">
              <w:rPr>
                <w:rFonts w:ascii="Arial" w:hAnsi="Arial" w:cs="Arial"/>
                <w:sz w:val="18"/>
                <w:szCs w:val="18"/>
              </w:rPr>
              <w:t>4</w:t>
            </w:r>
          </w:p>
          <w:p w14:paraId="6E7B3EEA" w14:textId="6B57127B" w:rsidR="009B0C5A"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37</w:t>
            </w:r>
            <w:r w:rsidR="00B1544A">
              <w:rPr>
                <w:rFonts w:ascii="Arial" w:hAnsi="Arial" w:cs="Arial"/>
                <w:sz w:val="18"/>
                <w:szCs w:val="18"/>
              </w:rPr>
              <w:t>3</w:t>
            </w:r>
          </w:p>
          <w:p w14:paraId="2DAB6B01" w14:textId="22F500B6"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34</w:t>
            </w:r>
            <w:r w:rsidR="00B1544A">
              <w:rPr>
                <w:rFonts w:ascii="Arial" w:hAnsi="Arial" w:cs="Arial"/>
                <w:sz w:val="18"/>
                <w:szCs w:val="18"/>
              </w:rPr>
              <w:t>3</w:t>
            </w:r>
          </w:p>
          <w:p w14:paraId="2434C3EE" w14:textId="3B2FCB90"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352</w:t>
            </w:r>
          </w:p>
          <w:p w14:paraId="174D4EA4" w14:textId="7F97E607"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35</w:t>
            </w:r>
            <w:r w:rsidR="004E7A38">
              <w:rPr>
                <w:rFonts w:ascii="Arial" w:hAnsi="Arial" w:cs="Arial"/>
                <w:sz w:val="18"/>
                <w:szCs w:val="18"/>
              </w:rPr>
              <w:t>4</w:t>
            </w:r>
          </w:p>
          <w:p w14:paraId="0BCEA081" w14:textId="493BFDB5"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353</w:t>
            </w:r>
          </w:p>
          <w:p w14:paraId="48BCF8F4" w14:textId="209F447B" w:rsid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35</w:t>
            </w:r>
            <w:r w:rsidR="004E7A38">
              <w:rPr>
                <w:rFonts w:ascii="Arial" w:hAnsi="Arial" w:cs="Arial"/>
                <w:sz w:val="18"/>
                <w:szCs w:val="18"/>
              </w:rPr>
              <w:t>3</w:t>
            </w:r>
          </w:p>
          <w:p w14:paraId="02039482" w14:textId="61039BEF" w:rsidR="00C86FA0" w:rsidRPr="00C86FA0" w:rsidRDefault="00C86FA0" w:rsidP="00761886">
            <w:pPr>
              <w:jc w:val="center"/>
              <w:rPr>
                <w:rFonts w:ascii="Arial" w:hAnsi="Arial" w:cs="Arial"/>
                <w:sz w:val="18"/>
                <w:szCs w:val="18"/>
              </w:rPr>
            </w:pPr>
            <w:r w:rsidRPr="00C86FA0">
              <w:rPr>
                <w:rFonts w:ascii="Arial" w:hAnsi="Arial" w:cs="Arial"/>
                <w:sz w:val="18"/>
                <w:szCs w:val="18"/>
              </w:rPr>
              <w:t>0</w:t>
            </w:r>
            <w:r w:rsidR="00F83AA2">
              <w:rPr>
                <w:rFonts w:ascii="Arial" w:hAnsi="Arial" w:cs="Arial"/>
                <w:sz w:val="18"/>
                <w:szCs w:val="18"/>
              </w:rPr>
              <w:t>.</w:t>
            </w:r>
            <w:r w:rsidRPr="00C86FA0">
              <w:rPr>
                <w:rFonts w:ascii="Arial" w:hAnsi="Arial" w:cs="Arial"/>
                <w:sz w:val="18"/>
                <w:szCs w:val="18"/>
              </w:rPr>
              <w:t>35</w:t>
            </w:r>
            <w:r w:rsidR="004E7A38">
              <w:rPr>
                <w:rFonts w:ascii="Arial" w:hAnsi="Arial" w:cs="Arial"/>
                <w:sz w:val="18"/>
                <w:szCs w:val="18"/>
              </w:rPr>
              <w:t>6</w:t>
            </w:r>
          </w:p>
          <w:p w14:paraId="5E64F4F3" w14:textId="330A05E0" w:rsidR="00C86FA0" w:rsidRPr="00C86FA0" w:rsidRDefault="00C86FA0" w:rsidP="00761886">
            <w:pPr>
              <w:jc w:val="center"/>
              <w:rPr>
                <w:rFonts w:ascii="Arial" w:hAnsi="Arial" w:cs="Arial"/>
                <w:sz w:val="18"/>
                <w:szCs w:val="18"/>
              </w:rPr>
            </w:pPr>
            <w:r w:rsidRPr="00C86FA0">
              <w:rPr>
                <w:rFonts w:ascii="Arial" w:hAnsi="Arial" w:cs="Arial"/>
                <w:sz w:val="18"/>
                <w:szCs w:val="18"/>
              </w:rPr>
              <w:t>0</w:t>
            </w:r>
            <w:r w:rsidR="00F83AA2">
              <w:rPr>
                <w:rFonts w:ascii="Arial" w:hAnsi="Arial" w:cs="Arial"/>
                <w:sz w:val="18"/>
                <w:szCs w:val="18"/>
              </w:rPr>
              <w:t>.</w:t>
            </w:r>
            <w:r w:rsidRPr="00C86FA0">
              <w:rPr>
                <w:rFonts w:ascii="Arial" w:hAnsi="Arial" w:cs="Arial"/>
                <w:sz w:val="18"/>
                <w:szCs w:val="18"/>
              </w:rPr>
              <w:t>36</w:t>
            </w:r>
            <w:r w:rsidR="004E7A38">
              <w:rPr>
                <w:rFonts w:ascii="Arial" w:hAnsi="Arial" w:cs="Arial"/>
                <w:sz w:val="18"/>
                <w:szCs w:val="18"/>
              </w:rPr>
              <w:t>5</w:t>
            </w:r>
          </w:p>
          <w:p w14:paraId="6215F12F" w14:textId="1CFD1E76" w:rsidR="00C86FA0" w:rsidRPr="00C86FA0" w:rsidRDefault="00C86FA0" w:rsidP="00761886">
            <w:pPr>
              <w:jc w:val="center"/>
              <w:rPr>
                <w:rFonts w:ascii="Arial" w:hAnsi="Arial" w:cs="Arial"/>
                <w:sz w:val="18"/>
                <w:szCs w:val="18"/>
              </w:rPr>
            </w:pPr>
            <w:r w:rsidRPr="00C86FA0">
              <w:rPr>
                <w:rFonts w:ascii="Arial" w:hAnsi="Arial" w:cs="Arial"/>
                <w:sz w:val="18"/>
                <w:szCs w:val="18"/>
              </w:rPr>
              <w:t>0</w:t>
            </w:r>
            <w:r w:rsidR="00F83AA2">
              <w:rPr>
                <w:rFonts w:ascii="Arial" w:hAnsi="Arial" w:cs="Arial"/>
                <w:sz w:val="18"/>
                <w:szCs w:val="18"/>
              </w:rPr>
              <w:t>.</w:t>
            </w:r>
            <w:r w:rsidRPr="00C86FA0">
              <w:rPr>
                <w:rFonts w:ascii="Arial" w:hAnsi="Arial" w:cs="Arial"/>
                <w:sz w:val="18"/>
                <w:szCs w:val="18"/>
              </w:rPr>
              <w:t>36</w:t>
            </w:r>
            <w:r w:rsidR="004E7A38">
              <w:rPr>
                <w:rFonts w:ascii="Arial" w:hAnsi="Arial" w:cs="Arial"/>
                <w:sz w:val="18"/>
                <w:szCs w:val="18"/>
              </w:rPr>
              <w:t>6</w:t>
            </w:r>
          </w:p>
          <w:p w14:paraId="7ED27FEC" w14:textId="008B905A" w:rsidR="00C86FA0" w:rsidRPr="00C86FA0" w:rsidRDefault="00C86FA0" w:rsidP="00761886">
            <w:pPr>
              <w:jc w:val="center"/>
              <w:rPr>
                <w:rFonts w:ascii="Arial" w:hAnsi="Arial" w:cs="Arial"/>
                <w:sz w:val="18"/>
                <w:szCs w:val="18"/>
              </w:rPr>
            </w:pPr>
            <w:r w:rsidRPr="00C86FA0">
              <w:rPr>
                <w:rFonts w:ascii="Arial" w:hAnsi="Arial" w:cs="Arial"/>
                <w:sz w:val="18"/>
                <w:szCs w:val="18"/>
              </w:rPr>
              <w:t>0</w:t>
            </w:r>
            <w:r w:rsidR="00F83AA2">
              <w:rPr>
                <w:rFonts w:ascii="Arial" w:hAnsi="Arial" w:cs="Arial"/>
                <w:sz w:val="18"/>
                <w:szCs w:val="18"/>
              </w:rPr>
              <w:t>.</w:t>
            </w:r>
            <w:r w:rsidRPr="00C86FA0">
              <w:rPr>
                <w:rFonts w:ascii="Arial" w:hAnsi="Arial" w:cs="Arial"/>
                <w:sz w:val="18"/>
                <w:szCs w:val="18"/>
              </w:rPr>
              <w:t>365</w:t>
            </w:r>
          </w:p>
          <w:p w14:paraId="525776BF" w14:textId="49658281" w:rsidR="00C86FA0" w:rsidRPr="00EE08C3" w:rsidRDefault="00C86FA0" w:rsidP="00761886">
            <w:pPr>
              <w:jc w:val="center"/>
              <w:rPr>
                <w:rFonts w:ascii="Arial" w:hAnsi="Arial" w:cs="Arial"/>
                <w:sz w:val="18"/>
                <w:szCs w:val="18"/>
              </w:rPr>
            </w:pPr>
            <w:r w:rsidRPr="00C86FA0">
              <w:rPr>
                <w:rFonts w:ascii="Arial" w:hAnsi="Arial" w:cs="Arial"/>
                <w:sz w:val="18"/>
                <w:szCs w:val="18"/>
              </w:rPr>
              <w:t>0</w:t>
            </w:r>
            <w:r w:rsidR="00F83AA2">
              <w:rPr>
                <w:rFonts w:ascii="Arial" w:hAnsi="Arial" w:cs="Arial"/>
                <w:sz w:val="18"/>
                <w:szCs w:val="18"/>
              </w:rPr>
              <w:t>.</w:t>
            </w:r>
            <w:r w:rsidRPr="00C86FA0">
              <w:rPr>
                <w:rFonts w:ascii="Arial" w:hAnsi="Arial" w:cs="Arial"/>
                <w:sz w:val="18"/>
                <w:szCs w:val="18"/>
              </w:rPr>
              <w:t>36</w:t>
            </w:r>
            <w:r w:rsidR="004E7A38">
              <w:rPr>
                <w:rFonts w:ascii="Arial" w:hAnsi="Arial" w:cs="Arial"/>
                <w:sz w:val="18"/>
                <w:szCs w:val="18"/>
              </w:rPr>
              <w:t>5</w:t>
            </w:r>
          </w:p>
        </w:tc>
      </w:tr>
      <w:tr w:rsidR="009B0C5A" w14:paraId="58974F2E" w14:textId="77777777" w:rsidTr="009229A6">
        <w:trPr>
          <w:jc w:val="center"/>
        </w:trPr>
        <w:tc>
          <w:tcPr>
            <w:tcW w:w="0" w:type="auto"/>
          </w:tcPr>
          <w:p w14:paraId="66F11AB1" w14:textId="77777777" w:rsidR="009B0C5A" w:rsidRPr="00EE08C3" w:rsidRDefault="009B0C5A" w:rsidP="004B3D42">
            <w:pPr>
              <w:jc w:val="both"/>
              <w:rPr>
                <w:rFonts w:ascii="Arial" w:hAnsi="Arial" w:cs="Arial"/>
                <w:sz w:val="18"/>
                <w:szCs w:val="18"/>
              </w:rPr>
            </w:pPr>
            <w:r w:rsidRPr="00EE08C3">
              <w:rPr>
                <w:rFonts w:ascii="Arial" w:hAnsi="Arial" w:cs="Arial"/>
                <w:sz w:val="18"/>
                <w:szCs w:val="18"/>
              </w:rPr>
              <w:t>5800</w:t>
            </w:r>
          </w:p>
        </w:tc>
        <w:tc>
          <w:tcPr>
            <w:tcW w:w="0" w:type="auto"/>
          </w:tcPr>
          <w:p w14:paraId="37D73937" w14:textId="4BAD1AD2"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29</w:t>
            </w:r>
            <w:r w:rsidR="004E7A38">
              <w:rPr>
                <w:rFonts w:ascii="Arial" w:hAnsi="Arial" w:cs="Arial"/>
                <w:sz w:val="18"/>
                <w:szCs w:val="18"/>
              </w:rPr>
              <w:t>7</w:t>
            </w:r>
          </w:p>
          <w:p w14:paraId="56BABA9C" w14:textId="2DF11AF4"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303</w:t>
            </w:r>
          </w:p>
          <w:p w14:paraId="5495E563" w14:textId="2B02788F"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306</w:t>
            </w:r>
          </w:p>
          <w:p w14:paraId="158DE454" w14:textId="62D0680A"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30</w:t>
            </w:r>
            <w:r w:rsidR="004E7A38">
              <w:rPr>
                <w:rFonts w:ascii="Arial" w:hAnsi="Arial" w:cs="Arial"/>
                <w:sz w:val="18"/>
                <w:szCs w:val="18"/>
              </w:rPr>
              <w:t>8</w:t>
            </w:r>
          </w:p>
          <w:p w14:paraId="26604928" w14:textId="20CB938E" w:rsidR="009B0C5A"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30</w:t>
            </w:r>
            <w:r w:rsidR="004E7A38">
              <w:rPr>
                <w:rFonts w:ascii="Arial" w:hAnsi="Arial" w:cs="Arial"/>
                <w:sz w:val="18"/>
                <w:szCs w:val="18"/>
              </w:rPr>
              <w:t>9</w:t>
            </w:r>
          </w:p>
          <w:p w14:paraId="73F65D26" w14:textId="3E791E46"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282</w:t>
            </w:r>
          </w:p>
          <w:p w14:paraId="4D6074DD" w14:textId="408FB635"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288</w:t>
            </w:r>
          </w:p>
          <w:p w14:paraId="08701815" w14:textId="1F54FC14"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291</w:t>
            </w:r>
          </w:p>
          <w:p w14:paraId="4F589048" w14:textId="205F4D14"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292</w:t>
            </w:r>
          </w:p>
          <w:p w14:paraId="58EFD616" w14:textId="2087FB4A" w:rsid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29</w:t>
            </w:r>
            <w:r w:rsidR="004E7A38">
              <w:rPr>
                <w:rFonts w:ascii="Arial" w:hAnsi="Arial" w:cs="Arial"/>
                <w:sz w:val="18"/>
                <w:szCs w:val="18"/>
              </w:rPr>
              <w:t>3</w:t>
            </w:r>
          </w:p>
          <w:p w14:paraId="6F6A1671" w14:textId="7ADB4464" w:rsidR="00DC109C" w:rsidRPr="00DC109C" w:rsidRDefault="00DC109C" w:rsidP="00761886">
            <w:pPr>
              <w:jc w:val="center"/>
              <w:rPr>
                <w:rFonts w:ascii="Arial" w:hAnsi="Arial" w:cs="Arial"/>
                <w:sz w:val="18"/>
                <w:szCs w:val="18"/>
              </w:rPr>
            </w:pPr>
            <w:r w:rsidRPr="00DC109C">
              <w:rPr>
                <w:rFonts w:ascii="Arial" w:hAnsi="Arial" w:cs="Arial"/>
                <w:sz w:val="18"/>
                <w:szCs w:val="18"/>
              </w:rPr>
              <w:t>0</w:t>
            </w:r>
            <w:r w:rsidR="00F83AA2">
              <w:rPr>
                <w:rFonts w:ascii="Arial" w:hAnsi="Arial" w:cs="Arial"/>
                <w:sz w:val="18"/>
                <w:szCs w:val="18"/>
              </w:rPr>
              <w:t>.</w:t>
            </w:r>
            <w:r w:rsidRPr="00DC109C">
              <w:rPr>
                <w:rFonts w:ascii="Arial" w:hAnsi="Arial" w:cs="Arial"/>
                <w:sz w:val="18"/>
                <w:szCs w:val="18"/>
              </w:rPr>
              <w:t>28</w:t>
            </w:r>
            <w:r w:rsidR="004E7A38">
              <w:rPr>
                <w:rFonts w:ascii="Arial" w:hAnsi="Arial" w:cs="Arial"/>
                <w:sz w:val="18"/>
                <w:szCs w:val="18"/>
              </w:rPr>
              <w:t>6</w:t>
            </w:r>
          </w:p>
          <w:p w14:paraId="53EBE250" w14:textId="327975C3" w:rsidR="00DC109C" w:rsidRPr="00DC109C" w:rsidRDefault="00DC109C" w:rsidP="00761886">
            <w:pPr>
              <w:jc w:val="center"/>
              <w:rPr>
                <w:rFonts w:ascii="Arial" w:hAnsi="Arial" w:cs="Arial"/>
                <w:sz w:val="18"/>
                <w:szCs w:val="18"/>
              </w:rPr>
            </w:pPr>
            <w:r w:rsidRPr="00DC109C">
              <w:rPr>
                <w:rFonts w:ascii="Arial" w:hAnsi="Arial" w:cs="Arial"/>
                <w:sz w:val="18"/>
                <w:szCs w:val="18"/>
              </w:rPr>
              <w:t>0</w:t>
            </w:r>
            <w:r w:rsidR="00F83AA2">
              <w:rPr>
                <w:rFonts w:ascii="Arial" w:hAnsi="Arial" w:cs="Arial"/>
                <w:sz w:val="18"/>
                <w:szCs w:val="18"/>
              </w:rPr>
              <w:t>.</w:t>
            </w:r>
            <w:r w:rsidRPr="00DC109C">
              <w:rPr>
                <w:rFonts w:ascii="Arial" w:hAnsi="Arial" w:cs="Arial"/>
                <w:sz w:val="18"/>
                <w:szCs w:val="18"/>
              </w:rPr>
              <w:t>29</w:t>
            </w:r>
            <w:r w:rsidR="004E7A38">
              <w:rPr>
                <w:rFonts w:ascii="Arial" w:hAnsi="Arial" w:cs="Arial"/>
                <w:sz w:val="18"/>
                <w:szCs w:val="18"/>
              </w:rPr>
              <w:t>3</w:t>
            </w:r>
          </w:p>
          <w:p w14:paraId="1B55FB3F" w14:textId="30C1A16E" w:rsidR="00DC109C" w:rsidRPr="00DC109C" w:rsidRDefault="00DC109C" w:rsidP="00761886">
            <w:pPr>
              <w:jc w:val="center"/>
              <w:rPr>
                <w:rFonts w:ascii="Arial" w:hAnsi="Arial" w:cs="Arial"/>
                <w:sz w:val="18"/>
                <w:szCs w:val="18"/>
              </w:rPr>
            </w:pPr>
            <w:r w:rsidRPr="00DC109C">
              <w:rPr>
                <w:rFonts w:ascii="Arial" w:hAnsi="Arial" w:cs="Arial"/>
                <w:sz w:val="18"/>
                <w:szCs w:val="18"/>
              </w:rPr>
              <w:t>0</w:t>
            </w:r>
            <w:r w:rsidR="00F83AA2">
              <w:rPr>
                <w:rFonts w:ascii="Arial" w:hAnsi="Arial" w:cs="Arial"/>
                <w:sz w:val="18"/>
                <w:szCs w:val="18"/>
              </w:rPr>
              <w:t>.</w:t>
            </w:r>
            <w:r w:rsidRPr="00DC109C">
              <w:rPr>
                <w:rFonts w:ascii="Arial" w:hAnsi="Arial" w:cs="Arial"/>
                <w:sz w:val="18"/>
                <w:szCs w:val="18"/>
              </w:rPr>
              <w:t>297</w:t>
            </w:r>
          </w:p>
          <w:p w14:paraId="4C944DBE" w14:textId="7D7058B1" w:rsidR="00DC109C" w:rsidRPr="00DC109C" w:rsidRDefault="00DC109C" w:rsidP="00761886">
            <w:pPr>
              <w:jc w:val="center"/>
              <w:rPr>
                <w:rFonts w:ascii="Arial" w:hAnsi="Arial" w:cs="Arial"/>
                <w:sz w:val="18"/>
                <w:szCs w:val="18"/>
              </w:rPr>
            </w:pPr>
            <w:r w:rsidRPr="00DC109C">
              <w:rPr>
                <w:rFonts w:ascii="Arial" w:hAnsi="Arial" w:cs="Arial"/>
                <w:sz w:val="18"/>
                <w:szCs w:val="18"/>
              </w:rPr>
              <w:t>0</w:t>
            </w:r>
            <w:r w:rsidR="00F83AA2">
              <w:rPr>
                <w:rFonts w:ascii="Arial" w:hAnsi="Arial" w:cs="Arial"/>
                <w:sz w:val="18"/>
                <w:szCs w:val="18"/>
              </w:rPr>
              <w:t>.</w:t>
            </w:r>
            <w:r w:rsidR="004E7A38">
              <w:rPr>
                <w:rFonts w:ascii="Arial" w:hAnsi="Arial" w:cs="Arial"/>
                <w:sz w:val="18"/>
                <w:szCs w:val="18"/>
              </w:rPr>
              <w:t>300</w:t>
            </w:r>
          </w:p>
          <w:p w14:paraId="111CC0DE" w14:textId="03885AA4" w:rsidR="00DC109C" w:rsidRPr="00EE08C3" w:rsidRDefault="00DC109C" w:rsidP="00761886">
            <w:pPr>
              <w:jc w:val="center"/>
              <w:rPr>
                <w:rFonts w:ascii="Arial" w:hAnsi="Arial" w:cs="Arial"/>
                <w:sz w:val="18"/>
                <w:szCs w:val="18"/>
              </w:rPr>
            </w:pPr>
            <w:r w:rsidRPr="00DC109C">
              <w:rPr>
                <w:rFonts w:ascii="Arial" w:hAnsi="Arial" w:cs="Arial"/>
                <w:sz w:val="18"/>
                <w:szCs w:val="18"/>
              </w:rPr>
              <w:t>0</w:t>
            </w:r>
            <w:r w:rsidR="00F83AA2">
              <w:rPr>
                <w:rFonts w:ascii="Arial" w:hAnsi="Arial" w:cs="Arial"/>
                <w:sz w:val="18"/>
                <w:szCs w:val="18"/>
              </w:rPr>
              <w:t>.</w:t>
            </w:r>
            <w:r w:rsidRPr="00DC109C">
              <w:rPr>
                <w:rFonts w:ascii="Arial" w:hAnsi="Arial" w:cs="Arial"/>
                <w:sz w:val="18"/>
                <w:szCs w:val="18"/>
              </w:rPr>
              <w:t>30</w:t>
            </w:r>
            <w:r w:rsidR="004E7A38">
              <w:rPr>
                <w:rFonts w:ascii="Arial" w:hAnsi="Arial" w:cs="Arial"/>
                <w:sz w:val="18"/>
                <w:szCs w:val="18"/>
              </w:rPr>
              <w:t>1</w:t>
            </w:r>
          </w:p>
        </w:tc>
        <w:tc>
          <w:tcPr>
            <w:tcW w:w="0" w:type="auto"/>
          </w:tcPr>
          <w:p w14:paraId="08D264B9" w14:textId="4AEAD4C3"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226</w:t>
            </w:r>
          </w:p>
          <w:p w14:paraId="0A6EC4E2" w14:textId="455D6542"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23</w:t>
            </w:r>
            <w:r w:rsidR="004E7A38">
              <w:rPr>
                <w:rFonts w:ascii="Arial" w:hAnsi="Arial" w:cs="Arial"/>
                <w:sz w:val="18"/>
                <w:szCs w:val="18"/>
              </w:rPr>
              <w:t>1</w:t>
            </w:r>
          </w:p>
          <w:p w14:paraId="5683C401" w14:textId="18D7C8CA"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233</w:t>
            </w:r>
          </w:p>
          <w:p w14:paraId="18033328" w14:textId="70343C4B"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234</w:t>
            </w:r>
          </w:p>
          <w:p w14:paraId="5C0EA4ED" w14:textId="3CE87FBC" w:rsidR="009B0C5A"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235</w:t>
            </w:r>
          </w:p>
          <w:p w14:paraId="19F5590B" w14:textId="478B2824" w:rsidR="00DC109C" w:rsidRPr="00DC109C" w:rsidRDefault="00DC109C" w:rsidP="00761886">
            <w:pPr>
              <w:jc w:val="center"/>
              <w:rPr>
                <w:rFonts w:ascii="Arial" w:hAnsi="Arial" w:cs="Arial"/>
                <w:sz w:val="18"/>
                <w:szCs w:val="18"/>
              </w:rPr>
            </w:pPr>
            <w:r w:rsidRPr="00DC109C">
              <w:rPr>
                <w:rFonts w:ascii="Arial" w:hAnsi="Arial" w:cs="Arial"/>
                <w:sz w:val="18"/>
                <w:szCs w:val="18"/>
              </w:rPr>
              <w:t>0</w:t>
            </w:r>
            <w:r w:rsidR="00F83AA2">
              <w:rPr>
                <w:rFonts w:ascii="Arial" w:hAnsi="Arial" w:cs="Arial"/>
                <w:sz w:val="18"/>
                <w:szCs w:val="18"/>
              </w:rPr>
              <w:t>.</w:t>
            </w:r>
            <w:r w:rsidRPr="00DC109C">
              <w:rPr>
                <w:rFonts w:ascii="Arial" w:hAnsi="Arial" w:cs="Arial"/>
                <w:sz w:val="18"/>
                <w:szCs w:val="18"/>
              </w:rPr>
              <w:t>212</w:t>
            </w:r>
          </w:p>
          <w:p w14:paraId="7465A81A" w14:textId="1D91FCC5" w:rsidR="00DC109C" w:rsidRPr="00DC109C" w:rsidRDefault="00DC109C" w:rsidP="00761886">
            <w:pPr>
              <w:jc w:val="center"/>
              <w:rPr>
                <w:rFonts w:ascii="Arial" w:hAnsi="Arial" w:cs="Arial"/>
                <w:sz w:val="18"/>
                <w:szCs w:val="18"/>
              </w:rPr>
            </w:pPr>
            <w:r w:rsidRPr="00DC109C">
              <w:rPr>
                <w:rFonts w:ascii="Arial" w:hAnsi="Arial" w:cs="Arial"/>
                <w:sz w:val="18"/>
                <w:szCs w:val="18"/>
              </w:rPr>
              <w:t>0</w:t>
            </w:r>
            <w:r w:rsidR="00F83AA2">
              <w:rPr>
                <w:rFonts w:ascii="Arial" w:hAnsi="Arial" w:cs="Arial"/>
                <w:sz w:val="18"/>
                <w:szCs w:val="18"/>
              </w:rPr>
              <w:t>.</w:t>
            </w:r>
            <w:r w:rsidRPr="00DC109C">
              <w:rPr>
                <w:rFonts w:ascii="Arial" w:hAnsi="Arial" w:cs="Arial"/>
                <w:sz w:val="18"/>
                <w:szCs w:val="18"/>
              </w:rPr>
              <w:t>216</w:t>
            </w:r>
          </w:p>
          <w:p w14:paraId="7AEED49E" w14:textId="1A5740D8" w:rsidR="00DC109C" w:rsidRPr="00DC109C" w:rsidRDefault="00DC109C" w:rsidP="00761886">
            <w:pPr>
              <w:jc w:val="center"/>
              <w:rPr>
                <w:rFonts w:ascii="Arial" w:hAnsi="Arial" w:cs="Arial"/>
                <w:sz w:val="18"/>
                <w:szCs w:val="18"/>
              </w:rPr>
            </w:pPr>
            <w:r w:rsidRPr="00DC109C">
              <w:rPr>
                <w:rFonts w:ascii="Arial" w:hAnsi="Arial" w:cs="Arial"/>
                <w:sz w:val="18"/>
                <w:szCs w:val="18"/>
              </w:rPr>
              <w:t>0</w:t>
            </w:r>
            <w:r w:rsidR="00F83AA2">
              <w:rPr>
                <w:rFonts w:ascii="Arial" w:hAnsi="Arial" w:cs="Arial"/>
                <w:sz w:val="18"/>
                <w:szCs w:val="18"/>
              </w:rPr>
              <w:t>.</w:t>
            </w:r>
            <w:r w:rsidRPr="00DC109C">
              <w:rPr>
                <w:rFonts w:ascii="Arial" w:hAnsi="Arial" w:cs="Arial"/>
                <w:sz w:val="18"/>
                <w:szCs w:val="18"/>
              </w:rPr>
              <w:t>219</w:t>
            </w:r>
          </w:p>
          <w:p w14:paraId="375FB63F" w14:textId="7DD8AAFC" w:rsidR="00DC109C" w:rsidRPr="00DC109C" w:rsidRDefault="00DC109C" w:rsidP="00761886">
            <w:pPr>
              <w:jc w:val="center"/>
              <w:rPr>
                <w:rFonts w:ascii="Arial" w:hAnsi="Arial" w:cs="Arial"/>
                <w:sz w:val="18"/>
                <w:szCs w:val="18"/>
              </w:rPr>
            </w:pPr>
            <w:r w:rsidRPr="00DC109C">
              <w:rPr>
                <w:rFonts w:ascii="Arial" w:hAnsi="Arial" w:cs="Arial"/>
                <w:sz w:val="18"/>
                <w:szCs w:val="18"/>
              </w:rPr>
              <w:t>0</w:t>
            </w:r>
            <w:r w:rsidR="00F83AA2">
              <w:rPr>
                <w:rFonts w:ascii="Arial" w:hAnsi="Arial" w:cs="Arial"/>
                <w:sz w:val="18"/>
                <w:szCs w:val="18"/>
              </w:rPr>
              <w:t>.</w:t>
            </w:r>
            <w:r w:rsidRPr="00DC109C">
              <w:rPr>
                <w:rFonts w:ascii="Arial" w:hAnsi="Arial" w:cs="Arial"/>
                <w:sz w:val="18"/>
                <w:szCs w:val="18"/>
              </w:rPr>
              <w:t>2</w:t>
            </w:r>
            <w:r w:rsidR="004E7A38">
              <w:rPr>
                <w:rFonts w:ascii="Arial" w:hAnsi="Arial" w:cs="Arial"/>
                <w:sz w:val="18"/>
                <w:szCs w:val="18"/>
              </w:rPr>
              <w:t>2</w:t>
            </w:r>
            <w:r>
              <w:rPr>
                <w:rFonts w:ascii="Arial" w:hAnsi="Arial" w:cs="Arial"/>
                <w:sz w:val="18"/>
                <w:szCs w:val="18"/>
              </w:rPr>
              <w:t>0</w:t>
            </w:r>
          </w:p>
          <w:p w14:paraId="7DE7BB08" w14:textId="1BC00580" w:rsidR="00DC109C" w:rsidRDefault="00DC109C" w:rsidP="00761886">
            <w:pPr>
              <w:jc w:val="center"/>
              <w:rPr>
                <w:rFonts w:ascii="Arial" w:hAnsi="Arial" w:cs="Arial"/>
                <w:sz w:val="18"/>
                <w:szCs w:val="18"/>
              </w:rPr>
            </w:pPr>
            <w:r w:rsidRPr="00DC109C">
              <w:rPr>
                <w:rFonts w:ascii="Arial" w:hAnsi="Arial" w:cs="Arial"/>
                <w:sz w:val="18"/>
                <w:szCs w:val="18"/>
              </w:rPr>
              <w:t>0</w:t>
            </w:r>
            <w:r w:rsidR="00F83AA2">
              <w:rPr>
                <w:rFonts w:ascii="Arial" w:hAnsi="Arial" w:cs="Arial"/>
                <w:sz w:val="18"/>
                <w:szCs w:val="18"/>
              </w:rPr>
              <w:t>.</w:t>
            </w:r>
            <w:r w:rsidRPr="00DC109C">
              <w:rPr>
                <w:rFonts w:ascii="Arial" w:hAnsi="Arial" w:cs="Arial"/>
                <w:sz w:val="18"/>
                <w:szCs w:val="18"/>
              </w:rPr>
              <w:t>220</w:t>
            </w:r>
          </w:p>
          <w:p w14:paraId="582641AD" w14:textId="48DBBB3F" w:rsidR="00C86FA0" w:rsidRPr="00C86FA0" w:rsidRDefault="00C86FA0" w:rsidP="00761886">
            <w:pPr>
              <w:jc w:val="center"/>
              <w:rPr>
                <w:rFonts w:ascii="Arial" w:hAnsi="Arial" w:cs="Arial"/>
                <w:sz w:val="18"/>
                <w:szCs w:val="18"/>
              </w:rPr>
            </w:pPr>
            <w:r w:rsidRPr="00C86FA0">
              <w:rPr>
                <w:rFonts w:ascii="Arial" w:hAnsi="Arial" w:cs="Arial"/>
                <w:sz w:val="18"/>
                <w:szCs w:val="18"/>
              </w:rPr>
              <w:t>0</w:t>
            </w:r>
            <w:r w:rsidR="00F83AA2">
              <w:rPr>
                <w:rFonts w:ascii="Arial" w:hAnsi="Arial" w:cs="Arial"/>
                <w:sz w:val="18"/>
                <w:szCs w:val="18"/>
              </w:rPr>
              <w:t>.</w:t>
            </w:r>
            <w:r w:rsidRPr="00C86FA0">
              <w:rPr>
                <w:rFonts w:ascii="Arial" w:hAnsi="Arial" w:cs="Arial"/>
                <w:sz w:val="18"/>
                <w:szCs w:val="18"/>
              </w:rPr>
              <w:t>223</w:t>
            </w:r>
          </w:p>
          <w:p w14:paraId="4EB26AA8" w14:textId="4F2713E6" w:rsidR="00C86FA0" w:rsidRPr="00C86FA0" w:rsidRDefault="00C86FA0" w:rsidP="00761886">
            <w:pPr>
              <w:jc w:val="center"/>
              <w:rPr>
                <w:rFonts w:ascii="Arial" w:hAnsi="Arial" w:cs="Arial"/>
                <w:sz w:val="18"/>
                <w:szCs w:val="18"/>
              </w:rPr>
            </w:pPr>
            <w:r w:rsidRPr="00C86FA0">
              <w:rPr>
                <w:rFonts w:ascii="Arial" w:hAnsi="Arial" w:cs="Arial"/>
                <w:sz w:val="18"/>
                <w:szCs w:val="18"/>
              </w:rPr>
              <w:t>0</w:t>
            </w:r>
            <w:r w:rsidR="00F83AA2">
              <w:rPr>
                <w:rFonts w:ascii="Arial" w:hAnsi="Arial" w:cs="Arial"/>
                <w:sz w:val="18"/>
                <w:szCs w:val="18"/>
              </w:rPr>
              <w:t>.</w:t>
            </w:r>
            <w:r w:rsidRPr="00C86FA0">
              <w:rPr>
                <w:rFonts w:ascii="Arial" w:hAnsi="Arial" w:cs="Arial"/>
                <w:sz w:val="18"/>
                <w:szCs w:val="18"/>
              </w:rPr>
              <w:t>22</w:t>
            </w:r>
            <w:r w:rsidR="004E7A38">
              <w:rPr>
                <w:rFonts w:ascii="Arial" w:hAnsi="Arial" w:cs="Arial"/>
                <w:sz w:val="18"/>
                <w:szCs w:val="18"/>
              </w:rPr>
              <w:t>8</w:t>
            </w:r>
          </w:p>
          <w:p w14:paraId="2DB27C95" w14:textId="2E8D4AAA" w:rsidR="00C86FA0" w:rsidRPr="00C86FA0" w:rsidRDefault="00C86FA0" w:rsidP="00761886">
            <w:pPr>
              <w:jc w:val="center"/>
              <w:rPr>
                <w:rFonts w:ascii="Arial" w:hAnsi="Arial" w:cs="Arial"/>
                <w:sz w:val="18"/>
                <w:szCs w:val="18"/>
              </w:rPr>
            </w:pPr>
            <w:r w:rsidRPr="00C86FA0">
              <w:rPr>
                <w:rFonts w:ascii="Arial" w:hAnsi="Arial" w:cs="Arial"/>
                <w:sz w:val="18"/>
                <w:szCs w:val="18"/>
              </w:rPr>
              <w:t>0</w:t>
            </w:r>
            <w:r w:rsidR="00F83AA2">
              <w:rPr>
                <w:rFonts w:ascii="Arial" w:hAnsi="Arial" w:cs="Arial"/>
                <w:sz w:val="18"/>
                <w:szCs w:val="18"/>
              </w:rPr>
              <w:t>.</w:t>
            </w:r>
            <w:r w:rsidRPr="00C86FA0">
              <w:rPr>
                <w:rFonts w:ascii="Arial" w:hAnsi="Arial" w:cs="Arial"/>
                <w:sz w:val="18"/>
                <w:szCs w:val="18"/>
              </w:rPr>
              <w:t>2</w:t>
            </w:r>
            <w:r w:rsidR="004E7A38">
              <w:rPr>
                <w:rFonts w:ascii="Arial" w:hAnsi="Arial" w:cs="Arial"/>
                <w:sz w:val="18"/>
                <w:szCs w:val="18"/>
              </w:rPr>
              <w:t>30</w:t>
            </w:r>
          </w:p>
          <w:p w14:paraId="336239E5" w14:textId="6A090994" w:rsidR="00C86FA0" w:rsidRPr="00C86FA0" w:rsidRDefault="00C86FA0" w:rsidP="00761886">
            <w:pPr>
              <w:jc w:val="center"/>
              <w:rPr>
                <w:rFonts w:ascii="Arial" w:hAnsi="Arial" w:cs="Arial"/>
                <w:sz w:val="18"/>
                <w:szCs w:val="18"/>
              </w:rPr>
            </w:pPr>
            <w:r w:rsidRPr="00C86FA0">
              <w:rPr>
                <w:rFonts w:ascii="Arial" w:hAnsi="Arial" w:cs="Arial"/>
                <w:sz w:val="18"/>
                <w:szCs w:val="18"/>
              </w:rPr>
              <w:t>0</w:t>
            </w:r>
            <w:r w:rsidR="00F83AA2">
              <w:rPr>
                <w:rFonts w:ascii="Arial" w:hAnsi="Arial" w:cs="Arial"/>
                <w:sz w:val="18"/>
                <w:szCs w:val="18"/>
              </w:rPr>
              <w:t>.</w:t>
            </w:r>
            <w:r w:rsidRPr="00C86FA0">
              <w:rPr>
                <w:rFonts w:ascii="Arial" w:hAnsi="Arial" w:cs="Arial"/>
                <w:sz w:val="18"/>
                <w:szCs w:val="18"/>
              </w:rPr>
              <w:t>23</w:t>
            </w:r>
            <w:r w:rsidR="004E7A38">
              <w:rPr>
                <w:rFonts w:ascii="Arial" w:hAnsi="Arial" w:cs="Arial"/>
                <w:sz w:val="18"/>
                <w:szCs w:val="18"/>
              </w:rPr>
              <w:t>1</w:t>
            </w:r>
          </w:p>
          <w:p w14:paraId="45B55554" w14:textId="16E0BD0B" w:rsidR="00C86FA0" w:rsidRPr="00EE08C3" w:rsidRDefault="00C86FA0" w:rsidP="00761886">
            <w:pPr>
              <w:jc w:val="center"/>
              <w:rPr>
                <w:rFonts w:ascii="Arial" w:hAnsi="Arial" w:cs="Arial"/>
                <w:sz w:val="18"/>
                <w:szCs w:val="18"/>
              </w:rPr>
            </w:pPr>
            <w:r w:rsidRPr="00C86FA0">
              <w:rPr>
                <w:rFonts w:ascii="Arial" w:hAnsi="Arial" w:cs="Arial"/>
                <w:sz w:val="18"/>
                <w:szCs w:val="18"/>
              </w:rPr>
              <w:t>0</w:t>
            </w:r>
            <w:r w:rsidR="00F83AA2">
              <w:rPr>
                <w:rFonts w:ascii="Arial" w:hAnsi="Arial" w:cs="Arial"/>
                <w:sz w:val="18"/>
                <w:szCs w:val="18"/>
              </w:rPr>
              <w:t>.</w:t>
            </w:r>
            <w:r w:rsidRPr="00C86FA0">
              <w:rPr>
                <w:rFonts w:ascii="Arial" w:hAnsi="Arial" w:cs="Arial"/>
                <w:sz w:val="18"/>
                <w:szCs w:val="18"/>
              </w:rPr>
              <w:t>23</w:t>
            </w:r>
            <w:r w:rsidR="004E7A38">
              <w:rPr>
                <w:rFonts w:ascii="Arial" w:hAnsi="Arial" w:cs="Arial"/>
                <w:sz w:val="18"/>
                <w:szCs w:val="18"/>
              </w:rPr>
              <w:t>1</w:t>
            </w:r>
          </w:p>
        </w:tc>
      </w:tr>
      <w:tr w:rsidR="009B0C5A" w14:paraId="01AD08AC" w14:textId="77777777" w:rsidTr="009229A6">
        <w:trPr>
          <w:jc w:val="center"/>
        </w:trPr>
        <w:tc>
          <w:tcPr>
            <w:tcW w:w="0" w:type="auto"/>
          </w:tcPr>
          <w:p w14:paraId="3FC5857B" w14:textId="77777777" w:rsidR="009B0C5A" w:rsidRPr="00EE08C3" w:rsidRDefault="009B0C5A" w:rsidP="004B3D42">
            <w:pPr>
              <w:jc w:val="both"/>
              <w:rPr>
                <w:rFonts w:ascii="Arial" w:hAnsi="Arial" w:cs="Arial"/>
                <w:sz w:val="18"/>
                <w:szCs w:val="18"/>
              </w:rPr>
            </w:pPr>
            <w:r w:rsidRPr="00EE08C3">
              <w:rPr>
                <w:rFonts w:ascii="Arial" w:hAnsi="Arial" w:cs="Arial"/>
                <w:sz w:val="18"/>
                <w:szCs w:val="18"/>
              </w:rPr>
              <w:t>10000</w:t>
            </w:r>
          </w:p>
        </w:tc>
        <w:tc>
          <w:tcPr>
            <w:tcW w:w="0" w:type="auto"/>
          </w:tcPr>
          <w:p w14:paraId="7D9480F5" w14:textId="79BE9D21"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224</w:t>
            </w:r>
          </w:p>
          <w:p w14:paraId="45243F60" w14:textId="25217DDC"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228</w:t>
            </w:r>
          </w:p>
          <w:p w14:paraId="1AA00FD5" w14:textId="7AA908B4"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23</w:t>
            </w:r>
            <w:r w:rsidR="004E7A38">
              <w:rPr>
                <w:rFonts w:ascii="Arial" w:hAnsi="Arial" w:cs="Arial"/>
                <w:sz w:val="18"/>
                <w:szCs w:val="18"/>
              </w:rPr>
              <w:t>1</w:t>
            </w:r>
          </w:p>
          <w:p w14:paraId="098C1C93" w14:textId="53C29FC8"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23</w:t>
            </w:r>
            <w:r w:rsidR="00F5615C">
              <w:rPr>
                <w:rFonts w:ascii="Arial" w:hAnsi="Arial" w:cs="Arial"/>
                <w:sz w:val="18"/>
                <w:szCs w:val="18"/>
              </w:rPr>
              <w:t>2</w:t>
            </w:r>
          </w:p>
          <w:p w14:paraId="4D3EB6E6" w14:textId="0FCCD01E" w:rsidR="009B0C5A" w:rsidRDefault="00DE227F" w:rsidP="00761886">
            <w:pPr>
              <w:jc w:val="center"/>
              <w:rPr>
                <w:rFonts w:ascii="Arial" w:hAnsi="Arial" w:cs="Arial"/>
                <w:sz w:val="18"/>
                <w:szCs w:val="18"/>
              </w:rPr>
            </w:pPr>
            <w:r w:rsidRPr="00DE227F">
              <w:rPr>
                <w:rFonts w:ascii="Arial" w:hAnsi="Arial" w:cs="Arial"/>
                <w:sz w:val="18"/>
                <w:szCs w:val="18"/>
              </w:rPr>
              <w:lastRenderedPageBreak/>
              <w:t>0</w:t>
            </w:r>
            <w:r w:rsidR="00F83AA2">
              <w:rPr>
                <w:rFonts w:ascii="Arial" w:hAnsi="Arial" w:cs="Arial"/>
                <w:sz w:val="18"/>
                <w:szCs w:val="18"/>
              </w:rPr>
              <w:t>.</w:t>
            </w:r>
            <w:r w:rsidRPr="00DE227F">
              <w:rPr>
                <w:rFonts w:ascii="Arial" w:hAnsi="Arial" w:cs="Arial"/>
                <w:sz w:val="18"/>
                <w:szCs w:val="18"/>
              </w:rPr>
              <w:t>23</w:t>
            </w:r>
            <w:r w:rsidR="00F5615C">
              <w:rPr>
                <w:rFonts w:ascii="Arial" w:hAnsi="Arial" w:cs="Arial"/>
                <w:sz w:val="18"/>
                <w:szCs w:val="18"/>
              </w:rPr>
              <w:t>3</w:t>
            </w:r>
          </w:p>
          <w:p w14:paraId="1D70DA0A" w14:textId="7FB45604"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21</w:t>
            </w:r>
            <w:r w:rsidR="00F5615C">
              <w:rPr>
                <w:rFonts w:ascii="Arial" w:hAnsi="Arial" w:cs="Arial"/>
                <w:sz w:val="18"/>
                <w:szCs w:val="18"/>
              </w:rPr>
              <w:t>5</w:t>
            </w:r>
          </w:p>
          <w:p w14:paraId="0D698448" w14:textId="324B0DBB"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21</w:t>
            </w:r>
            <w:r w:rsidR="00F5615C">
              <w:rPr>
                <w:rFonts w:ascii="Arial" w:hAnsi="Arial" w:cs="Arial"/>
                <w:sz w:val="18"/>
                <w:szCs w:val="18"/>
              </w:rPr>
              <w:t>9</w:t>
            </w:r>
          </w:p>
          <w:p w14:paraId="24047F0C" w14:textId="03ABCEF5"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22</w:t>
            </w:r>
            <w:r w:rsidR="00F5615C">
              <w:rPr>
                <w:rFonts w:ascii="Arial" w:hAnsi="Arial" w:cs="Arial"/>
                <w:sz w:val="18"/>
                <w:szCs w:val="18"/>
              </w:rPr>
              <w:t>1</w:t>
            </w:r>
          </w:p>
          <w:p w14:paraId="5B8AAE5F" w14:textId="0D49129C"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22</w:t>
            </w:r>
            <w:r w:rsidR="00F5615C">
              <w:rPr>
                <w:rFonts w:ascii="Arial" w:hAnsi="Arial" w:cs="Arial"/>
                <w:sz w:val="18"/>
                <w:szCs w:val="18"/>
              </w:rPr>
              <w:t>2</w:t>
            </w:r>
          </w:p>
          <w:p w14:paraId="0CE01127" w14:textId="1031EC77" w:rsid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22</w:t>
            </w:r>
            <w:r w:rsidR="00F5615C">
              <w:rPr>
                <w:rFonts w:ascii="Arial" w:hAnsi="Arial" w:cs="Arial"/>
                <w:sz w:val="18"/>
                <w:szCs w:val="18"/>
              </w:rPr>
              <w:t>3</w:t>
            </w:r>
          </w:p>
          <w:p w14:paraId="3DDEE9FB" w14:textId="14A8957B" w:rsidR="00DC109C" w:rsidRPr="00DC109C" w:rsidRDefault="00DC109C" w:rsidP="00761886">
            <w:pPr>
              <w:jc w:val="center"/>
              <w:rPr>
                <w:rFonts w:ascii="Arial" w:hAnsi="Arial" w:cs="Arial"/>
                <w:sz w:val="18"/>
                <w:szCs w:val="18"/>
              </w:rPr>
            </w:pPr>
            <w:r w:rsidRPr="00DC109C">
              <w:rPr>
                <w:rFonts w:ascii="Arial" w:hAnsi="Arial" w:cs="Arial"/>
                <w:sz w:val="18"/>
                <w:szCs w:val="18"/>
              </w:rPr>
              <w:t>0</w:t>
            </w:r>
            <w:r w:rsidR="00F83AA2">
              <w:rPr>
                <w:rFonts w:ascii="Arial" w:hAnsi="Arial" w:cs="Arial"/>
                <w:sz w:val="18"/>
                <w:szCs w:val="18"/>
              </w:rPr>
              <w:t>.</w:t>
            </w:r>
            <w:r w:rsidRPr="00DC109C">
              <w:rPr>
                <w:rFonts w:ascii="Arial" w:hAnsi="Arial" w:cs="Arial"/>
                <w:sz w:val="18"/>
                <w:szCs w:val="18"/>
              </w:rPr>
              <w:t>220</w:t>
            </w:r>
          </w:p>
          <w:p w14:paraId="2BC3252A" w14:textId="39FCF372" w:rsidR="00DC109C" w:rsidRPr="00DC109C" w:rsidRDefault="00DC109C" w:rsidP="00761886">
            <w:pPr>
              <w:jc w:val="center"/>
              <w:rPr>
                <w:rFonts w:ascii="Arial" w:hAnsi="Arial" w:cs="Arial"/>
                <w:sz w:val="18"/>
                <w:szCs w:val="18"/>
              </w:rPr>
            </w:pPr>
            <w:r w:rsidRPr="00DC109C">
              <w:rPr>
                <w:rFonts w:ascii="Arial" w:hAnsi="Arial" w:cs="Arial"/>
                <w:sz w:val="18"/>
                <w:szCs w:val="18"/>
              </w:rPr>
              <w:t>0</w:t>
            </w:r>
            <w:r w:rsidR="00F83AA2">
              <w:rPr>
                <w:rFonts w:ascii="Arial" w:hAnsi="Arial" w:cs="Arial"/>
                <w:sz w:val="18"/>
                <w:szCs w:val="18"/>
              </w:rPr>
              <w:t>.</w:t>
            </w:r>
            <w:r w:rsidRPr="00DC109C">
              <w:rPr>
                <w:rFonts w:ascii="Arial" w:hAnsi="Arial" w:cs="Arial"/>
                <w:sz w:val="18"/>
                <w:szCs w:val="18"/>
              </w:rPr>
              <w:t>22</w:t>
            </w:r>
            <w:r w:rsidR="00F5615C">
              <w:rPr>
                <w:rFonts w:ascii="Arial" w:hAnsi="Arial" w:cs="Arial"/>
                <w:sz w:val="18"/>
                <w:szCs w:val="18"/>
              </w:rPr>
              <w:t>5</w:t>
            </w:r>
          </w:p>
          <w:p w14:paraId="78759412" w14:textId="2F16A79F" w:rsidR="00DC109C" w:rsidRPr="00DC109C" w:rsidRDefault="00DC109C" w:rsidP="00761886">
            <w:pPr>
              <w:jc w:val="center"/>
              <w:rPr>
                <w:rFonts w:ascii="Arial" w:hAnsi="Arial" w:cs="Arial"/>
                <w:sz w:val="18"/>
                <w:szCs w:val="18"/>
              </w:rPr>
            </w:pPr>
            <w:r w:rsidRPr="00DC109C">
              <w:rPr>
                <w:rFonts w:ascii="Arial" w:hAnsi="Arial" w:cs="Arial"/>
                <w:sz w:val="18"/>
                <w:szCs w:val="18"/>
              </w:rPr>
              <w:t>0</w:t>
            </w:r>
            <w:r w:rsidR="00F83AA2">
              <w:rPr>
                <w:rFonts w:ascii="Arial" w:hAnsi="Arial" w:cs="Arial"/>
                <w:sz w:val="18"/>
                <w:szCs w:val="18"/>
              </w:rPr>
              <w:t>.</w:t>
            </w:r>
            <w:r w:rsidRPr="00DC109C">
              <w:rPr>
                <w:rFonts w:ascii="Arial" w:hAnsi="Arial" w:cs="Arial"/>
                <w:sz w:val="18"/>
                <w:szCs w:val="18"/>
              </w:rPr>
              <w:t>227</w:t>
            </w:r>
          </w:p>
          <w:p w14:paraId="51BE723F" w14:textId="7CA0DE7B" w:rsidR="00DC109C" w:rsidRPr="00DC109C" w:rsidRDefault="00DC109C" w:rsidP="00761886">
            <w:pPr>
              <w:jc w:val="center"/>
              <w:rPr>
                <w:rFonts w:ascii="Arial" w:hAnsi="Arial" w:cs="Arial"/>
                <w:sz w:val="18"/>
                <w:szCs w:val="18"/>
              </w:rPr>
            </w:pPr>
            <w:r w:rsidRPr="00DC109C">
              <w:rPr>
                <w:rFonts w:ascii="Arial" w:hAnsi="Arial" w:cs="Arial"/>
                <w:sz w:val="18"/>
                <w:szCs w:val="18"/>
              </w:rPr>
              <w:t>0</w:t>
            </w:r>
            <w:r w:rsidR="00F83AA2">
              <w:rPr>
                <w:rFonts w:ascii="Arial" w:hAnsi="Arial" w:cs="Arial"/>
                <w:sz w:val="18"/>
                <w:szCs w:val="18"/>
              </w:rPr>
              <w:t>.</w:t>
            </w:r>
            <w:r w:rsidRPr="00DC109C">
              <w:rPr>
                <w:rFonts w:ascii="Arial" w:hAnsi="Arial" w:cs="Arial"/>
                <w:sz w:val="18"/>
                <w:szCs w:val="18"/>
              </w:rPr>
              <w:t>22</w:t>
            </w:r>
            <w:r w:rsidR="00F5615C">
              <w:rPr>
                <w:rFonts w:ascii="Arial" w:hAnsi="Arial" w:cs="Arial"/>
                <w:sz w:val="18"/>
                <w:szCs w:val="18"/>
              </w:rPr>
              <w:t>9</w:t>
            </w:r>
          </w:p>
          <w:p w14:paraId="16DB3A47" w14:textId="6F8ADD9F" w:rsidR="00DC109C" w:rsidRPr="00EE08C3" w:rsidRDefault="00DC109C" w:rsidP="00761886">
            <w:pPr>
              <w:jc w:val="center"/>
              <w:rPr>
                <w:rFonts w:ascii="Arial" w:hAnsi="Arial" w:cs="Arial"/>
                <w:sz w:val="18"/>
                <w:szCs w:val="18"/>
              </w:rPr>
            </w:pPr>
            <w:r w:rsidRPr="00DC109C">
              <w:rPr>
                <w:rFonts w:ascii="Arial" w:hAnsi="Arial" w:cs="Arial"/>
                <w:sz w:val="18"/>
                <w:szCs w:val="18"/>
              </w:rPr>
              <w:t>0</w:t>
            </w:r>
            <w:r w:rsidR="00F83AA2">
              <w:rPr>
                <w:rFonts w:ascii="Arial" w:hAnsi="Arial" w:cs="Arial"/>
                <w:sz w:val="18"/>
                <w:szCs w:val="18"/>
              </w:rPr>
              <w:t>.</w:t>
            </w:r>
            <w:r w:rsidRPr="00DC109C">
              <w:rPr>
                <w:rFonts w:ascii="Arial" w:hAnsi="Arial" w:cs="Arial"/>
                <w:sz w:val="18"/>
                <w:szCs w:val="18"/>
              </w:rPr>
              <w:t>2</w:t>
            </w:r>
            <w:r w:rsidR="00F5615C">
              <w:rPr>
                <w:rFonts w:ascii="Arial" w:hAnsi="Arial" w:cs="Arial"/>
                <w:sz w:val="18"/>
                <w:szCs w:val="18"/>
              </w:rPr>
              <w:t>30</w:t>
            </w:r>
          </w:p>
        </w:tc>
        <w:tc>
          <w:tcPr>
            <w:tcW w:w="0" w:type="auto"/>
          </w:tcPr>
          <w:p w14:paraId="0FE592A7" w14:textId="0C654C01" w:rsidR="00DE227F" w:rsidRPr="00DE227F" w:rsidRDefault="00DE227F" w:rsidP="00761886">
            <w:pPr>
              <w:jc w:val="center"/>
              <w:rPr>
                <w:rFonts w:ascii="Arial" w:hAnsi="Arial" w:cs="Arial"/>
                <w:sz w:val="18"/>
                <w:szCs w:val="18"/>
              </w:rPr>
            </w:pPr>
            <w:r w:rsidRPr="00DE227F">
              <w:rPr>
                <w:rFonts w:ascii="Arial" w:hAnsi="Arial" w:cs="Arial"/>
                <w:sz w:val="18"/>
                <w:szCs w:val="18"/>
              </w:rPr>
              <w:lastRenderedPageBreak/>
              <w:t>0</w:t>
            </w:r>
            <w:r w:rsidR="00F83AA2">
              <w:rPr>
                <w:rFonts w:ascii="Arial" w:hAnsi="Arial" w:cs="Arial"/>
                <w:sz w:val="18"/>
                <w:szCs w:val="18"/>
              </w:rPr>
              <w:t>.</w:t>
            </w:r>
            <w:r w:rsidRPr="00DE227F">
              <w:rPr>
                <w:rFonts w:ascii="Arial" w:hAnsi="Arial" w:cs="Arial"/>
                <w:sz w:val="18"/>
                <w:szCs w:val="18"/>
              </w:rPr>
              <w:t>17</w:t>
            </w:r>
            <w:r w:rsidR="004E7A38">
              <w:rPr>
                <w:rFonts w:ascii="Arial" w:hAnsi="Arial" w:cs="Arial"/>
                <w:sz w:val="18"/>
                <w:szCs w:val="18"/>
              </w:rPr>
              <w:t>9</w:t>
            </w:r>
          </w:p>
          <w:p w14:paraId="7537C903" w14:textId="66F10FFB"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18</w:t>
            </w:r>
            <w:r w:rsidR="004E7A38">
              <w:rPr>
                <w:rFonts w:ascii="Arial" w:hAnsi="Arial" w:cs="Arial"/>
                <w:sz w:val="18"/>
                <w:szCs w:val="18"/>
              </w:rPr>
              <w:t>2</w:t>
            </w:r>
          </w:p>
          <w:p w14:paraId="782768B4" w14:textId="41BFE809"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183</w:t>
            </w:r>
          </w:p>
          <w:p w14:paraId="1AE8C1E5" w14:textId="6C788C47" w:rsidR="00DE227F" w:rsidRPr="00DE227F" w:rsidRDefault="00DE227F" w:rsidP="00761886">
            <w:pPr>
              <w:jc w:val="center"/>
              <w:rPr>
                <w:rFonts w:ascii="Arial" w:hAnsi="Arial" w:cs="Arial"/>
                <w:sz w:val="18"/>
                <w:szCs w:val="18"/>
              </w:rPr>
            </w:pPr>
            <w:r w:rsidRPr="00DE227F">
              <w:rPr>
                <w:rFonts w:ascii="Arial" w:hAnsi="Arial" w:cs="Arial"/>
                <w:sz w:val="18"/>
                <w:szCs w:val="18"/>
              </w:rPr>
              <w:t>0</w:t>
            </w:r>
            <w:r w:rsidR="00F83AA2">
              <w:rPr>
                <w:rFonts w:ascii="Arial" w:hAnsi="Arial" w:cs="Arial"/>
                <w:sz w:val="18"/>
                <w:szCs w:val="18"/>
              </w:rPr>
              <w:t>.</w:t>
            </w:r>
            <w:r w:rsidRPr="00DE227F">
              <w:rPr>
                <w:rFonts w:ascii="Arial" w:hAnsi="Arial" w:cs="Arial"/>
                <w:sz w:val="18"/>
                <w:szCs w:val="18"/>
              </w:rPr>
              <w:t>184</w:t>
            </w:r>
          </w:p>
          <w:p w14:paraId="027BDA13" w14:textId="494B63E3" w:rsidR="009B0C5A" w:rsidRDefault="00DE227F" w:rsidP="00761886">
            <w:pPr>
              <w:jc w:val="center"/>
              <w:rPr>
                <w:rFonts w:ascii="Arial" w:hAnsi="Arial" w:cs="Arial"/>
                <w:sz w:val="18"/>
                <w:szCs w:val="18"/>
              </w:rPr>
            </w:pPr>
            <w:r w:rsidRPr="00DE227F">
              <w:rPr>
                <w:rFonts w:ascii="Arial" w:hAnsi="Arial" w:cs="Arial"/>
                <w:sz w:val="18"/>
                <w:szCs w:val="18"/>
              </w:rPr>
              <w:lastRenderedPageBreak/>
              <w:t>0</w:t>
            </w:r>
            <w:r w:rsidR="00F83AA2">
              <w:rPr>
                <w:rFonts w:ascii="Arial" w:hAnsi="Arial" w:cs="Arial"/>
                <w:sz w:val="18"/>
                <w:szCs w:val="18"/>
              </w:rPr>
              <w:t>.</w:t>
            </w:r>
            <w:r w:rsidRPr="00DE227F">
              <w:rPr>
                <w:rFonts w:ascii="Arial" w:hAnsi="Arial" w:cs="Arial"/>
                <w:sz w:val="18"/>
                <w:szCs w:val="18"/>
              </w:rPr>
              <w:t>18</w:t>
            </w:r>
            <w:r w:rsidR="00F5615C">
              <w:rPr>
                <w:rFonts w:ascii="Arial" w:hAnsi="Arial" w:cs="Arial"/>
                <w:sz w:val="18"/>
                <w:szCs w:val="18"/>
              </w:rPr>
              <w:t>5</w:t>
            </w:r>
          </w:p>
          <w:p w14:paraId="761F32BE" w14:textId="0F3573E6" w:rsidR="00DC109C" w:rsidRPr="00DC109C" w:rsidRDefault="00DC109C" w:rsidP="00761886">
            <w:pPr>
              <w:jc w:val="center"/>
              <w:rPr>
                <w:rFonts w:ascii="Arial" w:hAnsi="Arial" w:cs="Arial"/>
                <w:sz w:val="18"/>
                <w:szCs w:val="18"/>
              </w:rPr>
            </w:pPr>
            <w:r w:rsidRPr="00DC109C">
              <w:rPr>
                <w:rFonts w:ascii="Arial" w:hAnsi="Arial" w:cs="Arial"/>
                <w:sz w:val="18"/>
                <w:szCs w:val="18"/>
              </w:rPr>
              <w:t>0</w:t>
            </w:r>
            <w:r w:rsidR="00F83AA2">
              <w:rPr>
                <w:rFonts w:ascii="Arial" w:hAnsi="Arial" w:cs="Arial"/>
                <w:sz w:val="18"/>
                <w:szCs w:val="18"/>
              </w:rPr>
              <w:t>.</w:t>
            </w:r>
            <w:r w:rsidRPr="00DC109C">
              <w:rPr>
                <w:rFonts w:ascii="Arial" w:hAnsi="Arial" w:cs="Arial"/>
                <w:sz w:val="18"/>
                <w:szCs w:val="18"/>
              </w:rPr>
              <w:t>1</w:t>
            </w:r>
            <w:r w:rsidR="00F5615C">
              <w:rPr>
                <w:rFonts w:ascii="Arial" w:hAnsi="Arial" w:cs="Arial"/>
                <w:sz w:val="18"/>
                <w:szCs w:val="18"/>
              </w:rPr>
              <w:t>70</w:t>
            </w:r>
          </w:p>
          <w:p w14:paraId="25EAA4E0" w14:textId="045A8D63" w:rsidR="00DC109C" w:rsidRPr="00DC109C" w:rsidRDefault="00DC109C" w:rsidP="00761886">
            <w:pPr>
              <w:jc w:val="center"/>
              <w:rPr>
                <w:rFonts w:ascii="Arial" w:hAnsi="Arial" w:cs="Arial"/>
                <w:sz w:val="18"/>
                <w:szCs w:val="18"/>
              </w:rPr>
            </w:pPr>
            <w:r w:rsidRPr="00DC109C">
              <w:rPr>
                <w:rFonts w:ascii="Arial" w:hAnsi="Arial" w:cs="Arial"/>
                <w:sz w:val="18"/>
                <w:szCs w:val="18"/>
              </w:rPr>
              <w:t>0</w:t>
            </w:r>
            <w:r w:rsidR="00F83AA2">
              <w:rPr>
                <w:rFonts w:ascii="Arial" w:hAnsi="Arial" w:cs="Arial"/>
                <w:sz w:val="18"/>
                <w:szCs w:val="18"/>
              </w:rPr>
              <w:t>.</w:t>
            </w:r>
            <w:r w:rsidRPr="00DC109C">
              <w:rPr>
                <w:rFonts w:ascii="Arial" w:hAnsi="Arial" w:cs="Arial"/>
                <w:sz w:val="18"/>
                <w:szCs w:val="18"/>
              </w:rPr>
              <w:t>172</w:t>
            </w:r>
          </w:p>
          <w:p w14:paraId="35C3F6F9" w14:textId="712F48A5" w:rsidR="00DC109C" w:rsidRPr="00DC109C" w:rsidRDefault="00DC109C" w:rsidP="00761886">
            <w:pPr>
              <w:jc w:val="center"/>
              <w:rPr>
                <w:rFonts w:ascii="Arial" w:hAnsi="Arial" w:cs="Arial"/>
                <w:sz w:val="18"/>
                <w:szCs w:val="18"/>
              </w:rPr>
            </w:pPr>
            <w:r w:rsidRPr="00DC109C">
              <w:rPr>
                <w:rFonts w:ascii="Arial" w:hAnsi="Arial" w:cs="Arial"/>
                <w:sz w:val="18"/>
                <w:szCs w:val="18"/>
              </w:rPr>
              <w:t>0</w:t>
            </w:r>
            <w:r w:rsidR="00F83AA2">
              <w:rPr>
                <w:rFonts w:ascii="Arial" w:hAnsi="Arial" w:cs="Arial"/>
                <w:sz w:val="18"/>
                <w:szCs w:val="18"/>
              </w:rPr>
              <w:t>.</w:t>
            </w:r>
            <w:r w:rsidRPr="00DC109C">
              <w:rPr>
                <w:rFonts w:ascii="Arial" w:hAnsi="Arial" w:cs="Arial"/>
                <w:sz w:val="18"/>
                <w:szCs w:val="18"/>
              </w:rPr>
              <w:t>174</w:t>
            </w:r>
          </w:p>
          <w:p w14:paraId="39E680E1" w14:textId="207B8D3B" w:rsidR="00DC109C" w:rsidRPr="00DC109C" w:rsidRDefault="00DC109C" w:rsidP="00761886">
            <w:pPr>
              <w:jc w:val="center"/>
              <w:rPr>
                <w:rFonts w:ascii="Arial" w:hAnsi="Arial" w:cs="Arial"/>
                <w:sz w:val="18"/>
                <w:szCs w:val="18"/>
              </w:rPr>
            </w:pPr>
            <w:r w:rsidRPr="00DC109C">
              <w:rPr>
                <w:rFonts w:ascii="Arial" w:hAnsi="Arial" w:cs="Arial"/>
                <w:sz w:val="18"/>
                <w:szCs w:val="18"/>
              </w:rPr>
              <w:t>0</w:t>
            </w:r>
            <w:r w:rsidR="00F83AA2">
              <w:rPr>
                <w:rFonts w:ascii="Arial" w:hAnsi="Arial" w:cs="Arial"/>
                <w:sz w:val="18"/>
                <w:szCs w:val="18"/>
              </w:rPr>
              <w:t>.</w:t>
            </w:r>
            <w:r w:rsidRPr="00DC109C">
              <w:rPr>
                <w:rFonts w:ascii="Arial" w:hAnsi="Arial" w:cs="Arial"/>
                <w:sz w:val="18"/>
                <w:szCs w:val="18"/>
              </w:rPr>
              <w:t>17</w:t>
            </w:r>
            <w:r w:rsidR="00F5615C">
              <w:rPr>
                <w:rFonts w:ascii="Arial" w:hAnsi="Arial" w:cs="Arial"/>
                <w:sz w:val="18"/>
                <w:szCs w:val="18"/>
              </w:rPr>
              <w:t>5</w:t>
            </w:r>
          </w:p>
          <w:p w14:paraId="787DCD3D" w14:textId="258FB1E6" w:rsidR="00DC109C" w:rsidRDefault="00DC109C" w:rsidP="00761886">
            <w:pPr>
              <w:jc w:val="center"/>
              <w:rPr>
                <w:rFonts w:ascii="Arial" w:hAnsi="Arial" w:cs="Arial"/>
                <w:sz w:val="18"/>
                <w:szCs w:val="18"/>
              </w:rPr>
            </w:pPr>
            <w:r w:rsidRPr="00DC109C">
              <w:rPr>
                <w:rFonts w:ascii="Arial" w:hAnsi="Arial" w:cs="Arial"/>
                <w:sz w:val="18"/>
                <w:szCs w:val="18"/>
              </w:rPr>
              <w:t>0</w:t>
            </w:r>
            <w:r w:rsidR="00F83AA2">
              <w:rPr>
                <w:rFonts w:ascii="Arial" w:hAnsi="Arial" w:cs="Arial"/>
                <w:sz w:val="18"/>
                <w:szCs w:val="18"/>
              </w:rPr>
              <w:t>.</w:t>
            </w:r>
            <w:r w:rsidRPr="00DC109C">
              <w:rPr>
                <w:rFonts w:ascii="Arial" w:hAnsi="Arial" w:cs="Arial"/>
                <w:sz w:val="18"/>
                <w:szCs w:val="18"/>
              </w:rPr>
              <w:t>17</w:t>
            </w:r>
            <w:r w:rsidR="00F5615C">
              <w:rPr>
                <w:rFonts w:ascii="Arial" w:hAnsi="Arial" w:cs="Arial"/>
                <w:sz w:val="18"/>
                <w:szCs w:val="18"/>
              </w:rPr>
              <w:t>6</w:t>
            </w:r>
          </w:p>
          <w:p w14:paraId="3AF1BD3B" w14:textId="227B49C1" w:rsidR="00C86FA0" w:rsidRPr="00C86FA0" w:rsidRDefault="00C86FA0" w:rsidP="00761886">
            <w:pPr>
              <w:jc w:val="center"/>
              <w:rPr>
                <w:rFonts w:ascii="Arial" w:hAnsi="Arial" w:cs="Arial"/>
                <w:sz w:val="18"/>
                <w:szCs w:val="18"/>
              </w:rPr>
            </w:pPr>
            <w:r w:rsidRPr="00C86FA0">
              <w:rPr>
                <w:rFonts w:ascii="Arial" w:hAnsi="Arial" w:cs="Arial"/>
                <w:sz w:val="18"/>
                <w:szCs w:val="18"/>
              </w:rPr>
              <w:t>0</w:t>
            </w:r>
            <w:r w:rsidR="00F83AA2">
              <w:rPr>
                <w:rFonts w:ascii="Arial" w:hAnsi="Arial" w:cs="Arial"/>
                <w:sz w:val="18"/>
                <w:szCs w:val="18"/>
              </w:rPr>
              <w:t>.</w:t>
            </w:r>
            <w:r w:rsidRPr="00C86FA0">
              <w:rPr>
                <w:rFonts w:ascii="Arial" w:hAnsi="Arial" w:cs="Arial"/>
                <w:sz w:val="18"/>
                <w:szCs w:val="18"/>
              </w:rPr>
              <w:t>175</w:t>
            </w:r>
          </w:p>
          <w:p w14:paraId="66F55C4B" w14:textId="77E88A82" w:rsidR="00C86FA0" w:rsidRPr="00C86FA0" w:rsidRDefault="00C86FA0" w:rsidP="00761886">
            <w:pPr>
              <w:jc w:val="center"/>
              <w:rPr>
                <w:rFonts w:ascii="Arial" w:hAnsi="Arial" w:cs="Arial"/>
                <w:sz w:val="18"/>
                <w:szCs w:val="18"/>
              </w:rPr>
            </w:pPr>
            <w:r w:rsidRPr="00C86FA0">
              <w:rPr>
                <w:rFonts w:ascii="Arial" w:hAnsi="Arial" w:cs="Arial"/>
                <w:sz w:val="18"/>
                <w:szCs w:val="18"/>
              </w:rPr>
              <w:t>0</w:t>
            </w:r>
            <w:r w:rsidR="00F83AA2">
              <w:rPr>
                <w:rFonts w:ascii="Arial" w:hAnsi="Arial" w:cs="Arial"/>
                <w:sz w:val="18"/>
                <w:szCs w:val="18"/>
              </w:rPr>
              <w:t>.</w:t>
            </w:r>
            <w:r w:rsidRPr="00C86FA0">
              <w:rPr>
                <w:rFonts w:ascii="Arial" w:hAnsi="Arial" w:cs="Arial"/>
                <w:sz w:val="18"/>
                <w:szCs w:val="18"/>
              </w:rPr>
              <w:t>17</w:t>
            </w:r>
            <w:r w:rsidR="00F5615C">
              <w:rPr>
                <w:rFonts w:ascii="Arial" w:hAnsi="Arial" w:cs="Arial"/>
                <w:sz w:val="18"/>
                <w:szCs w:val="18"/>
              </w:rPr>
              <w:t>8</w:t>
            </w:r>
          </w:p>
          <w:p w14:paraId="6DE29D9B" w14:textId="05174438" w:rsidR="00C86FA0" w:rsidRPr="00C86FA0" w:rsidRDefault="00C86FA0" w:rsidP="00761886">
            <w:pPr>
              <w:jc w:val="center"/>
              <w:rPr>
                <w:rFonts w:ascii="Arial" w:hAnsi="Arial" w:cs="Arial"/>
                <w:sz w:val="18"/>
                <w:szCs w:val="18"/>
              </w:rPr>
            </w:pPr>
            <w:r w:rsidRPr="00C86FA0">
              <w:rPr>
                <w:rFonts w:ascii="Arial" w:hAnsi="Arial" w:cs="Arial"/>
                <w:sz w:val="18"/>
                <w:szCs w:val="18"/>
              </w:rPr>
              <w:t>0</w:t>
            </w:r>
            <w:r w:rsidR="00F83AA2">
              <w:rPr>
                <w:rFonts w:ascii="Arial" w:hAnsi="Arial" w:cs="Arial"/>
                <w:sz w:val="18"/>
                <w:szCs w:val="18"/>
              </w:rPr>
              <w:t>.</w:t>
            </w:r>
            <w:r w:rsidRPr="00C86FA0">
              <w:rPr>
                <w:rFonts w:ascii="Arial" w:hAnsi="Arial" w:cs="Arial"/>
                <w:sz w:val="18"/>
                <w:szCs w:val="18"/>
              </w:rPr>
              <w:t>1</w:t>
            </w:r>
            <w:r w:rsidR="00F5615C">
              <w:rPr>
                <w:rFonts w:ascii="Arial" w:hAnsi="Arial" w:cs="Arial"/>
                <w:sz w:val="18"/>
                <w:szCs w:val="18"/>
              </w:rPr>
              <w:t>80</w:t>
            </w:r>
          </w:p>
          <w:p w14:paraId="29C546E2" w14:textId="42841FE7" w:rsidR="00C86FA0" w:rsidRPr="00C86FA0" w:rsidRDefault="00C86FA0" w:rsidP="00761886">
            <w:pPr>
              <w:jc w:val="center"/>
              <w:rPr>
                <w:rFonts w:ascii="Arial" w:hAnsi="Arial" w:cs="Arial"/>
                <w:sz w:val="18"/>
                <w:szCs w:val="18"/>
              </w:rPr>
            </w:pPr>
            <w:r w:rsidRPr="00C86FA0">
              <w:rPr>
                <w:rFonts w:ascii="Arial" w:hAnsi="Arial" w:cs="Arial"/>
                <w:sz w:val="18"/>
                <w:szCs w:val="18"/>
              </w:rPr>
              <w:t>0</w:t>
            </w:r>
            <w:r w:rsidR="00F83AA2">
              <w:rPr>
                <w:rFonts w:ascii="Arial" w:hAnsi="Arial" w:cs="Arial"/>
                <w:sz w:val="18"/>
                <w:szCs w:val="18"/>
              </w:rPr>
              <w:t>.</w:t>
            </w:r>
            <w:r w:rsidRPr="00C86FA0">
              <w:rPr>
                <w:rFonts w:ascii="Arial" w:hAnsi="Arial" w:cs="Arial"/>
                <w:sz w:val="18"/>
                <w:szCs w:val="18"/>
              </w:rPr>
              <w:t>180</w:t>
            </w:r>
          </w:p>
          <w:p w14:paraId="6F71F410" w14:textId="663E1924" w:rsidR="00C86FA0" w:rsidRPr="00EE08C3" w:rsidRDefault="00C86FA0" w:rsidP="00761886">
            <w:pPr>
              <w:jc w:val="center"/>
              <w:rPr>
                <w:rFonts w:ascii="Arial" w:hAnsi="Arial" w:cs="Arial"/>
                <w:sz w:val="18"/>
                <w:szCs w:val="18"/>
              </w:rPr>
            </w:pPr>
            <w:r w:rsidRPr="00C86FA0">
              <w:rPr>
                <w:rFonts w:ascii="Arial" w:hAnsi="Arial" w:cs="Arial"/>
                <w:sz w:val="18"/>
                <w:szCs w:val="18"/>
              </w:rPr>
              <w:t>0</w:t>
            </w:r>
            <w:r w:rsidR="00F83AA2">
              <w:rPr>
                <w:rFonts w:ascii="Arial" w:hAnsi="Arial" w:cs="Arial"/>
                <w:sz w:val="18"/>
                <w:szCs w:val="18"/>
              </w:rPr>
              <w:t>.</w:t>
            </w:r>
            <w:r w:rsidRPr="00C86FA0">
              <w:rPr>
                <w:rFonts w:ascii="Arial" w:hAnsi="Arial" w:cs="Arial"/>
                <w:sz w:val="18"/>
                <w:szCs w:val="18"/>
              </w:rPr>
              <w:t>18</w:t>
            </w:r>
            <w:r w:rsidR="00F5615C">
              <w:rPr>
                <w:rFonts w:ascii="Arial" w:hAnsi="Arial" w:cs="Arial"/>
                <w:sz w:val="18"/>
                <w:szCs w:val="18"/>
              </w:rPr>
              <w:t>1</w:t>
            </w:r>
          </w:p>
        </w:tc>
      </w:tr>
    </w:tbl>
    <w:p w14:paraId="3B0D7098" w14:textId="77777777" w:rsidR="009B0C5A" w:rsidRDefault="009B0C5A" w:rsidP="00EE08C3">
      <w:pPr>
        <w:jc w:val="both"/>
        <w:rPr>
          <w:rFonts w:ascii="Times New Roman" w:hAnsi="Times New Roman" w:cs="Times New Roman"/>
        </w:rPr>
      </w:pPr>
    </w:p>
    <w:p w14:paraId="3D5F1D74" w14:textId="77777777" w:rsidR="0072429F" w:rsidRDefault="0072429F" w:rsidP="00EE08C3">
      <w:pPr>
        <w:jc w:val="both"/>
        <w:rPr>
          <w:rFonts w:ascii="Times New Roman" w:hAnsi="Times New Roman" w:cs="Times New Roman"/>
        </w:rPr>
      </w:pPr>
    </w:p>
    <w:p w14:paraId="3583D880" w14:textId="619C5B81" w:rsidR="00495A66" w:rsidRPr="00EE08C3" w:rsidRDefault="003C5CE3" w:rsidP="0072429F">
      <w:pPr>
        <w:jc w:val="center"/>
        <w:rPr>
          <w:rFonts w:ascii="Times New Roman" w:hAnsi="Times New Roman" w:cs="Times New Roman"/>
        </w:rPr>
      </w:pPr>
      <w:r>
        <w:rPr>
          <w:rFonts w:ascii="Times New Roman" w:hAnsi="Times New Roman" w:cs="Times New Roman"/>
          <w:noProof/>
        </w:rPr>
        <w:drawing>
          <wp:inline distT="0" distB="0" distL="0" distR="0" wp14:anchorId="466F4233" wp14:editId="0B6A4E80">
            <wp:extent cx="5943600" cy="5095875"/>
            <wp:effectExtent l="0" t="0" r="0" b="9525"/>
            <wp:docPr id="2092599802"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99802" name="Picture 3" descr="A screenshot of a compu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095875"/>
                    </a:xfrm>
                    <a:prstGeom prst="rect">
                      <a:avLst/>
                    </a:prstGeom>
                  </pic:spPr>
                </pic:pic>
              </a:graphicData>
            </a:graphic>
          </wp:inline>
        </w:drawing>
      </w:r>
    </w:p>
    <w:p w14:paraId="3CB47815" w14:textId="09E621A7" w:rsidR="00EE08C3" w:rsidRDefault="0072429F" w:rsidP="007953D7">
      <w:pPr>
        <w:jc w:val="both"/>
        <w:rPr>
          <w:rFonts w:ascii="Times New Roman" w:hAnsi="Times New Roman" w:cs="Times New Roman"/>
        </w:rPr>
      </w:pPr>
      <w:r w:rsidRPr="0072429F">
        <w:rPr>
          <w:rFonts w:ascii="Times New Roman" w:hAnsi="Times New Roman" w:cs="Times New Roman"/>
          <w:b/>
          <w:bCs/>
        </w:rPr>
        <w:t>Figure S2.</w:t>
      </w:r>
      <w:r>
        <w:rPr>
          <w:rFonts w:ascii="Times New Roman" w:hAnsi="Times New Roman" w:cs="Times New Roman"/>
        </w:rPr>
        <w:t xml:space="preserve"> </w:t>
      </w:r>
      <w:bookmarkStart w:id="2" w:name="_Hlk173759718"/>
      <w:proofErr w:type="spellStart"/>
      <w:r>
        <w:rPr>
          <w:rFonts w:ascii="Times New Roman" w:hAnsi="Times New Roman" w:cs="Times New Roman"/>
        </w:rPr>
        <w:t>P</w:t>
      </w:r>
      <w:r w:rsidRPr="0072429F">
        <w:rPr>
          <w:rFonts w:ascii="Times New Roman" w:hAnsi="Times New Roman" w:cs="Times New Roman"/>
        </w:rPr>
        <w:t>otentiostatic</w:t>
      </w:r>
      <w:proofErr w:type="spellEnd"/>
      <w:r w:rsidRPr="0072429F">
        <w:rPr>
          <w:rFonts w:ascii="Times New Roman" w:hAnsi="Times New Roman" w:cs="Times New Roman"/>
        </w:rPr>
        <w:t xml:space="preserve"> electrochemical impedance spectroscopy (PEIS)</w:t>
      </w:r>
      <w:r w:rsidR="00076894">
        <w:rPr>
          <w:rFonts w:ascii="Times New Roman" w:hAnsi="Times New Roman" w:cs="Times New Roman"/>
        </w:rPr>
        <w:t xml:space="preserve"> with zero polarization</w:t>
      </w:r>
      <w:r>
        <w:rPr>
          <w:rFonts w:ascii="Times New Roman" w:hAnsi="Times New Roman" w:cs="Times New Roman"/>
        </w:rPr>
        <w:t xml:space="preserve">. </w:t>
      </w:r>
      <w:r w:rsidRPr="0072429F">
        <w:rPr>
          <w:rFonts w:ascii="Times New Roman" w:hAnsi="Times New Roman" w:cs="Times New Roman"/>
          <w:b/>
          <w:bCs/>
        </w:rPr>
        <w:t>A.</w:t>
      </w:r>
      <w:r>
        <w:rPr>
          <w:rFonts w:ascii="Times New Roman" w:hAnsi="Times New Roman" w:cs="Times New Roman"/>
        </w:rPr>
        <w:t xml:space="preserve"> Averaged Bode impedance and phase plots obtained </w:t>
      </w:r>
      <w:r w:rsidRPr="0072429F">
        <w:rPr>
          <w:rFonts w:ascii="Times New Roman" w:hAnsi="Times New Roman" w:cs="Times New Roman"/>
        </w:rPr>
        <w:t>for hOR1A1 before (purple) and after incubation with</w:t>
      </w:r>
      <w:r>
        <w:rPr>
          <w:rFonts w:ascii="Times New Roman" w:hAnsi="Times New Roman" w:cs="Times New Roman"/>
        </w:rPr>
        <w:t xml:space="preserve"> </w:t>
      </w:r>
      <w:proofErr w:type="spellStart"/>
      <w:r>
        <w:rPr>
          <w:rFonts w:ascii="Times New Roman" w:hAnsi="Times New Roman" w:cs="Times New Roman"/>
        </w:rPr>
        <w:t>dihydrojasmone</w:t>
      </w:r>
      <w:proofErr w:type="spellEnd"/>
      <w:r>
        <w:rPr>
          <w:rFonts w:ascii="Times New Roman" w:hAnsi="Times New Roman" w:cs="Times New Roman"/>
        </w:rPr>
        <w:t xml:space="preserve"> (black)</w:t>
      </w:r>
      <w:r w:rsidR="00F83AA2">
        <w:rPr>
          <w:rFonts w:ascii="Times New Roman" w:hAnsi="Times New Roman" w:cs="Times New Roman"/>
        </w:rPr>
        <w:t xml:space="preserve">, </w:t>
      </w:r>
      <w:r w:rsidRPr="0072429F">
        <w:rPr>
          <w:rFonts w:ascii="Times New Roman" w:hAnsi="Times New Roman" w:cs="Times New Roman"/>
        </w:rPr>
        <w:t>(</w:t>
      </w:r>
      <w:r w:rsidRPr="00342FDD">
        <w:rPr>
          <w:rFonts w:ascii="Times New Roman" w:hAnsi="Times New Roman" w:cs="Times New Roman"/>
          <w:i/>
          <w:iCs/>
        </w:rPr>
        <w:t>R</w:t>
      </w:r>
      <w:r w:rsidRPr="0072429F">
        <w:rPr>
          <w:rFonts w:ascii="Times New Roman" w:hAnsi="Times New Roman" w:cs="Times New Roman"/>
        </w:rPr>
        <w:t>)</w:t>
      </w:r>
      <w:proofErr w:type="gramStart"/>
      <w:r w:rsidRPr="0072429F">
        <w:rPr>
          <w:rFonts w:ascii="Times New Roman" w:hAnsi="Times New Roman" w:cs="Times New Roman"/>
        </w:rPr>
        <w:t>-(</w:t>
      </w:r>
      <w:proofErr w:type="gramEnd"/>
      <w:r w:rsidRPr="0072429F">
        <w:rPr>
          <w:rFonts w:ascii="Times New Roman" w:hAnsi="Times New Roman" w:cs="Times New Roman"/>
        </w:rPr>
        <w:t>-)-carvone (orange) or (</w:t>
      </w:r>
      <w:r w:rsidRPr="00342FDD">
        <w:rPr>
          <w:rFonts w:ascii="Times New Roman" w:hAnsi="Times New Roman" w:cs="Times New Roman"/>
          <w:i/>
          <w:iCs/>
        </w:rPr>
        <w:t>S</w:t>
      </w:r>
      <w:r w:rsidRPr="0072429F">
        <w:rPr>
          <w:rFonts w:ascii="Times New Roman" w:hAnsi="Times New Roman" w:cs="Times New Roman"/>
        </w:rPr>
        <w:t>)-(-)-carvone (green)</w:t>
      </w:r>
      <w:r>
        <w:rPr>
          <w:rFonts w:ascii="Times New Roman" w:hAnsi="Times New Roman" w:cs="Times New Roman"/>
        </w:rPr>
        <w:t xml:space="preserve">. Data were obtained in the </w:t>
      </w:r>
      <w:r w:rsidR="00B118CE" w:rsidRPr="00B118CE">
        <w:rPr>
          <w:rFonts w:ascii="Times New Roman" w:hAnsi="Times New Roman" w:cs="Times New Roman"/>
        </w:rPr>
        <w:t>500 mHz-100 kHz range</w:t>
      </w:r>
      <w:r w:rsidRPr="0072429F">
        <w:rPr>
          <w:rFonts w:ascii="Times New Roman" w:hAnsi="Times New Roman" w:cs="Times New Roman"/>
        </w:rPr>
        <w:t xml:space="preserve"> with an applied sinus amplitude of 10 mV</w:t>
      </w:r>
      <w:r>
        <w:rPr>
          <w:rFonts w:ascii="Times New Roman" w:hAnsi="Times New Roman" w:cs="Times New Roman"/>
        </w:rPr>
        <w:t>.</w:t>
      </w:r>
      <w:r w:rsidR="0011250F">
        <w:rPr>
          <w:rFonts w:ascii="Times New Roman" w:hAnsi="Times New Roman" w:cs="Times New Roman"/>
        </w:rPr>
        <w:t xml:space="preserve"> n = 10 and N = 2 for </w:t>
      </w:r>
      <w:proofErr w:type="spellStart"/>
      <w:r w:rsidR="0011250F">
        <w:rPr>
          <w:rFonts w:ascii="Times New Roman" w:hAnsi="Times New Roman" w:cs="Times New Roman"/>
        </w:rPr>
        <w:t>dihydrojasmone</w:t>
      </w:r>
      <w:proofErr w:type="spellEnd"/>
      <w:r w:rsidR="0011250F">
        <w:rPr>
          <w:rFonts w:ascii="Times New Roman" w:hAnsi="Times New Roman" w:cs="Times New Roman"/>
        </w:rPr>
        <w:t xml:space="preserve"> and </w:t>
      </w:r>
      <w:r w:rsidR="0011250F">
        <w:rPr>
          <w:rFonts w:ascii="Times New Roman" w:hAnsi="Times New Roman" w:cs="Times New Roman"/>
        </w:rPr>
        <w:lastRenderedPageBreak/>
        <w:t>N = 3 for carvones.</w:t>
      </w:r>
      <w:r>
        <w:rPr>
          <w:rFonts w:ascii="Times New Roman" w:hAnsi="Times New Roman" w:cs="Times New Roman"/>
        </w:rPr>
        <w:t xml:space="preserve"> </w:t>
      </w:r>
      <w:r w:rsidRPr="0072429F">
        <w:rPr>
          <w:rFonts w:ascii="Times New Roman" w:hAnsi="Times New Roman" w:cs="Times New Roman"/>
          <w:b/>
          <w:bCs/>
        </w:rPr>
        <w:t>B.</w:t>
      </w:r>
      <w:r>
        <w:rPr>
          <w:rFonts w:ascii="Times New Roman" w:hAnsi="Times New Roman" w:cs="Times New Roman"/>
        </w:rPr>
        <w:t xml:space="preserve"> Representative fitting of PEIS spectra to an equivalent electrical circuit </w:t>
      </w:r>
      <w:r w:rsidR="00F467DC">
        <w:rPr>
          <w:rFonts w:ascii="Times New Roman" w:hAnsi="Times New Roman" w:cs="Times New Roman"/>
        </w:rPr>
        <w:t>with a</w:t>
      </w:r>
      <w:r w:rsidR="00536C2F">
        <w:rPr>
          <w:rFonts w:ascii="Times New Roman" w:hAnsi="Times New Roman" w:cs="Times New Roman"/>
        </w:rPr>
        <w:t xml:space="preserve"> </w:t>
      </w:r>
      <w:r w:rsidR="00536C2F" w:rsidRPr="00536C2F">
        <w:rPr>
          <w:rFonts w:ascii="Times New Roman" w:hAnsi="Times New Roman" w:cs="Times New Roman"/>
        </w:rPr>
        <w:t>constant phase element (CPE) and a resistor connected in series</w:t>
      </w:r>
      <w:r>
        <w:rPr>
          <w:rFonts w:ascii="Times New Roman" w:hAnsi="Times New Roman" w:cs="Times New Roman"/>
        </w:rPr>
        <w:t>.</w:t>
      </w:r>
      <w:bookmarkEnd w:id="2"/>
    </w:p>
    <w:p w14:paraId="5CE29022" w14:textId="77777777" w:rsidR="00701C28" w:rsidRDefault="00701C28" w:rsidP="007953D7">
      <w:pPr>
        <w:jc w:val="both"/>
        <w:rPr>
          <w:rFonts w:ascii="Times New Roman" w:hAnsi="Times New Roman" w:cs="Times New Roman"/>
        </w:rPr>
      </w:pPr>
    </w:p>
    <w:p w14:paraId="3DCC170F" w14:textId="7E03DDF1" w:rsidR="00701C28" w:rsidRDefault="00701C28" w:rsidP="007953D7">
      <w:pPr>
        <w:jc w:val="both"/>
        <w:rPr>
          <w:rFonts w:ascii="Times New Roman" w:hAnsi="Times New Roman" w:cs="Times New Roman"/>
        </w:rPr>
      </w:pPr>
      <w:r>
        <w:rPr>
          <w:rFonts w:ascii="Times New Roman" w:hAnsi="Times New Roman" w:cs="Times New Roman"/>
        </w:rPr>
        <w:t>The impedance of a CPE is given by:</w:t>
      </w:r>
    </w:p>
    <w:p w14:paraId="4C60B973" w14:textId="7C7DF0CE" w:rsidR="002867BC" w:rsidRDefault="000052FF" w:rsidP="007953D7">
      <w:pPr>
        <w:jc w:val="both"/>
        <w:rPr>
          <w:rFonts w:ascii="Times New Roman" w:hAnsi="Times New Roman" w:cs="Times New Roman"/>
          <w:b/>
          <w:bCs/>
        </w:rPr>
      </w:pPr>
      <m:oMathPara>
        <m:oMath>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CPE</m:t>
              </m:r>
            </m:sub>
          </m:sSub>
          <m:d>
            <m:dPr>
              <m:ctrlPr>
                <w:rPr>
                  <w:rFonts w:ascii="Cambria Math" w:hAnsi="Cambria Math" w:cs="Times New Roman"/>
                  <w:i/>
                </w:rPr>
              </m:ctrlPr>
            </m:dPr>
            <m:e>
              <m:r>
                <w:rPr>
                  <w:rFonts w:ascii="Cambria Math" w:hAnsi="Cambria Math" w:cs="Times New Roman"/>
                </w:rPr>
                <m:t>ω</m:t>
              </m:r>
            </m:e>
          </m:d>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m:t>
              </m:r>
            </m:num>
            <m:den>
              <m:sSup>
                <m:sSupPr>
                  <m:ctrlPr>
                    <w:rPr>
                      <w:rFonts w:ascii="Cambria Math" w:hAnsi="Cambria Math" w:cs="Times New Roman"/>
                      <w:i/>
                    </w:rPr>
                  </m:ctrlPr>
                </m:sSupPr>
                <m:e>
                  <m:r>
                    <w:rPr>
                      <w:rFonts w:ascii="Cambria Math" w:hAnsi="Cambria Math" w:cs="Times New Roman"/>
                    </w:rPr>
                    <m:t>(</m:t>
                  </m:r>
                  <m:r>
                    <w:rPr>
                      <w:rFonts w:ascii="Cambria Math" w:hAnsi="Cambria Math" w:cs="Times New Roman"/>
                    </w:rPr>
                    <m:t>jω</m:t>
                  </m:r>
                  <m:r>
                    <w:rPr>
                      <w:rFonts w:ascii="Cambria Math" w:hAnsi="Cambria Math" w:cs="Times New Roman"/>
                    </w:rPr>
                    <m:t>)</m:t>
                  </m:r>
                </m:e>
                <m:sup>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dl</m:t>
                      </m:r>
                    </m:sub>
                  </m:sSub>
                </m:sup>
              </m:sSup>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dl</m:t>
                  </m:r>
                </m:sub>
              </m:sSub>
            </m:den>
          </m:f>
        </m:oMath>
      </m:oMathPara>
    </w:p>
    <w:p w14:paraId="2CA3C642" w14:textId="7A99F55F" w:rsidR="00701C28" w:rsidRDefault="00B606B2" w:rsidP="00E64864">
      <w:pPr>
        <w:jc w:val="both"/>
        <w:rPr>
          <w:rFonts w:ascii="Times New Roman" w:eastAsiaTheme="minorEastAsia" w:hAnsi="Times New Roman" w:cs="Times New Roman"/>
        </w:rPr>
      </w:pPr>
      <w:r>
        <w:rPr>
          <w:rFonts w:ascii="Times New Roman" w:hAnsi="Times New Roman" w:cs="Times New Roman"/>
        </w:rPr>
        <w:t>W</w:t>
      </w:r>
      <w:r w:rsidR="00701C28">
        <w:rPr>
          <w:rFonts w:ascii="Times New Roman" w:hAnsi="Times New Roman" w:cs="Times New Roman"/>
        </w:rPr>
        <w:t>here</w:t>
      </w:r>
      <w:r>
        <w:rPr>
          <w:rFonts w:ascii="Times New Roman" w:hAnsi="Times New Roman" w:cs="Times New Roman"/>
        </w:rPr>
        <w:t xml:space="preserve"> </w:t>
      </w:r>
      <w:proofErr w:type="spellStart"/>
      <w:r w:rsidRPr="00342FDD">
        <w:rPr>
          <w:rFonts w:ascii="Times New Roman" w:hAnsi="Times New Roman" w:cs="Times New Roman"/>
          <w:i/>
          <w:iCs/>
        </w:rPr>
        <w:t>Q</w:t>
      </w:r>
      <w:r w:rsidRPr="00342FDD">
        <w:rPr>
          <w:rFonts w:ascii="Times New Roman" w:hAnsi="Times New Roman" w:cs="Times New Roman"/>
          <w:i/>
          <w:iCs/>
          <w:vertAlign w:val="subscript"/>
        </w:rPr>
        <w:t>dl</w:t>
      </w:r>
      <w:proofErr w:type="spellEnd"/>
      <w:r w:rsidRPr="00B606B2">
        <w:rPr>
          <w:rFonts w:ascii="Times New Roman" w:hAnsi="Times New Roman" w:cs="Times New Roman"/>
        </w:rPr>
        <w:t xml:space="preserve"> and </w:t>
      </w:r>
      <w:r w:rsidRPr="00342FDD">
        <w:rPr>
          <w:rFonts w:ascii="Times New Roman" w:hAnsi="Times New Roman" w:cs="Times New Roman"/>
          <w:i/>
          <w:iCs/>
        </w:rPr>
        <w:t>α</w:t>
      </w:r>
      <w:r w:rsidRPr="00342FDD">
        <w:rPr>
          <w:rFonts w:ascii="Times New Roman" w:hAnsi="Times New Roman" w:cs="Times New Roman"/>
          <w:i/>
          <w:iCs/>
          <w:vertAlign w:val="subscript"/>
        </w:rPr>
        <w:t>dl</w:t>
      </w:r>
      <w:r w:rsidRPr="00B606B2">
        <w:rPr>
          <w:rFonts w:ascii="Times New Roman" w:hAnsi="Times New Roman" w:cs="Times New Roman"/>
        </w:rPr>
        <w:t xml:space="preserve"> are the CPE</w:t>
      </w:r>
      <w:r w:rsidR="00E64864">
        <w:rPr>
          <w:rFonts w:ascii="Times New Roman" w:hAnsi="Times New Roman" w:cs="Times New Roman"/>
        </w:rPr>
        <w:t xml:space="preserve"> parameters. </w:t>
      </w:r>
      <w:r w:rsidR="00E64864" w:rsidRPr="00342FDD">
        <w:rPr>
          <w:rFonts w:ascii="Times New Roman" w:hAnsi="Times New Roman" w:cs="Times New Roman"/>
          <w:i/>
          <w:iCs/>
        </w:rPr>
        <w:t>α</w:t>
      </w:r>
      <w:r w:rsidR="00E64864" w:rsidRPr="00342FDD">
        <w:rPr>
          <w:rFonts w:ascii="Times New Roman" w:hAnsi="Times New Roman" w:cs="Times New Roman"/>
          <w:i/>
          <w:iCs/>
          <w:vertAlign w:val="subscript"/>
        </w:rPr>
        <w:t>dl</w:t>
      </w:r>
      <w:r w:rsidR="00E64864">
        <w:rPr>
          <w:rFonts w:ascii="Times New Roman" w:hAnsi="Times New Roman" w:cs="Times New Roman"/>
        </w:rPr>
        <w:t xml:space="preserve"> is dimensionless and takes values between 0-1. </w:t>
      </w:r>
      <w:r w:rsidR="00E64864" w:rsidRPr="00E64864">
        <w:rPr>
          <w:rFonts w:ascii="Times New Roman" w:hAnsi="Times New Roman" w:cs="Times New Roman"/>
        </w:rPr>
        <w:t>When</w:t>
      </w:r>
      <w:r w:rsidR="00E64864">
        <w:rPr>
          <w:rFonts w:ascii="Times New Roman" w:hAnsi="Times New Roman" w:cs="Times New Roman"/>
        </w:rPr>
        <w:t xml:space="preserve"> </w:t>
      </w:r>
      <w:r w:rsidR="00E64864" w:rsidRPr="00342FDD">
        <w:rPr>
          <w:rFonts w:ascii="Times New Roman" w:hAnsi="Times New Roman" w:cs="Times New Roman"/>
          <w:i/>
          <w:iCs/>
        </w:rPr>
        <w:t>α</w:t>
      </w:r>
      <w:r w:rsidR="00E64864" w:rsidRPr="00342FDD">
        <w:rPr>
          <w:rFonts w:ascii="Times New Roman" w:hAnsi="Times New Roman" w:cs="Times New Roman"/>
          <w:i/>
          <w:iCs/>
          <w:vertAlign w:val="subscript"/>
        </w:rPr>
        <w:t>dl</w:t>
      </w:r>
      <w:r w:rsidR="00E64864" w:rsidRPr="00E64864">
        <w:rPr>
          <w:rFonts w:ascii="Times New Roman" w:hAnsi="Times New Roman" w:cs="Times New Roman"/>
        </w:rPr>
        <w:t xml:space="preserve"> </w:t>
      </w:r>
      <w:r w:rsidR="00E64864">
        <w:rPr>
          <w:rFonts w:ascii="Times New Roman" w:hAnsi="Times New Roman" w:cs="Times New Roman"/>
        </w:rPr>
        <w:t>=</w:t>
      </w:r>
      <w:r w:rsidR="00E64864" w:rsidRPr="00E64864">
        <w:rPr>
          <w:rFonts w:ascii="Times New Roman" w:hAnsi="Times New Roman" w:cs="Times New Roman"/>
        </w:rPr>
        <w:t xml:space="preserve"> 1, the system behaves as a pure capacitor</w:t>
      </w:r>
      <w:r w:rsidR="00E64864">
        <w:rPr>
          <w:rFonts w:ascii="Times New Roman" w:hAnsi="Times New Roman" w:cs="Times New Roman"/>
        </w:rPr>
        <w:t xml:space="preserve">. For </w:t>
      </w:r>
      <w:bookmarkStart w:id="3" w:name="_Hlk168651793"/>
      <w:r w:rsidR="00E64864" w:rsidRPr="00342FDD">
        <w:rPr>
          <w:rFonts w:ascii="Times New Roman" w:hAnsi="Times New Roman" w:cs="Times New Roman"/>
          <w:i/>
          <w:iCs/>
        </w:rPr>
        <w:t>α</w:t>
      </w:r>
      <w:r w:rsidR="00E64864" w:rsidRPr="00342FDD">
        <w:rPr>
          <w:rFonts w:ascii="Times New Roman" w:hAnsi="Times New Roman" w:cs="Times New Roman"/>
          <w:i/>
          <w:iCs/>
          <w:vertAlign w:val="subscript"/>
        </w:rPr>
        <w:t>dl</w:t>
      </w:r>
      <w:bookmarkEnd w:id="3"/>
      <w:r w:rsidR="00E64864">
        <w:rPr>
          <w:rFonts w:ascii="Times New Roman" w:hAnsi="Times New Roman" w:cs="Times New Roman"/>
        </w:rPr>
        <w:t xml:space="preserve"> = 0.6-1, the Nyquist plots show a straight line tilted 90x</w:t>
      </w:r>
      <w:r w:rsidR="00E64864" w:rsidRPr="00E64864">
        <w:rPr>
          <w:rFonts w:ascii="Times New Roman" w:hAnsi="Times New Roman" w:cs="Times New Roman"/>
        </w:rPr>
        <w:t xml:space="preserve"> </w:t>
      </w:r>
      <w:r w:rsidR="00E64864" w:rsidRPr="00342FDD">
        <w:rPr>
          <w:rFonts w:ascii="Times New Roman" w:hAnsi="Times New Roman" w:cs="Times New Roman"/>
          <w:i/>
          <w:iCs/>
        </w:rPr>
        <w:t>α</w:t>
      </w:r>
      <w:r w:rsidR="00E64864" w:rsidRPr="00342FDD">
        <w:rPr>
          <w:rFonts w:ascii="Times New Roman" w:hAnsi="Times New Roman" w:cs="Times New Roman"/>
          <w:i/>
          <w:iCs/>
          <w:vertAlign w:val="subscript"/>
        </w:rPr>
        <w:t>dl</w:t>
      </w:r>
      <w:r w:rsidR="00E64864">
        <w:rPr>
          <w:rFonts w:ascii="Times New Roman" w:hAnsi="Times New Roman" w:cs="Times New Roman"/>
        </w:rPr>
        <w:t xml:space="preserve"> degrees with the </w:t>
      </w:r>
      <w:r w:rsidR="00E64864" w:rsidRPr="00E64864">
        <w:rPr>
          <w:rFonts w:ascii="Times New Roman" w:hAnsi="Times New Roman" w:cs="Times New Roman"/>
          <w:i/>
          <w:iCs/>
        </w:rPr>
        <w:t>x</w:t>
      </w:r>
      <w:r w:rsidR="00E64864">
        <w:rPr>
          <w:rFonts w:ascii="Times New Roman" w:hAnsi="Times New Roman" w:cs="Times New Roman"/>
        </w:rPr>
        <w:t>-axis</w:t>
      </w:r>
      <w:r w:rsidR="004A1468">
        <w:rPr>
          <w:rFonts w:ascii="Times New Roman" w:hAnsi="Times New Roman" w:cs="Times New Roman"/>
        </w:rPr>
        <w:t xml:space="preserve">. </w:t>
      </w:r>
      <w:proofErr w:type="spellStart"/>
      <w:r w:rsidR="004A1468" w:rsidRPr="00342FDD">
        <w:rPr>
          <w:rFonts w:ascii="Times New Roman" w:hAnsi="Times New Roman" w:cs="Times New Roman"/>
          <w:i/>
          <w:iCs/>
        </w:rPr>
        <w:t>Q</w:t>
      </w:r>
      <w:r w:rsidR="004A1468" w:rsidRPr="00342FDD">
        <w:rPr>
          <w:rFonts w:ascii="Times New Roman" w:hAnsi="Times New Roman" w:cs="Times New Roman"/>
          <w:i/>
          <w:iCs/>
          <w:vertAlign w:val="subscript"/>
        </w:rPr>
        <w:t>dl</w:t>
      </w:r>
      <w:proofErr w:type="spellEnd"/>
      <w:r w:rsidR="004A1468">
        <w:rPr>
          <w:rFonts w:ascii="Times New Roman" w:hAnsi="Times New Roman" w:cs="Times New Roman"/>
        </w:rPr>
        <w:t xml:space="preserve"> is expressed in </w:t>
      </w:r>
      <m:oMath>
        <m:sSup>
          <m:sSupPr>
            <m:ctrlPr>
              <w:rPr>
                <w:rFonts w:ascii="Cambria Math" w:hAnsi="Cambria Math" w:cs="Arial"/>
                <w:i/>
              </w:rPr>
            </m:ctrlPr>
          </m:sSupPr>
          <m:e>
            <m:r>
              <m:rPr>
                <m:sty m:val="p"/>
              </m:rPr>
              <w:rPr>
                <w:rFonts w:ascii="Cambria Math" w:hAnsi="Cambria Math" w:cs="Arial"/>
              </w:rPr>
              <m:t>Fs</m:t>
            </m:r>
          </m:e>
          <m:sup>
            <m:sSub>
              <m:sSubPr>
                <m:ctrlPr>
                  <w:rPr>
                    <w:rFonts w:ascii="Cambria Math" w:hAnsi="Cambria Math" w:cs="Arial"/>
                    <w:i/>
                  </w:rPr>
                </m:ctrlPr>
              </m:sSubPr>
              <m:e>
                <m:r>
                  <w:rPr>
                    <w:rFonts w:ascii="Cambria Math" w:hAnsi="Cambria Math" w:cs="Arial"/>
                  </w:rPr>
                  <m:t>(α</m:t>
                </m:r>
              </m:e>
              <m:sub>
                <m:r>
                  <w:rPr>
                    <w:rFonts w:ascii="Cambria Math" w:hAnsi="Cambria Math" w:cs="Arial"/>
                  </w:rPr>
                  <m:t>dl</m:t>
                </m:r>
              </m:sub>
            </m:sSub>
            <m:r>
              <w:rPr>
                <w:rFonts w:ascii="Cambria Math" w:hAnsi="Cambria Math" w:cs="Arial"/>
              </w:rPr>
              <m:t>-1)</m:t>
            </m:r>
          </m:sup>
        </m:sSup>
      </m:oMath>
      <w:r w:rsidR="00F04CC3">
        <w:rPr>
          <w:rFonts w:ascii="Times New Roman" w:eastAsiaTheme="minorEastAsia" w:hAnsi="Times New Roman" w:cs="Times New Roman"/>
        </w:rPr>
        <w:t>.</w:t>
      </w:r>
    </w:p>
    <w:p w14:paraId="73BF88A0" w14:textId="3C64996A" w:rsidR="00D1496B" w:rsidRDefault="00DA2BD6" w:rsidP="00E64864">
      <w:pPr>
        <w:jc w:val="both"/>
        <w:rPr>
          <w:rFonts w:ascii="Times New Roman" w:eastAsiaTheme="minorEastAsia" w:hAnsi="Times New Roman" w:cs="Times New Roman"/>
        </w:rPr>
      </w:pPr>
      <w:r>
        <w:rPr>
          <w:rFonts w:ascii="Times New Roman" w:eastAsiaTheme="minorEastAsia" w:hAnsi="Times New Roman" w:cs="Times New Roman"/>
        </w:rPr>
        <w:t>For an ideally polarizable electrode, capacitance can be determined from CPE parameters using Brug’s equation</w:t>
      </w:r>
      <w:sdt>
        <w:sdtPr>
          <w:rPr>
            <w:rFonts w:ascii="Times New Roman" w:eastAsiaTheme="minorEastAsia" w:hAnsi="Times New Roman" w:cs="Times New Roman"/>
            <w:color w:val="000000"/>
            <w:vertAlign w:val="superscript"/>
          </w:rPr>
          <w:tag w:val="MENDELEY_CITATION_v3_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"/>
          <w:id w:val="-1197161304"/>
          <w:placeholder>
            <w:docPart w:val="DefaultPlaceholder_-1854013440"/>
          </w:placeholder>
        </w:sdtPr>
        <w:sdtEndPr/>
        <w:sdtContent>
          <w:r w:rsidR="007369DF" w:rsidRPr="007369DF">
            <w:rPr>
              <w:rFonts w:ascii="Times New Roman" w:eastAsiaTheme="minorEastAsia" w:hAnsi="Times New Roman" w:cs="Times New Roman"/>
              <w:color w:val="000000"/>
              <w:vertAlign w:val="superscript"/>
            </w:rPr>
            <w:t>2</w:t>
          </w:r>
        </w:sdtContent>
      </w:sdt>
      <w:r>
        <w:rPr>
          <w:rFonts w:ascii="Times New Roman" w:eastAsiaTheme="minorEastAsia" w:hAnsi="Times New Roman" w:cs="Times New Roman"/>
        </w:rPr>
        <w:t>:</w:t>
      </w:r>
    </w:p>
    <w:p w14:paraId="6B7A8DBE" w14:textId="185BBDFA" w:rsidR="00DA2BD6" w:rsidRPr="004A1468" w:rsidRDefault="00DA2BD6" w:rsidP="00E64864">
      <w:pPr>
        <w:jc w:val="both"/>
        <w:rPr>
          <w:rFonts w:ascii="Times New Roman" w:hAnsi="Times New Roman" w:cs="Times New Roman"/>
          <w:vertAlign w:val="superscript"/>
        </w:rPr>
      </w:pPr>
      <m:oMathPara>
        <m:oMath>
          <m:r>
            <w:rPr>
              <w:rFonts w:ascii="Cambria Math" w:hAnsi="Cambria Math" w:cs="Times New Roman"/>
              <w:vertAlign w:val="superscript"/>
            </w:rPr>
            <m:t xml:space="preserve">C= </m:t>
          </m:r>
          <m:sSup>
            <m:sSupPr>
              <m:ctrlPr>
                <w:rPr>
                  <w:rFonts w:ascii="Cambria Math" w:hAnsi="Cambria Math" w:cs="Times New Roman"/>
                  <w:i/>
                  <w:vertAlign w:val="superscript"/>
                </w:rPr>
              </m:ctrlPr>
            </m:sSupPr>
            <m:e>
              <m:sSub>
                <m:sSubPr>
                  <m:ctrlPr>
                    <w:rPr>
                      <w:rFonts w:ascii="Cambria Math" w:hAnsi="Cambria Math" w:cs="Times New Roman"/>
                      <w:i/>
                      <w:vertAlign w:val="superscript"/>
                    </w:rPr>
                  </m:ctrlPr>
                </m:sSubPr>
                <m:e>
                  <m:r>
                    <w:rPr>
                      <w:rFonts w:ascii="Cambria Math" w:hAnsi="Cambria Math" w:cs="Times New Roman"/>
                      <w:vertAlign w:val="superscript"/>
                    </w:rPr>
                    <m:t>Q</m:t>
                  </m:r>
                </m:e>
                <m:sub>
                  <m:r>
                    <w:rPr>
                      <w:rFonts w:ascii="Cambria Math" w:hAnsi="Cambria Math" w:cs="Times New Roman"/>
                      <w:vertAlign w:val="superscript"/>
                    </w:rPr>
                    <m:t>dl</m:t>
                  </m:r>
                </m:sub>
              </m:sSub>
            </m:e>
            <m:sup>
              <m:f>
                <m:fPr>
                  <m:type m:val="skw"/>
                  <m:ctrlPr>
                    <w:rPr>
                      <w:rFonts w:ascii="Cambria Math" w:hAnsi="Cambria Math" w:cs="Times New Roman"/>
                      <w:i/>
                      <w:vertAlign w:val="superscript"/>
                    </w:rPr>
                  </m:ctrlPr>
                </m:fPr>
                <m:num>
                  <m:r>
                    <w:rPr>
                      <w:rFonts w:ascii="Cambria Math" w:hAnsi="Cambria Math" w:cs="Times New Roman"/>
                      <w:vertAlign w:val="superscript"/>
                    </w:rPr>
                    <m:t>1</m:t>
                  </m:r>
                </m:num>
                <m:den>
                  <m:sSub>
                    <m:sSubPr>
                      <m:ctrlPr>
                        <w:rPr>
                          <w:rFonts w:ascii="Cambria Math" w:hAnsi="Cambria Math" w:cs="Times New Roman"/>
                          <w:i/>
                          <w:vertAlign w:val="superscript"/>
                        </w:rPr>
                      </m:ctrlPr>
                    </m:sSubPr>
                    <m:e>
                      <m:r>
                        <w:rPr>
                          <w:rFonts w:ascii="Cambria Math" w:hAnsi="Cambria Math" w:cs="Times New Roman"/>
                          <w:vertAlign w:val="superscript"/>
                        </w:rPr>
                        <m:t>α</m:t>
                      </m:r>
                    </m:e>
                    <m:sub>
                      <m:r>
                        <w:rPr>
                          <w:rFonts w:ascii="Cambria Math" w:hAnsi="Cambria Math" w:cs="Times New Roman"/>
                          <w:vertAlign w:val="superscript"/>
                        </w:rPr>
                        <m:t>dl</m:t>
                      </m:r>
                    </m:sub>
                  </m:sSub>
                </m:den>
              </m:f>
            </m:sup>
          </m:sSup>
          <m:sSup>
            <m:sSupPr>
              <m:ctrlPr>
                <w:rPr>
                  <w:rFonts w:ascii="Cambria Math" w:hAnsi="Cambria Math" w:cs="Times New Roman"/>
                  <w:i/>
                  <w:vertAlign w:val="superscript"/>
                </w:rPr>
              </m:ctrlPr>
            </m:sSupPr>
            <m:e>
              <m:d>
                <m:dPr>
                  <m:ctrlPr>
                    <w:rPr>
                      <w:rFonts w:ascii="Cambria Math" w:hAnsi="Cambria Math" w:cs="Times New Roman"/>
                      <w:i/>
                      <w:vertAlign w:val="superscript"/>
                    </w:rPr>
                  </m:ctrlPr>
                </m:dPr>
                <m:e>
                  <m:f>
                    <m:fPr>
                      <m:ctrlPr>
                        <w:rPr>
                          <w:rFonts w:ascii="Cambria Math" w:hAnsi="Cambria Math" w:cs="Times New Roman"/>
                          <w:i/>
                          <w:vertAlign w:val="superscript"/>
                        </w:rPr>
                      </m:ctrlPr>
                    </m:fPr>
                    <m:num>
                      <m:r>
                        <w:rPr>
                          <w:rFonts w:ascii="Cambria Math" w:hAnsi="Cambria Math" w:cs="Times New Roman"/>
                          <w:vertAlign w:val="superscript"/>
                        </w:rPr>
                        <m:t>1</m:t>
                      </m:r>
                    </m:num>
                    <m:den>
                      <m:r>
                        <w:rPr>
                          <w:rFonts w:ascii="Cambria Math" w:hAnsi="Cambria Math" w:cs="Times New Roman"/>
                          <w:vertAlign w:val="superscript"/>
                        </w:rPr>
                        <m:t>R</m:t>
                      </m:r>
                    </m:den>
                  </m:f>
                </m:e>
              </m:d>
            </m:e>
            <m:sup>
              <m:f>
                <m:fPr>
                  <m:type m:val="skw"/>
                  <m:ctrlPr>
                    <w:rPr>
                      <w:rFonts w:ascii="Cambria Math" w:hAnsi="Cambria Math" w:cs="Times New Roman"/>
                      <w:i/>
                      <w:vertAlign w:val="superscript"/>
                    </w:rPr>
                  </m:ctrlPr>
                </m:fPr>
                <m:num>
                  <m:d>
                    <m:dPr>
                      <m:ctrlPr>
                        <w:rPr>
                          <w:rFonts w:ascii="Cambria Math" w:hAnsi="Cambria Math" w:cs="Times New Roman"/>
                          <w:i/>
                          <w:vertAlign w:val="superscript"/>
                        </w:rPr>
                      </m:ctrlPr>
                    </m:dPr>
                    <m:e>
                      <m:r>
                        <w:rPr>
                          <w:rFonts w:ascii="Cambria Math" w:hAnsi="Cambria Math" w:cs="Times New Roman"/>
                          <w:vertAlign w:val="superscript"/>
                        </w:rPr>
                        <m:t>1-</m:t>
                      </m:r>
                      <m:sSub>
                        <m:sSubPr>
                          <m:ctrlPr>
                            <w:rPr>
                              <w:rFonts w:ascii="Cambria Math" w:hAnsi="Cambria Math" w:cs="Times New Roman"/>
                              <w:i/>
                              <w:vertAlign w:val="superscript"/>
                            </w:rPr>
                          </m:ctrlPr>
                        </m:sSubPr>
                        <m:e>
                          <m:r>
                            <w:rPr>
                              <w:rFonts w:ascii="Cambria Math" w:hAnsi="Cambria Math" w:cs="Times New Roman"/>
                              <w:vertAlign w:val="superscript"/>
                            </w:rPr>
                            <m:t>α</m:t>
                          </m:r>
                        </m:e>
                        <m:sub>
                          <m:r>
                            <w:rPr>
                              <w:rFonts w:ascii="Cambria Math" w:hAnsi="Cambria Math" w:cs="Times New Roman"/>
                              <w:vertAlign w:val="superscript"/>
                            </w:rPr>
                            <m:t>dl</m:t>
                          </m:r>
                        </m:sub>
                      </m:sSub>
                    </m:e>
                  </m:d>
                </m:num>
                <m:den>
                  <m:sSub>
                    <m:sSubPr>
                      <m:ctrlPr>
                        <w:rPr>
                          <w:rFonts w:ascii="Cambria Math" w:hAnsi="Cambria Math" w:cs="Times New Roman"/>
                          <w:i/>
                          <w:vertAlign w:val="superscript"/>
                        </w:rPr>
                      </m:ctrlPr>
                    </m:sSubPr>
                    <m:e>
                      <m:r>
                        <w:rPr>
                          <w:rFonts w:ascii="Cambria Math" w:hAnsi="Cambria Math" w:cs="Times New Roman"/>
                          <w:vertAlign w:val="superscript"/>
                        </w:rPr>
                        <m:t>α</m:t>
                      </m:r>
                    </m:e>
                    <m:sub>
                      <m:r>
                        <w:rPr>
                          <w:rFonts w:ascii="Cambria Math" w:hAnsi="Cambria Math" w:cs="Times New Roman"/>
                          <w:vertAlign w:val="superscript"/>
                        </w:rPr>
                        <m:t>dl</m:t>
                      </m:r>
                    </m:sub>
                  </m:sSub>
                </m:den>
              </m:f>
            </m:sup>
          </m:sSup>
        </m:oMath>
      </m:oMathPara>
    </w:p>
    <w:p w14:paraId="285257AA" w14:textId="77777777" w:rsidR="00DA2BD6" w:rsidRDefault="00DA2BD6" w:rsidP="007953D7">
      <w:pPr>
        <w:jc w:val="both"/>
        <w:rPr>
          <w:rFonts w:ascii="Times New Roman" w:hAnsi="Times New Roman" w:cs="Times New Roman"/>
          <w:b/>
          <w:bCs/>
        </w:rPr>
      </w:pPr>
    </w:p>
    <w:p w14:paraId="02A399A7" w14:textId="51D5953A" w:rsidR="00E70A5B" w:rsidRDefault="00E70A5B" w:rsidP="007953D7">
      <w:pPr>
        <w:jc w:val="both"/>
        <w:rPr>
          <w:rFonts w:ascii="Times New Roman" w:hAnsi="Times New Roman" w:cs="Times New Roman"/>
        </w:rPr>
      </w:pPr>
      <w:r w:rsidRPr="00E70A5B">
        <w:rPr>
          <w:rFonts w:ascii="Times New Roman" w:hAnsi="Times New Roman" w:cs="Times New Roman"/>
          <w:b/>
          <w:bCs/>
        </w:rPr>
        <w:t>Table S3.</w:t>
      </w:r>
      <w:r>
        <w:rPr>
          <w:rFonts w:ascii="Times New Roman" w:hAnsi="Times New Roman" w:cs="Times New Roman"/>
        </w:rPr>
        <w:t xml:space="preserve"> </w:t>
      </w:r>
      <w:bookmarkStart w:id="4" w:name="OLE_LINK1"/>
      <w:r>
        <w:rPr>
          <w:rFonts w:ascii="Times New Roman" w:hAnsi="Times New Roman" w:cs="Times New Roman"/>
        </w:rPr>
        <w:t xml:space="preserve">CPE parameters obtained from </w:t>
      </w:r>
      <w:r w:rsidR="00277FF0">
        <w:rPr>
          <w:rFonts w:ascii="Times New Roman" w:hAnsi="Times New Roman" w:cs="Times New Roman"/>
        </w:rPr>
        <w:t xml:space="preserve">the fitting of </w:t>
      </w:r>
      <w:r>
        <w:rPr>
          <w:rFonts w:ascii="Times New Roman" w:hAnsi="Times New Roman" w:cs="Times New Roman"/>
        </w:rPr>
        <w:t>PEIS</w:t>
      </w:r>
      <w:r w:rsidR="00290291">
        <w:rPr>
          <w:rFonts w:ascii="Times New Roman" w:hAnsi="Times New Roman" w:cs="Times New Roman"/>
        </w:rPr>
        <w:t xml:space="preserve"> spectra</w:t>
      </w:r>
      <w:r w:rsidR="002F451B">
        <w:rPr>
          <w:rFonts w:ascii="Times New Roman" w:hAnsi="Times New Roman" w:cs="Times New Roman"/>
        </w:rPr>
        <w:t xml:space="preserve"> at zero polarization,</w:t>
      </w:r>
      <w:r w:rsidR="00DA2BD6">
        <w:rPr>
          <w:rFonts w:ascii="Times New Roman" w:hAnsi="Times New Roman" w:cs="Times New Roman"/>
        </w:rPr>
        <w:t xml:space="preserve"> and calculated </w:t>
      </w:r>
      <w:r w:rsidR="00DA2BD6" w:rsidRPr="00342FDD">
        <w:rPr>
          <w:rFonts w:ascii="Times New Roman" w:hAnsi="Times New Roman" w:cs="Times New Roman"/>
          <w:i/>
          <w:iCs/>
        </w:rPr>
        <w:t>C</w:t>
      </w:r>
      <w:r w:rsidR="00DA2BD6" w:rsidRPr="00342FDD">
        <w:rPr>
          <w:rFonts w:ascii="Times New Roman" w:hAnsi="Times New Roman" w:cs="Times New Roman"/>
          <w:i/>
          <w:iCs/>
          <w:vertAlign w:val="subscript"/>
        </w:rPr>
        <w:t>S</w:t>
      </w:r>
      <w:r w:rsidR="00DA2BD6">
        <w:rPr>
          <w:rFonts w:ascii="Times New Roman" w:hAnsi="Times New Roman" w:cs="Times New Roman"/>
        </w:rPr>
        <w:t xml:space="preserve"> from Brug’s equation</w:t>
      </w:r>
      <w:r w:rsidR="00277FF0">
        <w:rPr>
          <w:rFonts w:ascii="Times New Roman" w:hAnsi="Times New Roman" w:cs="Times New Roman"/>
        </w:rPr>
        <w:t>.</w:t>
      </w:r>
      <w:bookmarkEnd w:id="4"/>
    </w:p>
    <w:tbl>
      <w:tblPr>
        <w:tblStyle w:val="Grilledutableau"/>
        <w:tblW w:w="0" w:type="auto"/>
        <w:jc w:val="center"/>
        <w:tblLook w:val="04A0" w:firstRow="1" w:lastRow="0" w:firstColumn="1" w:lastColumn="0" w:noHBand="0" w:noVBand="1"/>
      </w:tblPr>
      <w:tblGrid>
        <w:gridCol w:w="983"/>
        <w:gridCol w:w="947"/>
        <w:gridCol w:w="947"/>
      </w:tblGrid>
      <w:tr w:rsidR="00277FF0" w:rsidRPr="00277FF0" w14:paraId="44BF3F03" w14:textId="77777777" w:rsidTr="00F83AA2">
        <w:trPr>
          <w:jc w:val="center"/>
        </w:trPr>
        <w:tc>
          <w:tcPr>
            <w:tcW w:w="0" w:type="auto"/>
            <w:gridSpan w:val="2"/>
            <w:shd w:val="clear" w:color="auto" w:fill="E8E8E8" w:themeFill="background2"/>
          </w:tcPr>
          <w:p w14:paraId="01F85358" w14:textId="1B3F0872" w:rsidR="00277FF0" w:rsidRPr="00277FF0" w:rsidRDefault="00277FF0" w:rsidP="00EB0194">
            <w:pPr>
              <w:jc w:val="center"/>
              <w:rPr>
                <w:rFonts w:ascii="Arial" w:hAnsi="Arial" w:cs="Arial"/>
                <w:sz w:val="18"/>
                <w:szCs w:val="18"/>
              </w:rPr>
            </w:pPr>
            <w:proofErr w:type="spellStart"/>
            <w:r w:rsidRPr="00277FF0">
              <w:rPr>
                <w:rFonts w:ascii="Arial" w:hAnsi="Arial" w:cs="Arial"/>
                <w:sz w:val="18"/>
                <w:szCs w:val="18"/>
              </w:rPr>
              <w:t>Dihydrojasmone</w:t>
            </w:r>
            <w:proofErr w:type="spellEnd"/>
          </w:p>
        </w:tc>
        <w:tc>
          <w:tcPr>
            <w:tcW w:w="0" w:type="auto"/>
            <w:shd w:val="clear" w:color="auto" w:fill="E8E8E8" w:themeFill="background2"/>
          </w:tcPr>
          <w:p w14:paraId="416B1988" w14:textId="435DD670" w:rsidR="00277FF0" w:rsidRPr="00277FF0" w:rsidRDefault="00277FF0" w:rsidP="00EB0194">
            <w:pPr>
              <w:jc w:val="center"/>
              <w:rPr>
                <w:rFonts w:ascii="Arial" w:hAnsi="Arial" w:cs="Arial"/>
                <w:sz w:val="18"/>
                <w:szCs w:val="18"/>
              </w:rPr>
            </w:pPr>
            <w:r w:rsidRPr="00277FF0">
              <w:rPr>
                <w:rFonts w:ascii="Arial" w:hAnsi="Arial" w:cs="Arial"/>
                <w:sz w:val="18"/>
                <w:szCs w:val="18"/>
              </w:rPr>
              <w:t>OR</w:t>
            </w:r>
          </w:p>
        </w:tc>
      </w:tr>
      <w:tr w:rsidR="002867BC" w:rsidRPr="00277FF0" w14:paraId="150AA1C5" w14:textId="77777777" w:rsidTr="00F83AA2">
        <w:trPr>
          <w:trHeight w:val="103"/>
          <w:jc w:val="center"/>
        </w:trPr>
        <w:tc>
          <w:tcPr>
            <w:tcW w:w="0" w:type="auto"/>
            <w:vMerge w:val="restart"/>
          </w:tcPr>
          <w:p w14:paraId="19792041" w14:textId="3E42A2D8" w:rsidR="002867BC" w:rsidRPr="00277FF0" w:rsidRDefault="002867BC" w:rsidP="007F468B">
            <w:pPr>
              <w:rPr>
                <w:rFonts w:ascii="Arial" w:hAnsi="Arial" w:cs="Arial"/>
                <w:sz w:val="18"/>
                <w:szCs w:val="18"/>
              </w:rPr>
            </w:pPr>
            <w:r w:rsidRPr="00342FDD">
              <w:rPr>
                <w:rFonts w:ascii="Arial" w:hAnsi="Arial" w:cs="Arial"/>
                <w:i/>
                <w:iCs/>
                <w:sz w:val="18"/>
                <w:szCs w:val="18"/>
              </w:rPr>
              <w:t>R1</w:t>
            </w:r>
            <w:r w:rsidRPr="00277FF0">
              <w:rPr>
                <w:rFonts w:ascii="Arial" w:hAnsi="Arial" w:cs="Arial"/>
                <w:sz w:val="18"/>
                <w:szCs w:val="18"/>
              </w:rPr>
              <w:t xml:space="preserve"> (ohm)</w:t>
            </w:r>
          </w:p>
        </w:tc>
        <w:tc>
          <w:tcPr>
            <w:tcW w:w="0" w:type="auto"/>
          </w:tcPr>
          <w:p w14:paraId="186C351E" w14:textId="657F7199" w:rsidR="002867BC" w:rsidRPr="00277FF0" w:rsidRDefault="00EB0194" w:rsidP="00D76FFC">
            <w:pPr>
              <w:jc w:val="center"/>
              <w:rPr>
                <w:rFonts w:ascii="Arial" w:hAnsi="Arial" w:cs="Arial"/>
                <w:sz w:val="18"/>
                <w:szCs w:val="18"/>
              </w:rPr>
            </w:pPr>
            <w:r>
              <w:rPr>
                <w:rFonts w:ascii="Arial" w:hAnsi="Arial" w:cs="Arial"/>
                <w:sz w:val="18"/>
                <w:szCs w:val="18"/>
              </w:rPr>
              <w:t>136.7</w:t>
            </w:r>
          </w:p>
        </w:tc>
        <w:tc>
          <w:tcPr>
            <w:tcW w:w="0" w:type="auto"/>
          </w:tcPr>
          <w:p w14:paraId="56D719EE" w14:textId="355BB3D7" w:rsidR="002867BC" w:rsidRPr="00277FF0" w:rsidRDefault="00EB0194" w:rsidP="00D76FFC">
            <w:pPr>
              <w:jc w:val="center"/>
              <w:rPr>
                <w:rFonts w:ascii="Arial" w:hAnsi="Arial" w:cs="Arial"/>
                <w:sz w:val="18"/>
                <w:szCs w:val="18"/>
              </w:rPr>
            </w:pPr>
            <w:r>
              <w:rPr>
                <w:rFonts w:ascii="Arial" w:hAnsi="Arial" w:cs="Arial"/>
                <w:sz w:val="18"/>
                <w:szCs w:val="18"/>
              </w:rPr>
              <w:t>118.5</w:t>
            </w:r>
          </w:p>
        </w:tc>
      </w:tr>
      <w:tr w:rsidR="002867BC" w:rsidRPr="00277FF0" w14:paraId="5CA914B8" w14:textId="77777777" w:rsidTr="00F83AA2">
        <w:trPr>
          <w:trHeight w:val="102"/>
          <w:jc w:val="center"/>
        </w:trPr>
        <w:tc>
          <w:tcPr>
            <w:tcW w:w="0" w:type="auto"/>
            <w:vMerge/>
          </w:tcPr>
          <w:p w14:paraId="1C7C433B" w14:textId="77777777" w:rsidR="002867BC" w:rsidRPr="00277FF0" w:rsidRDefault="002867BC" w:rsidP="007F468B">
            <w:pPr>
              <w:rPr>
                <w:rFonts w:ascii="Arial" w:hAnsi="Arial" w:cs="Arial"/>
                <w:sz w:val="18"/>
                <w:szCs w:val="18"/>
              </w:rPr>
            </w:pPr>
          </w:p>
        </w:tc>
        <w:tc>
          <w:tcPr>
            <w:tcW w:w="0" w:type="auto"/>
          </w:tcPr>
          <w:p w14:paraId="662BE2A8" w14:textId="126EBD78" w:rsidR="002867BC" w:rsidRPr="00277FF0" w:rsidRDefault="00EB0194" w:rsidP="00D76FFC">
            <w:pPr>
              <w:jc w:val="center"/>
              <w:rPr>
                <w:rFonts w:ascii="Arial" w:hAnsi="Arial" w:cs="Arial"/>
                <w:sz w:val="18"/>
                <w:szCs w:val="18"/>
              </w:rPr>
            </w:pPr>
            <w:r>
              <w:rPr>
                <w:rFonts w:ascii="Arial" w:hAnsi="Arial" w:cs="Arial"/>
                <w:sz w:val="18"/>
                <w:szCs w:val="18"/>
              </w:rPr>
              <w:t>138.0</w:t>
            </w:r>
          </w:p>
        </w:tc>
        <w:tc>
          <w:tcPr>
            <w:tcW w:w="0" w:type="auto"/>
          </w:tcPr>
          <w:p w14:paraId="3CA33806" w14:textId="2D383313" w:rsidR="002867BC" w:rsidRPr="00277FF0" w:rsidRDefault="00EB0194" w:rsidP="00D76FFC">
            <w:pPr>
              <w:jc w:val="center"/>
              <w:rPr>
                <w:rFonts w:ascii="Arial" w:hAnsi="Arial" w:cs="Arial"/>
                <w:sz w:val="18"/>
                <w:szCs w:val="18"/>
              </w:rPr>
            </w:pPr>
            <w:r>
              <w:rPr>
                <w:rFonts w:ascii="Arial" w:hAnsi="Arial" w:cs="Arial"/>
                <w:sz w:val="18"/>
                <w:szCs w:val="18"/>
              </w:rPr>
              <w:t>117.1</w:t>
            </w:r>
          </w:p>
        </w:tc>
      </w:tr>
      <w:tr w:rsidR="002867BC" w:rsidRPr="00277FF0" w14:paraId="3B9E7F8C" w14:textId="77777777" w:rsidTr="00F83AA2">
        <w:trPr>
          <w:trHeight w:val="103"/>
          <w:jc w:val="center"/>
        </w:trPr>
        <w:tc>
          <w:tcPr>
            <w:tcW w:w="0" w:type="auto"/>
            <w:vMerge w:val="restart"/>
          </w:tcPr>
          <w:p w14:paraId="11827AD6" w14:textId="5302F087" w:rsidR="002867BC" w:rsidRPr="00342FDD" w:rsidRDefault="004E6426" w:rsidP="007F468B">
            <w:pPr>
              <w:rPr>
                <w:rFonts w:ascii="Arial" w:hAnsi="Arial" w:cs="Arial"/>
                <w:i/>
                <w:iCs/>
                <w:sz w:val="18"/>
                <w:szCs w:val="18"/>
              </w:rPr>
            </w:pPr>
            <w:proofErr w:type="spellStart"/>
            <w:r w:rsidRPr="00342FDD">
              <w:rPr>
                <w:rFonts w:ascii="Arial" w:hAnsi="Arial" w:cs="Arial"/>
                <w:i/>
                <w:iCs/>
                <w:sz w:val="18"/>
                <w:szCs w:val="18"/>
              </w:rPr>
              <w:t>Q</w:t>
            </w:r>
            <w:r w:rsidRPr="00342FDD">
              <w:rPr>
                <w:rFonts w:ascii="Arial" w:hAnsi="Arial" w:cs="Arial"/>
                <w:i/>
                <w:iCs/>
                <w:sz w:val="18"/>
                <w:szCs w:val="18"/>
                <w:vertAlign w:val="subscript"/>
              </w:rPr>
              <w:t>dl</w:t>
            </w:r>
            <w:proofErr w:type="spellEnd"/>
            <w:r w:rsidRPr="00342FDD">
              <w:rPr>
                <w:rFonts w:ascii="Arial" w:hAnsi="Arial" w:cs="Arial"/>
                <w:i/>
                <w:iCs/>
                <w:sz w:val="18"/>
                <w:szCs w:val="18"/>
              </w:rPr>
              <w:t xml:space="preserve"> </w:t>
            </w:r>
          </w:p>
        </w:tc>
        <w:tc>
          <w:tcPr>
            <w:tcW w:w="0" w:type="auto"/>
          </w:tcPr>
          <w:p w14:paraId="1C2FD545" w14:textId="7D733928" w:rsidR="002867BC" w:rsidRPr="00277FF0" w:rsidRDefault="00EB0194" w:rsidP="00D76FFC">
            <w:pPr>
              <w:jc w:val="center"/>
              <w:rPr>
                <w:rFonts w:ascii="Arial" w:hAnsi="Arial" w:cs="Arial"/>
                <w:sz w:val="18"/>
                <w:szCs w:val="18"/>
              </w:rPr>
            </w:pPr>
            <w:r>
              <w:rPr>
                <w:rFonts w:ascii="Arial" w:hAnsi="Arial" w:cs="Arial"/>
                <w:sz w:val="18"/>
                <w:szCs w:val="18"/>
              </w:rPr>
              <w:t>9.8</w:t>
            </w:r>
            <w:r w:rsidR="00D76FFC">
              <w:rPr>
                <w:rFonts w:ascii="Arial" w:hAnsi="Arial" w:cs="Arial"/>
                <w:sz w:val="18"/>
                <w:szCs w:val="18"/>
              </w:rPr>
              <w:t>85</w:t>
            </w:r>
            <w:r>
              <w:rPr>
                <w:rFonts w:ascii="Arial" w:hAnsi="Arial" w:cs="Arial"/>
                <w:sz w:val="18"/>
                <w:szCs w:val="18"/>
              </w:rPr>
              <w:t>E-6</w:t>
            </w:r>
          </w:p>
        </w:tc>
        <w:tc>
          <w:tcPr>
            <w:tcW w:w="0" w:type="auto"/>
          </w:tcPr>
          <w:p w14:paraId="55AF2801" w14:textId="4864BCF3" w:rsidR="002867BC" w:rsidRPr="00277FF0" w:rsidRDefault="00D76FFC" w:rsidP="00D76FFC">
            <w:pPr>
              <w:jc w:val="center"/>
              <w:rPr>
                <w:rFonts w:ascii="Arial" w:hAnsi="Arial" w:cs="Arial"/>
                <w:sz w:val="18"/>
                <w:szCs w:val="18"/>
              </w:rPr>
            </w:pPr>
            <w:r>
              <w:rPr>
                <w:rFonts w:ascii="Arial" w:hAnsi="Arial" w:cs="Arial"/>
                <w:sz w:val="18"/>
                <w:szCs w:val="18"/>
              </w:rPr>
              <w:t>1.141E-5</w:t>
            </w:r>
          </w:p>
        </w:tc>
      </w:tr>
      <w:tr w:rsidR="002867BC" w:rsidRPr="00277FF0" w14:paraId="44FD348B" w14:textId="77777777" w:rsidTr="00F83AA2">
        <w:trPr>
          <w:trHeight w:val="102"/>
          <w:jc w:val="center"/>
        </w:trPr>
        <w:tc>
          <w:tcPr>
            <w:tcW w:w="0" w:type="auto"/>
            <w:vMerge/>
          </w:tcPr>
          <w:p w14:paraId="67258EA8" w14:textId="77777777" w:rsidR="002867BC" w:rsidRPr="00277FF0" w:rsidRDefault="002867BC" w:rsidP="007F468B">
            <w:pPr>
              <w:rPr>
                <w:rFonts w:ascii="Arial" w:hAnsi="Arial" w:cs="Arial"/>
                <w:sz w:val="18"/>
                <w:szCs w:val="18"/>
              </w:rPr>
            </w:pPr>
          </w:p>
        </w:tc>
        <w:tc>
          <w:tcPr>
            <w:tcW w:w="0" w:type="auto"/>
          </w:tcPr>
          <w:p w14:paraId="26DEA2A4" w14:textId="5BB19536" w:rsidR="002867BC" w:rsidRPr="00277FF0" w:rsidRDefault="00D76FFC" w:rsidP="00D76FFC">
            <w:pPr>
              <w:jc w:val="center"/>
              <w:rPr>
                <w:rFonts w:ascii="Arial" w:hAnsi="Arial" w:cs="Arial"/>
                <w:sz w:val="18"/>
                <w:szCs w:val="18"/>
              </w:rPr>
            </w:pPr>
            <w:r>
              <w:rPr>
                <w:rFonts w:ascii="Arial" w:hAnsi="Arial" w:cs="Arial"/>
                <w:sz w:val="18"/>
                <w:szCs w:val="18"/>
              </w:rPr>
              <w:t>9.715E-6</w:t>
            </w:r>
          </w:p>
        </w:tc>
        <w:tc>
          <w:tcPr>
            <w:tcW w:w="0" w:type="auto"/>
          </w:tcPr>
          <w:p w14:paraId="46123EBA" w14:textId="46B617C7" w:rsidR="002867BC" w:rsidRPr="00277FF0" w:rsidRDefault="00D76FFC" w:rsidP="00D76FFC">
            <w:pPr>
              <w:jc w:val="center"/>
              <w:rPr>
                <w:rFonts w:ascii="Arial" w:hAnsi="Arial" w:cs="Arial"/>
                <w:sz w:val="18"/>
                <w:szCs w:val="18"/>
              </w:rPr>
            </w:pPr>
            <w:r>
              <w:rPr>
                <w:rFonts w:ascii="Arial" w:hAnsi="Arial" w:cs="Arial"/>
                <w:sz w:val="18"/>
                <w:szCs w:val="18"/>
              </w:rPr>
              <w:t>9.783E-6</w:t>
            </w:r>
          </w:p>
        </w:tc>
      </w:tr>
      <w:tr w:rsidR="002867BC" w:rsidRPr="00277FF0" w14:paraId="34E4BA9C" w14:textId="77777777" w:rsidTr="00F83AA2">
        <w:trPr>
          <w:trHeight w:val="103"/>
          <w:jc w:val="center"/>
        </w:trPr>
        <w:tc>
          <w:tcPr>
            <w:tcW w:w="0" w:type="auto"/>
            <w:vMerge w:val="restart"/>
          </w:tcPr>
          <w:p w14:paraId="1C034BDF" w14:textId="14128BA3" w:rsidR="002867BC" w:rsidRPr="00342FDD" w:rsidRDefault="004E6426" w:rsidP="007F468B">
            <w:pPr>
              <w:rPr>
                <w:rFonts w:ascii="Arial" w:hAnsi="Arial" w:cs="Arial"/>
                <w:i/>
                <w:iCs/>
                <w:sz w:val="18"/>
                <w:szCs w:val="18"/>
              </w:rPr>
            </w:pPr>
            <w:r w:rsidRPr="00342FDD">
              <w:rPr>
                <w:rFonts w:ascii="Arial" w:hAnsi="Arial" w:cs="Arial"/>
                <w:i/>
                <w:iCs/>
                <w:sz w:val="18"/>
                <w:szCs w:val="18"/>
              </w:rPr>
              <w:t>α</w:t>
            </w:r>
            <w:r w:rsidRPr="00342FDD">
              <w:rPr>
                <w:rFonts w:ascii="Arial" w:hAnsi="Arial" w:cs="Arial"/>
                <w:i/>
                <w:iCs/>
                <w:sz w:val="18"/>
                <w:szCs w:val="18"/>
                <w:vertAlign w:val="subscript"/>
              </w:rPr>
              <w:t>dl</w:t>
            </w:r>
          </w:p>
        </w:tc>
        <w:tc>
          <w:tcPr>
            <w:tcW w:w="0" w:type="auto"/>
          </w:tcPr>
          <w:p w14:paraId="1D0178FF" w14:textId="76551F1A" w:rsidR="002867BC" w:rsidRPr="00277FF0" w:rsidRDefault="00D76FFC" w:rsidP="00D76FFC">
            <w:pPr>
              <w:jc w:val="center"/>
              <w:rPr>
                <w:rFonts w:ascii="Arial" w:hAnsi="Arial" w:cs="Arial"/>
                <w:sz w:val="18"/>
                <w:szCs w:val="18"/>
              </w:rPr>
            </w:pPr>
            <w:r>
              <w:rPr>
                <w:rFonts w:ascii="Arial" w:hAnsi="Arial" w:cs="Arial"/>
                <w:sz w:val="18"/>
                <w:szCs w:val="18"/>
              </w:rPr>
              <w:t>0.88757</w:t>
            </w:r>
          </w:p>
        </w:tc>
        <w:tc>
          <w:tcPr>
            <w:tcW w:w="0" w:type="auto"/>
          </w:tcPr>
          <w:p w14:paraId="45825ADD" w14:textId="0AA37E10" w:rsidR="002867BC" w:rsidRPr="00277FF0" w:rsidRDefault="00D76FFC" w:rsidP="00D76FFC">
            <w:pPr>
              <w:jc w:val="center"/>
              <w:rPr>
                <w:rFonts w:ascii="Arial" w:hAnsi="Arial" w:cs="Arial"/>
                <w:sz w:val="18"/>
                <w:szCs w:val="18"/>
              </w:rPr>
            </w:pPr>
            <w:r>
              <w:rPr>
                <w:rFonts w:ascii="Arial" w:hAnsi="Arial" w:cs="Arial"/>
                <w:sz w:val="18"/>
                <w:szCs w:val="18"/>
              </w:rPr>
              <w:t>0.89422</w:t>
            </w:r>
          </w:p>
        </w:tc>
      </w:tr>
      <w:tr w:rsidR="002867BC" w:rsidRPr="00277FF0" w14:paraId="21672E28" w14:textId="77777777" w:rsidTr="00F83AA2">
        <w:trPr>
          <w:trHeight w:val="102"/>
          <w:jc w:val="center"/>
        </w:trPr>
        <w:tc>
          <w:tcPr>
            <w:tcW w:w="0" w:type="auto"/>
            <w:vMerge/>
          </w:tcPr>
          <w:p w14:paraId="72BF81F7" w14:textId="77777777" w:rsidR="002867BC" w:rsidRPr="00277FF0" w:rsidRDefault="002867BC" w:rsidP="007F468B">
            <w:pPr>
              <w:rPr>
                <w:rFonts w:ascii="Arial" w:hAnsi="Arial" w:cs="Arial"/>
                <w:sz w:val="18"/>
                <w:szCs w:val="18"/>
              </w:rPr>
            </w:pPr>
          </w:p>
        </w:tc>
        <w:tc>
          <w:tcPr>
            <w:tcW w:w="0" w:type="auto"/>
          </w:tcPr>
          <w:p w14:paraId="407FF8CE" w14:textId="5C8E83C1" w:rsidR="002867BC" w:rsidRPr="00277FF0" w:rsidRDefault="00D76FFC" w:rsidP="00D76FFC">
            <w:pPr>
              <w:jc w:val="center"/>
              <w:rPr>
                <w:rFonts w:ascii="Arial" w:hAnsi="Arial" w:cs="Arial"/>
                <w:sz w:val="18"/>
                <w:szCs w:val="18"/>
              </w:rPr>
            </w:pPr>
            <w:r>
              <w:rPr>
                <w:rFonts w:ascii="Arial" w:hAnsi="Arial" w:cs="Arial"/>
                <w:sz w:val="18"/>
                <w:szCs w:val="18"/>
              </w:rPr>
              <w:t>0.88802</w:t>
            </w:r>
          </w:p>
        </w:tc>
        <w:tc>
          <w:tcPr>
            <w:tcW w:w="0" w:type="auto"/>
          </w:tcPr>
          <w:p w14:paraId="37E9DA44" w14:textId="4AC67A8D" w:rsidR="002867BC" w:rsidRPr="00277FF0" w:rsidRDefault="00D76FFC" w:rsidP="00D76FFC">
            <w:pPr>
              <w:jc w:val="center"/>
              <w:rPr>
                <w:rFonts w:ascii="Arial" w:hAnsi="Arial" w:cs="Arial"/>
                <w:sz w:val="18"/>
                <w:szCs w:val="18"/>
              </w:rPr>
            </w:pPr>
            <w:r>
              <w:rPr>
                <w:rFonts w:ascii="Arial" w:hAnsi="Arial" w:cs="Arial"/>
                <w:sz w:val="18"/>
                <w:szCs w:val="18"/>
              </w:rPr>
              <w:t>0.89823</w:t>
            </w:r>
          </w:p>
        </w:tc>
      </w:tr>
      <w:tr w:rsidR="002867BC" w:rsidRPr="00277FF0" w14:paraId="2574BDC4" w14:textId="77777777" w:rsidTr="00F83AA2">
        <w:trPr>
          <w:trHeight w:val="103"/>
          <w:jc w:val="center"/>
        </w:trPr>
        <w:tc>
          <w:tcPr>
            <w:tcW w:w="0" w:type="auto"/>
            <w:vMerge w:val="restart"/>
          </w:tcPr>
          <w:p w14:paraId="497248F7" w14:textId="34244556" w:rsidR="002867BC" w:rsidRPr="00277FF0" w:rsidRDefault="002867BC" w:rsidP="007F468B">
            <w:pPr>
              <w:rPr>
                <w:rFonts w:ascii="Arial" w:hAnsi="Arial" w:cs="Arial"/>
                <w:sz w:val="18"/>
                <w:szCs w:val="18"/>
              </w:rPr>
            </w:pPr>
            <w:r w:rsidRPr="00342FDD">
              <w:rPr>
                <w:rFonts w:ascii="Arial" w:hAnsi="Arial" w:cs="Arial"/>
                <w:i/>
                <w:iCs/>
                <w:sz w:val="18"/>
                <w:szCs w:val="18"/>
              </w:rPr>
              <w:t>Cs</w:t>
            </w:r>
            <w:r w:rsidRPr="00277FF0">
              <w:rPr>
                <w:rFonts w:ascii="Arial" w:hAnsi="Arial" w:cs="Arial"/>
                <w:sz w:val="18"/>
                <w:szCs w:val="18"/>
              </w:rPr>
              <w:t xml:space="preserve"> (F/m</w:t>
            </w:r>
            <w:r w:rsidRPr="00277FF0">
              <w:rPr>
                <w:rFonts w:ascii="Arial" w:hAnsi="Arial" w:cs="Arial"/>
                <w:sz w:val="18"/>
                <w:szCs w:val="18"/>
                <w:vertAlign w:val="superscript"/>
              </w:rPr>
              <w:t>2</w:t>
            </w:r>
            <w:r w:rsidRPr="00277FF0">
              <w:rPr>
                <w:rFonts w:ascii="Arial" w:hAnsi="Arial" w:cs="Arial"/>
                <w:sz w:val="18"/>
                <w:szCs w:val="18"/>
              </w:rPr>
              <w:t>)</w:t>
            </w:r>
          </w:p>
        </w:tc>
        <w:tc>
          <w:tcPr>
            <w:tcW w:w="0" w:type="auto"/>
          </w:tcPr>
          <w:p w14:paraId="08C3E96D" w14:textId="2A50DD49" w:rsidR="002867BC" w:rsidRPr="00277FF0" w:rsidRDefault="00D76FFC" w:rsidP="00D76FFC">
            <w:pPr>
              <w:jc w:val="center"/>
              <w:rPr>
                <w:rFonts w:ascii="Arial" w:hAnsi="Arial" w:cs="Arial"/>
                <w:sz w:val="18"/>
                <w:szCs w:val="18"/>
              </w:rPr>
            </w:pPr>
            <w:r w:rsidRPr="00D76FFC">
              <w:rPr>
                <w:rFonts w:ascii="Arial" w:hAnsi="Arial" w:cs="Arial"/>
                <w:sz w:val="18"/>
                <w:szCs w:val="18"/>
              </w:rPr>
              <w:t>0</w:t>
            </w:r>
            <w:r w:rsidR="007F468B">
              <w:rPr>
                <w:rFonts w:ascii="Arial" w:hAnsi="Arial" w:cs="Arial"/>
                <w:sz w:val="18"/>
                <w:szCs w:val="18"/>
              </w:rPr>
              <w:t>.</w:t>
            </w:r>
            <w:r w:rsidRPr="00D76FFC">
              <w:rPr>
                <w:rFonts w:ascii="Arial" w:hAnsi="Arial" w:cs="Arial"/>
                <w:sz w:val="18"/>
                <w:szCs w:val="18"/>
              </w:rPr>
              <w:t>015</w:t>
            </w:r>
            <w:r w:rsidR="003053B6">
              <w:rPr>
                <w:rFonts w:ascii="Arial" w:hAnsi="Arial" w:cs="Arial"/>
                <w:sz w:val="18"/>
                <w:szCs w:val="18"/>
              </w:rPr>
              <w:t>7</w:t>
            </w:r>
          </w:p>
        </w:tc>
        <w:tc>
          <w:tcPr>
            <w:tcW w:w="0" w:type="auto"/>
          </w:tcPr>
          <w:p w14:paraId="40660904" w14:textId="4A4A8321" w:rsidR="002867BC" w:rsidRPr="00277FF0" w:rsidRDefault="00D76FFC" w:rsidP="00D76FFC">
            <w:pPr>
              <w:jc w:val="center"/>
              <w:rPr>
                <w:rFonts w:ascii="Arial" w:hAnsi="Arial" w:cs="Arial"/>
                <w:sz w:val="18"/>
                <w:szCs w:val="18"/>
              </w:rPr>
            </w:pPr>
            <w:r w:rsidRPr="00D76FFC">
              <w:rPr>
                <w:rFonts w:ascii="Arial" w:hAnsi="Arial" w:cs="Arial"/>
                <w:sz w:val="18"/>
                <w:szCs w:val="18"/>
              </w:rPr>
              <w:t>0</w:t>
            </w:r>
            <w:r w:rsidR="007F468B">
              <w:rPr>
                <w:rFonts w:ascii="Arial" w:hAnsi="Arial" w:cs="Arial"/>
                <w:sz w:val="18"/>
                <w:szCs w:val="18"/>
              </w:rPr>
              <w:t>.</w:t>
            </w:r>
            <w:r w:rsidRPr="00D76FFC">
              <w:rPr>
                <w:rFonts w:ascii="Arial" w:hAnsi="Arial" w:cs="Arial"/>
                <w:sz w:val="18"/>
                <w:szCs w:val="18"/>
              </w:rPr>
              <w:t>021</w:t>
            </w:r>
            <w:r w:rsidR="003053B6">
              <w:rPr>
                <w:rFonts w:ascii="Arial" w:hAnsi="Arial" w:cs="Arial"/>
                <w:sz w:val="18"/>
                <w:szCs w:val="18"/>
              </w:rPr>
              <w:t>5</w:t>
            </w:r>
          </w:p>
        </w:tc>
      </w:tr>
      <w:tr w:rsidR="002867BC" w:rsidRPr="00277FF0" w14:paraId="421BFA13" w14:textId="77777777" w:rsidTr="00F83AA2">
        <w:trPr>
          <w:trHeight w:val="102"/>
          <w:jc w:val="center"/>
        </w:trPr>
        <w:tc>
          <w:tcPr>
            <w:tcW w:w="0" w:type="auto"/>
            <w:vMerge/>
          </w:tcPr>
          <w:p w14:paraId="2535245F" w14:textId="77777777" w:rsidR="002867BC" w:rsidRPr="00277FF0" w:rsidRDefault="002867BC" w:rsidP="007953D7">
            <w:pPr>
              <w:jc w:val="both"/>
              <w:rPr>
                <w:rFonts w:ascii="Arial" w:hAnsi="Arial" w:cs="Arial"/>
                <w:sz w:val="18"/>
                <w:szCs w:val="18"/>
              </w:rPr>
            </w:pPr>
          </w:p>
        </w:tc>
        <w:tc>
          <w:tcPr>
            <w:tcW w:w="0" w:type="auto"/>
          </w:tcPr>
          <w:p w14:paraId="09D62471" w14:textId="27955D22" w:rsidR="002867BC" w:rsidRPr="00277FF0" w:rsidRDefault="00D76FFC" w:rsidP="00D76FFC">
            <w:pPr>
              <w:jc w:val="center"/>
              <w:rPr>
                <w:rFonts w:ascii="Arial" w:hAnsi="Arial" w:cs="Arial"/>
                <w:sz w:val="18"/>
                <w:szCs w:val="18"/>
              </w:rPr>
            </w:pPr>
            <w:r w:rsidRPr="00D76FFC">
              <w:rPr>
                <w:rFonts w:ascii="Arial" w:hAnsi="Arial" w:cs="Arial"/>
                <w:sz w:val="18"/>
                <w:szCs w:val="18"/>
              </w:rPr>
              <w:t>0</w:t>
            </w:r>
            <w:r w:rsidR="007F468B">
              <w:rPr>
                <w:rFonts w:ascii="Arial" w:hAnsi="Arial" w:cs="Arial"/>
                <w:sz w:val="18"/>
                <w:szCs w:val="18"/>
              </w:rPr>
              <w:t>.</w:t>
            </w:r>
            <w:r w:rsidRPr="00D76FFC">
              <w:rPr>
                <w:rFonts w:ascii="Arial" w:hAnsi="Arial" w:cs="Arial"/>
                <w:sz w:val="18"/>
                <w:szCs w:val="18"/>
              </w:rPr>
              <w:t>0155</w:t>
            </w:r>
          </w:p>
        </w:tc>
        <w:tc>
          <w:tcPr>
            <w:tcW w:w="0" w:type="auto"/>
          </w:tcPr>
          <w:p w14:paraId="02C10651" w14:textId="575A39A3" w:rsidR="002867BC" w:rsidRPr="00277FF0" w:rsidRDefault="00D76FFC" w:rsidP="00D76FFC">
            <w:pPr>
              <w:jc w:val="center"/>
              <w:rPr>
                <w:rFonts w:ascii="Arial" w:hAnsi="Arial" w:cs="Arial"/>
                <w:sz w:val="18"/>
                <w:szCs w:val="18"/>
              </w:rPr>
            </w:pPr>
            <w:r w:rsidRPr="00D76FFC">
              <w:rPr>
                <w:rFonts w:ascii="Arial" w:hAnsi="Arial" w:cs="Arial"/>
                <w:sz w:val="18"/>
                <w:szCs w:val="18"/>
              </w:rPr>
              <w:t>0</w:t>
            </w:r>
            <w:r w:rsidR="007F468B">
              <w:rPr>
                <w:rFonts w:ascii="Arial" w:hAnsi="Arial" w:cs="Arial"/>
                <w:sz w:val="18"/>
                <w:szCs w:val="18"/>
              </w:rPr>
              <w:t>.</w:t>
            </w:r>
            <w:r w:rsidRPr="00D76FFC">
              <w:rPr>
                <w:rFonts w:ascii="Arial" w:hAnsi="Arial" w:cs="Arial"/>
                <w:sz w:val="18"/>
                <w:szCs w:val="18"/>
              </w:rPr>
              <w:t>019</w:t>
            </w:r>
            <w:r w:rsidR="003053B6">
              <w:rPr>
                <w:rFonts w:ascii="Arial" w:hAnsi="Arial" w:cs="Arial"/>
                <w:sz w:val="18"/>
                <w:szCs w:val="18"/>
              </w:rPr>
              <w:t>7</w:t>
            </w:r>
          </w:p>
        </w:tc>
      </w:tr>
      <w:tr w:rsidR="00277FF0" w:rsidRPr="00277FF0" w14:paraId="45F7F645" w14:textId="77777777" w:rsidTr="00F83AA2">
        <w:trPr>
          <w:jc w:val="center"/>
        </w:trPr>
        <w:tc>
          <w:tcPr>
            <w:tcW w:w="0" w:type="auto"/>
            <w:gridSpan w:val="2"/>
            <w:shd w:val="clear" w:color="auto" w:fill="E8E8E8" w:themeFill="background2"/>
          </w:tcPr>
          <w:p w14:paraId="50CA3585" w14:textId="20B86483" w:rsidR="00277FF0" w:rsidRPr="00277FF0" w:rsidRDefault="00277FF0" w:rsidP="00EB0194">
            <w:pPr>
              <w:jc w:val="center"/>
              <w:rPr>
                <w:rFonts w:ascii="Arial" w:hAnsi="Arial" w:cs="Arial"/>
                <w:sz w:val="18"/>
                <w:szCs w:val="18"/>
              </w:rPr>
            </w:pPr>
            <w:r w:rsidRPr="00277FF0">
              <w:rPr>
                <w:rFonts w:ascii="Arial" w:hAnsi="Arial" w:cs="Arial"/>
                <w:sz w:val="18"/>
                <w:szCs w:val="18"/>
              </w:rPr>
              <w:t>(</w:t>
            </w:r>
            <w:r w:rsidRPr="00277FF0">
              <w:rPr>
                <w:rFonts w:ascii="Arial" w:hAnsi="Arial" w:cs="Arial"/>
                <w:i/>
                <w:iCs/>
                <w:sz w:val="18"/>
                <w:szCs w:val="18"/>
              </w:rPr>
              <w:t>R</w:t>
            </w:r>
            <w:r w:rsidRPr="00277FF0">
              <w:rPr>
                <w:rFonts w:ascii="Arial" w:hAnsi="Arial" w:cs="Arial"/>
                <w:sz w:val="18"/>
                <w:szCs w:val="18"/>
              </w:rPr>
              <w:t>)</w:t>
            </w:r>
            <w:proofErr w:type="gramStart"/>
            <w:r w:rsidRPr="00277FF0">
              <w:rPr>
                <w:rFonts w:ascii="Arial" w:hAnsi="Arial" w:cs="Arial"/>
                <w:sz w:val="18"/>
                <w:szCs w:val="18"/>
              </w:rPr>
              <w:t>-(</w:t>
            </w:r>
            <w:proofErr w:type="gramEnd"/>
            <w:r w:rsidRPr="00277FF0">
              <w:rPr>
                <w:rFonts w:ascii="Arial" w:hAnsi="Arial" w:cs="Arial"/>
                <w:sz w:val="18"/>
                <w:szCs w:val="18"/>
              </w:rPr>
              <w:t>-)-carvone</w:t>
            </w:r>
          </w:p>
        </w:tc>
        <w:tc>
          <w:tcPr>
            <w:tcW w:w="0" w:type="auto"/>
            <w:shd w:val="clear" w:color="auto" w:fill="E8E8E8" w:themeFill="background2"/>
          </w:tcPr>
          <w:p w14:paraId="1506EE7D" w14:textId="2A887A57" w:rsidR="00277FF0" w:rsidRPr="00277FF0" w:rsidRDefault="00277FF0" w:rsidP="00EB0194">
            <w:pPr>
              <w:jc w:val="center"/>
              <w:rPr>
                <w:rFonts w:ascii="Arial" w:hAnsi="Arial" w:cs="Arial"/>
                <w:sz w:val="18"/>
                <w:szCs w:val="18"/>
              </w:rPr>
            </w:pPr>
            <w:r w:rsidRPr="00277FF0">
              <w:rPr>
                <w:rFonts w:ascii="Arial" w:hAnsi="Arial" w:cs="Arial"/>
                <w:sz w:val="18"/>
                <w:szCs w:val="18"/>
              </w:rPr>
              <w:t>OR</w:t>
            </w:r>
          </w:p>
        </w:tc>
      </w:tr>
      <w:tr w:rsidR="002867BC" w:rsidRPr="00277FF0" w14:paraId="5526DED6" w14:textId="77777777" w:rsidTr="00F83AA2">
        <w:trPr>
          <w:trHeight w:val="103"/>
          <w:jc w:val="center"/>
        </w:trPr>
        <w:tc>
          <w:tcPr>
            <w:tcW w:w="0" w:type="auto"/>
            <w:vMerge w:val="restart"/>
          </w:tcPr>
          <w:p w14:paraId="454801E7" w14:textId="09C1642B" w:rsidR="002867BC" w:rsidRPr="00277FF0" w:rsidRDefault="002867BC" w:rsidP="007F468B">
            <w:pPr>
              <w:rPr>
                <w:rFonts w:ascii="Arial" w:hAnsi="Arial" w:cs="Arial"/>
                <w:sz w:val="18"/>
                <w:szCs w:val="18"/>
              </w:rPr>
            </w:pPr>
            <w:r w:rsidRPr="00342FDD">
              <w:rPr>
                <w:rFonts w:ascii="Arial" w:hAnsi="Arial" w:cs="Arial"/>
                <w:i/>
                <w:iCs/>
                <w:sz w:val="18"/>
                <w:szCs w:val="18"/>
              </w:rPr>
              <w:t>R1</w:t>
            </w:r>
            <w:r w:rsidRPr="00277FF0">
              <w:rPr>
                <w:rFonts w:ascii="Arial" w:hAnsi="Arial" w:cs="Arial"/>
                <w:sz w:val="18"/>
                <w:szCs w:val="18"/>
              </w:rPr>
              <w:t xml:space="preserve"> (ohm)</w:t>
            </w:r>
          </w:p>
        </w:tc>
        <w:tc>
          <w:tcPr>
            <w:tcW w:w="0" w:type="auto"/>
          </w:tcPr>
          <w:p w14:paraId="4EDEFC9B" w14:textId="53A9014E" w:rsidR="002867BC" w:rsidRPr="00277FF0" w:rsidRDefault="00D82D69" w:rsidP="00F23E4E">
            <w:pPr>
              <w:jc w:val="center"/>
              <w:rPr>
                <w:rFonts w:ascii="Arial" w:hAnsi="Arial" w:cs="Arial"/>
                <w:sz w:val="18"/>
                <w:szCs w:val="18"/>
                <w:lang w:val="fr-FR"/>
              </w:rPr>
            </w:pPr>
            <w:r>
              <w:rPr>
                <w:rFonts w:ascii="Arial" w:hAnsi="Arial" w:cs="Arial"/>
                <w:sz w:val="18"/>
                <w:szCs w:val="18"/>
                <w:lang w:val="fr-FR"/>
              </w:rPr>
              <w:t>157.0</w:t>
            </w:r>
          </w:p>
        </w:tc>
        <w:tc>
          <w:tcPr>
            <w:tcW w:w="0" w:type="auto"/>
          </w:tcPr>
          <w:p w14:paraId="767DDA26" w14:textId="214C419C" w:rsidR="002867BC" w:rsidRPr="00277FF0" w:rsidRDefault="00D82D69" w:rsidP="00F23E4E">
            <w:pPr>
              <w:jc w:val="center"/>
              <w:rPr>
                <w:rFonts w:ascii="Arial" w:hAnsi="Arial" w:cs="Arial"/>
                <w:sz w:val="18"/>
                <w:szCs w:val="18"/>
                <w:lang w:val="fr-FR"/>
              </w:rPr>
            </w:pPr>
            <w:r>
              <w:rPr>
                <w:rFonts w:ascii="Arial" w:hAnsi="Arial" w:cs="Arial"/>
                <w:sz w:val="18"/>
                <w:szCs w:val="18"/>
                <w:lang w:val="fr-FR"/>
              </w:rPr>
              <w:t>160.5</w:t>
            </w:r>
          </w:p>
        </w:tc>
      </w:tr>
      <w:tr w:rsidR="002867BC" w:rsidRPr="00277FF0" w14:paraId="78A78F79" w14:textId="77777777" w:rsidTr="00F83AA2">
        <w:trPr>
          <w:trHeight w:val="102"/>
          <w:jc w:val="center"/>
        </w:trPr>
        <w:tc>
          <w:tcPr>
            <w:tcW w:w="0" w:type="auto"/>
            <w:vMerge/>
          </w:tcPr>
          <w:p w14:paraId="659ABD1A" w14:textId="77777777" w:rsidR="002867BC" w:rsidRPr="00277FF0" w:rsidRDefault="002867BC" w:rsidP="007F468B">
            <w:pPr>
              <w:rPr>
                <w:rFonts w:ascii="Arial" w:hAnsi="Arial" w:cs="Arial"/>
                <w:sz w:val="18"/>
                <w:szCs w:val="18"/>
              </w:rPr>
            </w:pPr>
          </w:p>
        </w:tc>
        <w:tc>
          <w:tcPr>
            <w:tcW w:w="0" w:type="auto"/>
          </w:tcPr>
          <w:p w14:paraId="6F7A49D0" w14:textId="7D6B49E0" w:rsidR="002867BC" w:rsidRPr="00277FF0" w:rsidRDefault="00D82D69" w:rsidP="00F23E4E">
            <w:pPr>
              <w:jc w:val="center"/>
              <w:rPr>
                <w:rFonts w:ascii="Arial" w:hAnsi="Arial" w:cs="Arial"/>
                <w:sz w:val="18"/>
                <w:szCs w:val="18"/>
                <w:lang w:val="fr-FR"/>
              </w:rPr>
            </w:pPr>
            <w:r>
              <w:rPr>
                <w:rFonts w:ascii="Arial" w:hAnsi="Arial" w:cs="Arial"/>
                <w:sz w:val="18"/>
                <w:szCs w:val="18"/>
                <w:lang w:val="fr-FR"/>
              </w:rPr>
              <w:t>98.2</w:t>
            </w:r>
          </w:p>
        </w:tc>
        <w:tc>
          <w:tcPr>
            <w:tcW w:w="0" w:type="auto"/>
          </w:tcPr>
          <w:p w14:paraId="7C558A4C" w14:textId="2D9B026F" w:rsidR="002867BC" w:rsidRPr="00277FF0" w:rsidRDefault="00D82D69" w:rsidP="00F23E4E">
            <w:pPr>
              <w:jc w:val="center"/>
              <w:rPr>
                <w:rFonts w:ascii="Arial" w:hAnsi="Arial" w:cs="Arial"/>
                <w:sz w:val="18"/>
                <w:szCs w:val="18"/>
                <w:lang w:val="fr-FR"/>
              </w:rPr>
            </w:pPr>
            <w:r>
              <w:rPr>
                <w:rFonts w:ascii="Arial" w:hAnsi="Arial" w:cs="Arial"/>
                <w:sz w:val="18"/>
                <w:szCs w:val="18"/>
                <w:lang w:val="fr-FR"/>
              </w:rPr>
              <w:t>150.8</w:t>
            </w:r>
          </w:p>
        </w:tc>
      </w:tr>
      <w:tr w:rsidR="002867BC" w:rsidRPr="00277FF0" w14:paraId="63AA2598" w14:textId="77777777" w:rsidTr="00F83AA2">
        <w:trPr>
          <w:trHeight w:val="103"/>
          <w:jc w:val="center"/>
        </w:trPr>
        <w:tc>
          <w:tcPr>
            <w:tcW w:w="0" w:type="auto"/>
            <w:vMerge w:val="restart"/>
          </w:tcPr>
          <w:p w14:paraId="777BF1C4" w14:textId="364E8EE4" w:rsidR="002867BC" w:rsidRPr="00342FDD" w:rsidRDefault="004E6426" w:rsidP="007F468B">
            <w:pPr>
              <w:rPr>
                <w:rFonts w:ascii="Arial" w:hAnsi="Arial" w:cs="Arial"/>
                <w:i/>
                <w:iCs/>
                <w:sz w:val="18"/>
                <w:szCs w:val="18"/>
                <w:lang w:val="fr-FR"/>
              </w:rPr>
            </w:pPr>
            <w:proofErr w:type="spellStart"/>
            <w:r w:rsidRPr="00342FDD">
              <w:rPr>
                <w:rFonts w:ascii="Arial" w:hAnsi="Arial" w:cs="Arial"/>
                <w:i/>
                <w:iCs/>
                <w:sz w:val="18"/>
                <w:szCs w:val="18"/>
              </w:rPr>
              <w:t>Q</w:t>
            </w:r>
            <w:r w:rsidRPr="00342FDD">
              <w:rPr>
                <w:rFonts w:ascii="Arial" w:hAnsi="Arial" w:cs="Arial"/>
                <w:i/>
                <w:iCs/>
                <w:sz w:val="18"/>
                <w:szCs w:val="18"/>
                <w:vertAlign w:val="subscript"/>
              </w:rPr>
              <w:t>dl</w:t>
            </w:r>
            <w:proofErr w:type="spellEnd"/>
            <w:r w:rsidRPr="00342FDD">
              <w:rPr>
                <w:rFonts w:ascii="Arial" w:hAnsi="Arial" w:cs="Arial"/>
                <w:i/>
                <w:iCs/>
                <w:sz w:val="18"/>
                <w:szCs w:val="18"/>
                <w:vertAlign w:val="subscript"/>
              </w:rPr>
              <w:t xml:space="preserve"> </w:t>
            </w:r>
          </w:p>
        </w:tc>
        <w:tc>
          <w:tcPr>
            <w:tcW w:w="0" w:type="auto"/>
          </w:tcPr>
          <w:p w14:paraId="25C87323" w14:textId="1F4D875A" w:rsidR="002867BC" w:rsidRPr="00277FF0" w:rsidRDefault="00D82D69" w:rsidP="00F23E4E">
            <w:pPr>
              <w:jc w:val="center"/>
              <w:rPr>
                <w:rFonts w:ascii="Arial" w:hAnsi="Arial" w:cs="Arial"/>
                <w:sz w:val="18"/>
                <w:szCs w:val="18"/>
                <w:lang w:val="fr-FR"/>
              </w:rPr>
            </w:pPr>
            <w:r>
              <w:rPr>
                <w:rFonts w:ascii="Arial" w:hAnsi="Arial" w:cs="Arial"/>
                <w:sz w:val="18"/>
                <w:szCs w:val="18"/>
                <w:lang w:val="fr-FR"/>
              </w:rPr>
              <w:t>5.927</w:t>
            </w:r>
            <w:r w:rsidRPr="00D82D69">
              <w:rPr>
                <w:rFonts w:ascii="Arial" w:hAnsi="Arial" w:cs="Arial"/>
                <w:sz w:val="18"/>
                <w:szCs w:val="18"/>
                <w:lang w:val="fr-FR"/>
              </w:rPr>
              <w:t>E</w:t>
            </w:r>
            <w:r>
              <w:rPr>
                <w:rFonts w:ascii="Arial" w:hAnsi="Arial" w:cs="Arial"/>
                <w:sz w:val="18"/>
                <w:szCs w:val="18"/>
                <w:lang w:val="fr-FR"/>
              </w:rPr>
              <w:t>-6</w:t>
            </w:r>
          </w:p>
        </w:tc>
        <w:tc>
          <w:tcPr>
            <w:tcW w:w="0" w:type="auto"/>
          </w:tcPr>
          <w:p w14:paraId="68F6EB34" w14:textId="5733C6E0" w:rsidR="002867BC" w:rsidRPr="00277FF0" w:rsidRDefault="00D82D69" w:rsidP="00F23E4E">
            <w:pPr>
              <w:jc w:val="center"/>
              <w:rPr>
                <w:rFonts w:ascii="Arial" w:hAnsi="Arial" w:cs="Arial"/>
                <w:sz w:val="18"/>
                <w:szCs w:val="18"/>
                <w:lang w:val="fr-FR"/>
              </w:rPr>
            </w:pPr>
            <w:r>
              <w:rPr>
                <w:rFonts w:ascii="Arial" w:hAnsi="Arial" w:cs="Arial"/>
                <w:sz w:val="18"/>
                <w:szCs w:val="18"/>
                <w:lang w:val="fr-FR"/>
              </w:rPr>
              <w:t>6.688</w:t>
            </w:r>
            <w:r w:rsidRPr="00D82D69">
              <w:rPr>
                <w:rFonts w:ascii="Arial" w:hAnsi="Arial" w:cs="Arial"/>
                <w:sz w:val="18"/>
                <w:szCs w:val="18"/>
                <w:lang w:val="fr-FR"/>
              </w:rPr>
              <w:t>E</w:t>
            </w:r>
            <w:r>
              <w:rPr>
                <w:rFonts w:ascii="Arial" w:hAnsi="Arial" w:cs="Arial"/>
                <w:sz w:val="18"/>
                <w:szCs w:val="18"/>
                <w:lang w:val="fr-FR"/>
              </w:rPr>
              <w:t>-6</w:t>
            </w:r>
          </w:p>
        </w:tc>
      </w:tr>
      <w:tr w:rsidR="002867BC" w:rsidRPr="00277FF0" w14:paraId="39FF5092" w14:textId="77777777" w:rsidTr="00F83AA2">
        <w:trPr>
          <w:trHeight w:val="102"/>
          <w:jc w:val="center"/>
        </w:trPr>
        <w:tc>
          <w:tcPr>
            <w:tcW w:w="0" w:type="auto"/>
            <w:vMerge/>
          </w:tcPr>
          <w:p w14:paraId="2F955074" w14:textId="77777777" w:rsidR="002867BC" w:rsidRPr="00277FF0" w:rsidRDefault="002867BC" w:rsidP="007F468B">
            <w:pPr>
              <w:rPr>
                <w:rFonts w:ascii="Arial" w:hAnsi="Arial" w:cs="Arial"/>
                <w:sz w:val="18"/>
                <w:szCs w:val="18"/>
              </w:rPr>
            </w:pPr>
          </w:p>
        </w:tc>
        <w:tc>
          <w:tcPr>
            <w:tcW w:w="0" w:type="auto"/>
          </w:tcPr>
          <w:p w14:paraId="5E4D0ADB" w14:textId="0A44F036" w:rsidR="002867BC" w:rsidRPr="00277FF0" w:rsidRDefault="00D82D69" w:rsidP="00F23E4E">
            <w:pPr>
              <w:jc w:val="center"/>
              <w:rPr>
                <w:rFonts w:ascii="Arial" w:hAnsi="Arial" w:cs="Arial"/>
                <w:sz w:val="18"/>
                <w:szCs w:val="18"/>
                <w:lang w:val="fr-FR"/>
              </w:rPr>
            </w:pPr>
            <w:r>
              <w:rPr>
                <w:rFonts w:ascii="Arial" w:hAnsi="Arial" w:cs="Arial"/>
                <w:sz w:val="18"/>
                <w:szCs w:val="18"/>
                <w:lang w:val="fr-FR"/>
              </w:rPr>
              <w:t>8.777</w:t>
            </w:r>
            <w:r w:rsidRPr="00D82D69">
              <w:rPr>
                <w:rFonts w:ascii="Arial" w:hAnsi="Arial" w:cs="Arial"/>
                <w:sz w:val="18"/>
                <w:szCs w:val="18"/>
                <w:lang w:val="fr-FR"/>
              </w:rPr>
              <w:t>E</w:t>
            </w:r>
            <w:r>
              <w:rPr>
                <w:rFonts w:ascii="Arial" w:hAnsi="Arial" w:cs="Arial"/>
                <w:sz w:val="18"/>
                <w:szCs w:val="18"/>
                <w:lang w:val="fr-FR"/>
              </w:rPr>
              <w:t>-6</w:t>
            </w:r>
          </w:p>
        </w:tc>
        <w:tc>
          <w:tcPr>
            <w:tcW w:w="0" w:type="auto"/>
          </w:tcPr>
          <w:p w14:paraId="0E3C4A69" w14:textId="376E0DA2" w:rsidR="002867BC" w:rsidRPr="00277FF0" w:rsidRDefault="00D82D69" w:rsidP="00F23E4E">
            <w:pPr>
              <w:jc w:val="center"/>
              <w:rPr>
                <w:rFonts w:ascii="Arial" w:hAnsi="Arial" w:cs="Arial"/>
                <w:sz w:val="18"/>
                <w:szCs w:val="18"/>
                <w:lang w:val="fr-FR"/>
              </w:rPr>
            </w:pPr>
            <w:r>
              <w:rPr>
                <w:rFonts w:ascii="Arial" w:hAnsi="Arial" w:cs="Arial"/>
                <w:sz w:val="18"/>
                <w:szCs w:val="18"/>
                <w:lang w:val="fr-FR"/>
              </w:rPr>
              <w:t>1.115</w:t>
            </w:r>
            <w:r w:rsidRPr="00D82D69">
              <w:rPr>
                <w:rFonts w:ascii="Arial" w:hAnsi="Arial" w:cs="Arial"/>
                <w:sz w:val="18"/>
                <w:szCs w:val="18"/>
                <w:lang w:val="fr-FR"/>
              </w:rPr>
              <w:t>E</w:t>
            </w:r>
            <w:r>
              <w:rPr>
                <w:rFonts w:ascii="Arial" w:hAnsi="Arial" w:cs="Arial"/>
                <w:sz w:val="18"/>
                <w:szCs w:val="18"/>
                <w:lang w:val="fr-FR"/>
              </w:rPr>
              <w:t>-5</w:t>
            </w:r>
          </w:p>
        </w:tc>
      </w:tr>
      <w:tr w:rsidR="002867BC" w:rsidRPr="00277FF0" w14:paraId="4069E48C" w14:textId="77777777" w:rsidTr="00F83AA2">
        <w:trPr>
          <w:trHeight w:val="103"/>
          <w:jc w:val="center"/>
        </w:trPr>
        <w:tc>
          <w:tcPr>
            <w:tcW w:w="0" w:type="auto"/>
            <w:vMerge w:val="restart"/>
          </w:tcPr>
          <w:p w14:paraId="6D28E733" w14:textId="746EB196" w:rsidR="002867BC" w:rsidRPr="00342FDD" w:rsidRDefault="004E6426" w:rsidP="007F468B">
            <w:pPr>
              <w:rPr>
                <w:rFonts w:ascii="Arial" w:hAnsi="Arial" w:cs="Arial"/>
                <w:i/>
                <w:iCs/>
                <w:sz w:val="18"/>
                <w:szCs w:val="18"/>
                <w:lang w:val="fr-FR"/>
              </w:rPr>
            </w:pPr>
            <w:r w:rsidRPr="00342FDD">
              <w:rPr>
                <w:rFonts w:ascii="Arial" w:hAnsi="Arial" w:cs="Arial"/>
                <w:i/>
                <w:iCs/>
                <w:sz w:val="18"/>
                <w:szCs w:val="18"/>
              </w:rPr>
              <w:t>α</w:t>
            </w:r>
            <w:r w:rsidRPr="00342FDD">
              <w:rPr>
                <w:rFonts w:ascii="Arial" w:hAnsi="Arial" w:cs="Arial"/>
                <w:i/>
                <w:iCs/>
                <w:sz w:val="18"/>
                <w:szCs w:val="18"/>
                <w:vertAlign w:val="subscript"/>
              </w:rPr>
              <w:t>dl</w:t>
            </w:r>
          </w:p>
        </w:tc>
        <w:tc>
          <w:tcPr>
            <w:tcW w:w="0" w:type="auto"/>
          </w:tcPr>
          <w:p w14:paraId="0E1639DF" w14:textId="288B3899" w:rsidR="002867BC" w:rsidRPr="00277FF0" w:rsidRDefault="00B74259" w:rsidP="00F23E4E">
            <w:pPr>
              <w:jc w:val="center"/>
              <w:rPr>
                <w:rFonts w:ascii="Arial" w:hAnsi="Arial" w:cs="Arial"/>
                <w:sz w:val="18"/>
                <w:szCs w:val="18"/>
                <w:lang w:val="fr-FR"/>
              </w:rPr>
            </w:pPr>
            <w:r>
              <w:rPr>
                <w:rFonts w:ascii="Arial" w:hAnsi="Arial" w:cs="Arial"/>
                <w:sz w:val="18"/>
                <w:szCs w:val="18"/>
                <w:lang w:val="fr-FR"/>
              </w:rPr>
              <w:t>0.91046</w:t>
            </w:r>
          </w:p>
        </w:tc>
        <w:tc>
          <w:tcPr>
            <w:tcW w:w="0" w:type="auto"/>
          </w:tcPr>
          <w:p w14:paraId="553A80BE" w14:textId="1064F520" w:rsidR="002867BC" w:rsidRPr="00277FF0" w:rsidRDefault="00B74259" w:rsidP="00F23E4E">
            <w:pPr>
              <w:jc w:val="center"/>
              <w:rPr>
                <w:rFonts w:ascii="Arial" w:hAnsi="Arial" w:cs="Arial"/>
                <w:sz w:val="18"/>
                <w:szCs w:val="18"/>
                <w:lang w:val="fr-FR"/>
              </w:rPr>
            </w:pPr>
            <w:r>
              <w:rPr>
                <w:rFonts w:ascii="Arial" w:hAnsi="Arial" w:cs="Arial"/>
                <w:sz w:val="18"/>
                <w:szCs w:val="18"/>
                <w:lang w:val="fr-FR"/>
              </w:rPr>
              <w:t>0.91226</w:t>
            </w:r>
          </w:p>
        </w:tc>
      </w:tr>
      <w:tr w:rsidR="002867BC" w:rsidRPr="00277FF0" w14:paraId="6C88DE2C" w14:textId="77777777" w:rsidTr="00F83AA2">
        <w:trPr>
          <w:trHeight w:val="102"/>
          <w:jc w:val="center"/>
        </w:trPr>
        <w:tc>
          <w:tcPr>
            <w:tcW w:w="0" w:type="auto"/>
            <w:vMerge/>
          </w:tcPr>
          <w:p w14:paraId="058E1A6C" w14:textId="77777777" w:rsidR="002867BC" w:rsidRPr="00277FF0" w:rsidRDefault="002867BC" w:rsidP="007F468B">
            <w:pPr>
              <w:rPr>
                <w:rFonts w:ascii="Arial" w:hAnsi="Arial" w:cs="Arial"/>
                <w:sz w:val="18"/>
                <w:szCs w:val="18"/>
              </w:rPr>
            </w:pPr>
          </w:p>
        </w:tc>
        <w:tc>
          <w:tcPr>
            <w:tcW w:w="0" w:type="auto"/>
          </w:tcPr>
          <w:p w14:paraId="5D50DE5E" w14:textId="73F069FB" w:rsidR="002867BC" w:rsidRPr="00277FF0" w:rsidRDefault="00B74259" w:rsidP="00F23E4E">
            <w:pPr>
              <w:jc w:val="center"/>
              <w:rPr>
                <w:rFonts w:ascii="Arial" w:hAnsi="Arial" w:cs="Arial"/>
                <w:sz w:val="18"/>
                <w:szCs w:val="18"/>
                <w:lang w:val="fr-FR"/>
              </w:rPr>
            </w:pPr>
            <w:r>
              <w:rPr>
                <w:rFonts w:ascii="Arial" w:hAnsi="Arial" w:cs="Arial"/>
                <w:sz w:val="18"/>
                <w:szCs w:val="18"/>
                <w:lang w:val="fr-FR"/>
              </w:rPr>
              <w:t>0.89242</w:t>
            </w:r>
          </w:p>
        </w:tc>
        <w:tc>
          <w:tcPr>
            <w:tcW w:w="0" w:type="auto"/>
          </w:tcPr>
          <w:p w14:paraId="379865DF" w14:textId="4840A145" w:rsidR="002867BC" w:rsidRPr="00277FF0" w:rsidRDefault="00B74259" w:rsidP="00F23E4E">
            <w:pPr>
              <w:jc w:val="center"/>
              <w:rPr>
                <w:rFonts w:ascii="Arial" w:hAnsi="Arial" w:cs="Arial"/>
                <w:sz w:val="18"/>
                <w:szCs w:val="18"/>
                <w:lang w:val="fr-FR"/>
              </w:rPr>
            </w:pPr>
            <w:r>
              <w:rPr>
                <w:rFonts w:ascii="Arial" w:hAnsi="Arial" w:cs="Arial"/>
                <w:sz w:val="18"/>
                <w:szCs w:val="18"/>
                <w:lang w:val="fr-FR"/>
              </w:rPr>
              <w:t>0.89484</w:t>
            </w:r>
          </w:p>
        </w:tc>
      </w:tr>
      <w:tr w:rsidR="002867BC" w:rsidRPr="00277FF0" w14:paraId="7AD49500" w14:textId="77777777" w:rsidTr="00F83AA2">
        <w:trPr>
          <w:trHeight w:val="103"/>
          <w:jc w:val="center"/>
        </w:trPr>
        <w:tc>
          <w:tcPr>
            <w:tcW w:w="0" w:type="auto"/>
            <w:vMerge w:val="restart"/>
          </w:tcPr>
          <w:p w14:paraId="2B946238" w14:textId="2375A91A" w:rsidR="002867BC" w:rsidRPr="00277FF0" w:rsidRDefault="002867BC" w:rsidP="007F468B">
            <w:pPr>
              <w:rPr>
                <w:rFonts w:ascii="Arial" w:hAnsi="Arial" w:cs="Arial"/>
                <w:sz w:val="18"/>
                <w:szCs w:val="18"/>
                <w:lang w:val="fr-FR"/>
              </w:rPr>
            </w:pPr>
            <w:r w:rsidRPr="00342FDD">
              <w:rPr>
                <w:rFonts w:ascii="Arial" w:hAnsi="Arial" w:cs="Arial"/>
                <w:i/>
                <w:iCs/>
                <w:sz w:val="18"/>
                <w:szCs w:val="18"/>
              </w:rPr>
              <w:t>Cs</w:t>
            </w:r>
            <w:r w:rsidRPr="00277FF0">
              <w:rPr>
                <w:rFonts w:ascii="Arial" w:hAnsi="Arial" w:cs="Arial"/>
                <w:sz w:val="18"/>
                <w:szCs w:val="18"/>
              </w:rPr>
              <w:t xml:space="preserve"> (F/m</w:t>
            </w:r>
            <w:r w:rsidRPr="007F468B">
              <w:rPr>
                <w:rFonts w:ascii="Arial" w:hAnsi="Arial" w:cs="Arial"/>
                <w:sz w:val="18"/>
                <w:szCs w:val="18"/>
                <w:vertAlign w:val="superscript"/>
              </w:rPr>
              <w:t>2</w:t>
            </w:r>
            <w:r w:rsidRPr="00277FF0">
              <w:rPr>
                <w:rFonts w:ascii="Arial" w:hAnsi="Arial" w:cs="Arial"/>
                <w:sz w:val="18"/>
                <w:szCs w:val="18"/>
              </w:rPr>
              <w:t>)</w:t>
            </w:r>
          </w:p>
        </w:tc>
        <w:tc>
          <w:tcPr>
            <w:tcW w:w="0" w:type="auto"/>
          </w:tcPr>
          <w:p w14:paraId="3E0076E1" w14:textId="38CD59BC" w:rsidR="002867BC" w:rsidRPr="00B74259" w:rsidRDefault="00B74259" w:rsidP="00B74259">
            <w:pPr>
              <w:jc w:val="center"/>
              <w:rPr>
                <w:rFonts w:ascii="Arial" w:hAnsi="Arial" w:cs="Arial"/>
                <w:sz w:val="18"/>
                <w:szCs w:val="18"/>
              </w:rPr>
            </w:pPr>
            <w:r w:rsidRPr="00B74259">
              <w:rPr>
                <w:rFonts w:ascii="Arial" w:hAnsi="Arial" w:cs="Arial"/>
                <w:sz w:val="18"/>
                <w:szCs w:val="18"/>
              </w:rPr>
              <w:t>0</w:t>
            </w:r>
            <w:r w:rsidR="007F468B">
              <w:rPr>
                <w:rFonts w:ascii="Arial" w:hAnsi="Arial" w:cs="Arial"/>
                <w:sz w:val="18"/>
                <w:szCs w:val="18"/>
              </w:rPr>
              <w:t>.</w:t>
            </w:r>
            <w:r w:rsidRPr="00B74259">
              <w:rPr>
                <w:rFonts w:ascii="Arial" w:hAnsi="Arial" w:cs="Arial"/>
                <w:sz w:val="18"/>
                <w:szCs w:val="18"/>
              </w:rPr>
              <w:t>014</w:t>
            </w:r>
            <w:r w:rsidR="003053B6">
              <w:rPr>
                <w:rFonts w:ascii="Arial" w:hAnsi="Arial" w:cs="Arial"/>
                <w:sz w:val="18"/>
                <w:szCs w:val="18"/>
              </w:rPr>
              <w:t>1</w:t>
            </w:r>
          </w:p>
        </w:tc>
        <w:tc>
          <w:tcPr>
            <w:tcW w:w="0" w:type="auto"/>
          </w:tcPr>
          <w:p w14:paraId="7688D808" w14:textId="38F84662" w:rsidR="002867BC" w:rsidRPr="00B74259" w:rsidRDefault="00B74259" w:rsidP="00B74259">
            <w:pPr>
              <w:jc w:val="center"/>
              <w:rPr>
                <w:rFonts w:ascii="Arial" w:hAnsi="Arial" w:cs="Arial"/>
                <w:sz w:val="18"/>
                <w:szCs w:val="18"/>
              </w:rPr>
            </w:pPr>
            <w:r w:rsidRPr="00B74259">
              <w:rPr>
                <w:rFonts w:ascii="Arial" w:hAnsi="Arial" w:cs="Arial"/>
                <w:sz w:val="18"/>
                <w:szCs w:val="18"/>
              </w:rPr>
              <w:t>0</w:t>
            </w:r>
            <w:r w:rsidR="007F468B">
              <w:rPr>
                <w:rFonts w:ascii="Arial" w:hAnsi="Arial" w:cs="Arial"/>
                <w:sz w:val="18"/>
                <w:szCs w:val="18"/>
              </w:rPr>
              <w:t>.</w:t>
            </w:r>
            <w:r w:rsidRPr="00B74259">
              <w:rPr>
                <w:rFonts w:ascii="Arial" w:hAnsi="Arial" w:cs="Arial"/>
                <w:sz w:val="18"/>
                <w:szCs w:val="18"/>
              </w:rPr>
              <w:t>0166</w:t>
            </w:r>
          </w:p>
        </w:tc>
      </w:tr>
      <w:tr w:rsidR="002867BC" w:rsidRPr="00277FF0" w14:paraId="3E71CEEA" w14:textId="77777777" w:rsidTr="00F83AA2">
        <w:trPr>
          <w:trHeight w:val="102"/>
          <w:jc w:val="center"/>
        </w:trPr>
        <w:tc>
          <w:tcPr>
            <w:tcW w:w="0" w:type="auto"/>
            <w:vMerge/>
          </w:tcPr>
          <w:p w14:paraId="60009756" w14:textId="77777777" w:rsidR="002867BC" w:rsidRPr="00277FF0" w:rsidRDefault="002867BC" w:rsidP="00277FF0">
            <w:pPr>
              <w:jc w:val="both"/>
              <w:rPr>
                <w:rFonts w:ascii="Arial" w:hAnsi="Arial" w:cs="Arial"/>
                <w:sz w:val="18"/>
                <w:szCs w:val="18"/>
              </w:rPr>
            </w:pPr>
          </w:p>
        </w:tc>
        <w:tc>
          <w:tcPr>
            <w:tcW w:w="0" w:type="auto"/>
          </w:tcPr>
          <w:p w14:paraId="26A22C9D" w14:textId="48095EA4" w:rsidR="002867BC" w:rsidRPr="00B74259" w:rsidRDefault="00B74259" w:rsidP="00B74259">
            <w:pPr>
              <w:jc w:val="center"/>
              <w:rPr>
                <w:rFonts w:ascii="Arial" w:hAnsi="Arial" w:cs="Arial"/>
                <w:sz w:val="18"/>
                <w:szCs w:val="18"/>
              </w:rPr>
            </w:pPr>
            <w:r w:rsidRPr="00B74259">
              <w:rPr>
                <w:rFonts w:ascii="Arial" w:hAnsi="Arial" w:cs="Arial"/>
                <w:sz w:val="18"/>
                <w:szCs w:val="18"/>
              </w:rPr>
              <w:t>0</w:t>
            </w:r>
            <w:r w:rsidR="007F468B">
              <w:rPr>
                <w:rFonts w:ascii="Arial" w:hAnsi="Arial" w:cs="Arial"/>
                <w:sz w:val="18"/>
                <w:szCs w:val="18"/>
              </w:rPr>
              <w:t>.</w:t>
            </w:r>
            <w:r w:rsidRPr="00B74259">
              <w:rPr>
                <w:rFonts w:ascii="Arial" w:hAnsi="Arial" w:cs="Arial"/>
                <w:sz w:val="18"/>
                <w:szCs w:val="18"/>
              </w:rPr>
              <w:t>015</w:t>
            </w:r>
            <w:r w:rsidR="003053B6">
              <w:rPr>
                <w:rFonts w:ascii="Arial" w:hAnsi="Arial" w:cs="Arial"/>
                <w:sz w:val="18"/>
                <w:szCs w:val="18"/>
              </w:rPr>
              <w:t>8</w:t>
            </w:r>
          </w:p>
        </w:tc>
        <w:tc>
          <w:tcPr>
            <w:tcW w:w="0" w:type="auto"/>
          </w:tcPr>
          <w:p w14:paraId="11BA984F" w14:textId="2A80931E" w:rsidR="002867BC" w:rsidRPr="00B74259" w:rsidRDefault="00B74259" w:rsidP="00B74259">
            <w:pPr>
              <w:jc w:val="center"/>
              <w:rPr>
                <w:rFonts w:ascii="Arial" w:hAnsi="Arial" w:cs="Arial"/>
                <w:sz w:val="18"/>
                <w:szCs w:val="18"/>
              </w:rPr>
            </w:pPr>
            <w:r w:rsidRPr="00B74259">
              <w:rPr>
                <w:rFonts w:ascii="Arial" w:hAnsi="Arial" w:cs="Arial"/>
                <w:sz w:val="18"/>
                <w:szCs w:val="18"/>
              </w:rPr>
              <w:t>0</w:t>
            </w:r>
            <w:r w:rsidR="007F468B">
              <w:rPr>
                <w:rFonts w:ascii="Arial" w:hAnsi="Arial" w:cs="Arial"/>
                <w:sz w:val="18"/>
                <w:szCs w:val="18"/>
              </w:rPr>
              <w:t>.</w:t>
            </w:r>
            <w:r w:rsidRPr="00B74259">
              <w:rPr>
                <w:rFonts w:ascii="Arial" w:hAnsi="Arial" w:cs="Arial"/>
                <w:sz w:val="18"/>
                <w:szCs w:val="18"/>
              </w:rPr>
              <w:t>0206</w:t>
            </w:r>
          </w:p>
        </w:tc>
      </w:tr>
      <w:tr w:rsidR="00277FF0" w:rsidRPr="00277FF0" w14:paraId="2717BB14" w14:textId="77777777" w:rsidTr="00F83AA2">
        <w:trPr>
          <w:jc w:val="center"/>
        </w:trPr>
        <w:tc>
          <w:tcPr>
            <w:tcW w:w="0" w:type="auto"/>
            <w:gridSpan w:val="2"/>
            <w:shd w:val="clear" w:color="auto" w:fill="E8E8E8" w:themeFill="background2"/>
          </w:tcPr>
          <w:p w14:paraId="55978956" w14:textId="186CD52B" w:rsidR="00277FF0" w:rsidRPr="00277FF0" w:rsidRDefault="00277FF0" w:rsidP="00EB0194">
            <w:pPr>
              <w:jc w:val="center"/>
              <w:rPr>
                <w:rFonts w:ascii="Arial" w:hAnsi="Arial" w:cs="Arial"/>
                <w:sz w:val="18"/>
                <w:szCs w:val="18"/>
              </w:rPr>
            </w:pPr>
            <w:r w:rsidRPr="00277FF0">
              <w:rPr>
                <w:rFonts w:ascii="Arial" w:hAnsi="Arial" w:cs="Arial"/>
                <w:sz w:val="18"/>
                <w:szCs w:val="18"/>
              </w:rPr>
              <w:t>(</w:t>
            </w:r>
            <w:r w:rsidRPr="00277FF0">
              <w:rPr>
                <w:rFonts w:ascii="Arial" w:hAnsi="Arial" w:cs="Arial"/>
                <w:i/>
                <w:iCs/>
                <w:sz w:val="18"/>
                <w:szCs w:val="18"/>
              </w:rPr>
              <w:t>S</w:t>
            </w:r>
            <w:r w:rsidRPr="00277FF0">
              <w:rPr>
                <w:rFonts w:ascii="Arial" w:hAnsi="Arial" w:cs="Arial"/>
                <w:sz w:val="18"/>
                <w:szCs w:val="18"/>
              </w:rPr>
              <w:t>)</w:t>
            </w:r>
            <w:proofErr w:type="gramStart"/>
            <w:r w:rsidRPr="00277FF0">
              <w:rPr>
                <w:rFonts w:ascii="Arial" w:hAnsi="Arial" w:cs="Arial"/>
                <w:sz w:val="18"/>
                <w:szCs w:val="18"/>
              </w:rPr>
              <w:t>-(</w:t>
            </w:r>
            <w:proofErr w:type="gramEnd"/>
            <w:r w:rsidRPr="00277FF0">
              <w:rPr>
                <w:rFonts w:ascii="Arial" w:hAnsi="Arial" w:cs="Arial"/>
                <w:sz w:val="18"/>
                <w:szCs w:val="18"/>
              </w:rPr>
              <w:t>+)-carvone</w:t>
            </w:r>
          </w:p>
        </w:tc>
        <w:tc>
          <w:tcPr>
            <w:tcW w:w="0" w:type="auto"/>
            <w:shd w:val="clear" w:color="auto" w:fill="E8E8E8" w:themeFill="background2"/>
          </w:tcPr>
          <w:p w14:paraId="6D9FD0BC" w14:textId="0E044A00" w:rsidR="00277FF0" w:rsidRPr="00277FF0" w:rsidRDefault="00277FF0" w:rsidP="00EB0194">
            <w:pPr>
              <w:jc w:val="center"/>
              <w:rPr>
                <w:rFonts w:ascii="Arial" w:hAnsi="Arial" w:cs="Arial"/>
                <w:sz w:val="18"/>
                <w:szCs w:val="18"/>
              </w:rPr>
            </w:pPr>
            <w:r w:rsidRPr="00277FF0">
              <w:rPr>
                <w:rFonts w:ascii="Arial" w:hAnsi="Arial" w:cs="Arial"/>
                <w:sz w:val="18"/>
                <w:szCs w:val="18"/>
              </w:rPr>
              <w:t>OR</w:t>
            </w:r>
          </w:p>
        </w:tc>
      </w:tr>
      <w:tr w:rsidR="002867BC" w:rsidRPr="00277FF0" w14:paraId="4F955DD1" w14:textId="77777777" w:rsidTr="00F83AA2">
        <w:trPr>
          <w:trHeight w:val="69"/>
          <w:jc w:val="center"/>
        </w:trPr>
        <w:tc>
          <w:tcPr>
            <w:tcW w:w="0" w:type="auto"/>
            <w:vMerge w:val="restart"/>
          </w:tcPr>
          <w:p w14:paraId="7649C6AD" w14:textId="7AB17819" w:rsidR="002867BC" w:rsidRPr="00277FF0" w:rsidRDefault="002867BC" w:rsidP="007F468B">
            <w:pPr>
              <w:rPr>
                <w:rFonts w:ascii="Arial" w:hAnsi="Arial" w:cs="Arial"/>
                <w:sz w:val="18"/>
                <w:szCs w:val="18"/>
              </w:rPr>
            </w:pPr>
            <w:r w:rsidRPr="00342FDD">
              <w:rPr>
                <w:rFonts w:ascii="Arial" w:hAnsi="Arial" w:cs="Arial"/>
                <w:i/>
                <w:iCs/>
                <w:sz w:val="18"/>
                <w:szCs w:val="18"/>
              </w:rPr>
              <w:t>R1</w:t>
            </w:r>
            <w:r w:rsidRPr="00277FF0">
              <w:rPr>
                <w:rFonts w:ascii="Arial" w:hAnsi="Arial" w:cs="Arial"/>
                <w:sz w:val="18"/>
                <w:szCs w:val="18"/>
              </w:rPr>
              <w:t xml:space="preserve"> (ohm)</w:t>
            </w:r>
          </w:p>
        </w:tc>
        <w:tc>
          <w:tcPr>
            <w:tcW w:w="0" w:type="auto"/>
          </w:tcPr>
          <w:p w14:paraId="3EA53EF7" w14:textId="4D123046" w:rsidR="002867BC" w:rsidRPr="00277FF0" w:rsidRDefault="007F0F0F" w:rsidP="007F468B">
            <w:pPr>
              <w:jc w:val="center"/>
              <w:rPr>
                <w:rFonts w:ascii="Arial" w:hAnsi="Arial" w:cs="Arial"/>
                <w:sz w:val="18"/>
                <w:szCs w:val="18"/>
              </w:rPr>
            </w:pPr>
            <w:r>
              <w:rPr>
                <w:rFonts w:ascii="Arial" w:hAnsi="Arial" w:cs="Arial"/>
                <w:sz w:val="18"/>
                <w:szCs w:val="18"/>
              </w:rPr>
              <w:t>125.2</w:t>
            </w:r>
          </w:p>
        </w:tc>
        <w:tc>
          <w:tcPr>
            <w:tcW w:w="0" w:type="auto"/>
          </w:tcPr>
          <w:p w14:paraId="0757D50F" w14:textId="6AF342E6" w:rsidR="002867BC" w:rsidRPr="00277FF0" w:rsidRDefault="007F0F0F" w:rsidP="007F468B">
            <w:pPr>
              <w:jc w:val="center"/>
              <w:rPr>
                <w:rFonts w:ascii="Arial" w:hAnsi="Arial" w:cs="Arial"/>
                <w:sz w:val="18"/>
                <w:szCs w:val="18"/>
              </w:rPr>
            </w:pPr>
            <w:r>
              <w:rPr>
                <w:rFonts w:ascii="Arial" w:hAnsi="Arial" w:cs="Arial"/>
                <w:sz w:val="18"/>
                <w:szCs w:val="18"/>
              </w:rPr>
              <w:t>118.3</w:t>
            </w:r>
          </w:p>
        </w:tc>
      </w:tr>
      <w:tr w:rsidR="002867BC" w:rsidRPr="00277FF0" w14:paraId="3F057471" w14:textId="77777777" w:rsidTr="00F83AA2">
        <w:trPr>
          <w:trHeight w:val="68"/>
          <w:jc w:val="center"/>
        </w:trPr>
        <w:tc>
          <w:tcPr>
            <w:tcW w:w="0" w:type="auto"/>
            <w:vMerge/>
          </w:tcPr>
          <w:p w14:paraId="52D0FD51" w14:textId="77777777" w:rsidR="002867BC" w:rsidRPr="00277FF0" w:rsidRDefault="002867BC" w:rsidP="007F468B">
            <w:pPr>
              <w:rPr>
                <w:rFonts w:ascii="Arial" w:hAnsi="Arial" w:cs="Arial"/>
                <w:sz w:val="18"/>
                <w:szCs w:val="18"/>
              </w:rPr>
            </w:pPr>
          </w:p>
        </w:tc>
        <w:tc>
          <w:tcPr>
            <w:tcW w:w="0" w:type="auto"/>
          </w:tcPr>
          <w:p w14:paraId="17C3814B" w14:textId="076BD8D2" w:rsidR="002867BC" w:rsidRPr="00277FF0" w:rsidRDefault="007F0F0F" w:rsidP="007F468B">
            <w:pPr>
              <w:jc w:val="center"/>
              <w:rPr>
                <w:rFonts w:ascii="Arial" w:hAnsi="Arial" w:cs="Arial"/>
                <w:sz w:val="18"/>
                <w:szCs w:val="18"/>
              </w:rPr>
            </w:pPr>
            <w:r>
              <w:rPr>
                <w:rFonts w:ascii="Arial" w:hAnsi="Arial" w:cs="Arial"/>
                <w:sz w:val="18"/>
                <w:szCs w:val="18"/>
              </w:rPr>
              <w:t>123.0</w:t>
            </w:r>
          </w:p>
        </w:tc>
        <w:tc>
          <w:tcPr>
            <w:tcW w:w="0" w:type="auto"/>
          </w:tcPr>
          <w:p w14:paraId="3692F673" w14:textId="4258946E" w:rsidR="002867BC" w:rsidRPr="00277FF0" w:rsidRDefault="007F0F0F" w:rsidP="007F468B">
            <w:pPr>
              <w:jc w:val="center"/>
              <w:rPr>
                <w:rFonts w:ascii="Arial" w:hAnsi="Arial" w:cs="Arial"/>
                <w:sz w:val="18"/>
                <w:szCs w:val="18"/>
              </w:rPr>
            </w:pPr>
            <w:r>
              <w:rPr>
                <w:rFonts w:ascii="Arial" w:hAnsi="Arial" w:cs="Arial"/>
                <w:sz w:val="18"/>
                <w:szCs w:val="18"/>
              </w:rPr>
              <w:t>151.1</w:t>
            </w:r>
          </w:p>
        </w:tc>
      </w:tr>
      <w:tr w:rsidR="002867BC" w:rsidRPr="00277FF0" w14:paraId="2B1D5FEB" w14:textId="77777777" w:rsidTr="00F83AA2">
        <w:trPr>
          <w:trHeight w:val="68"/>
          <w:jc w:val="center"/>
        </w:trPr>
        <w:tc>
          <w:tcPr>
            <w:tcW w:w="0" w:type="auto"/>
            <w:vMerge/>
          </w:tcPr>
          <w:p w14:paraId="4F50E4A6" w14:textId="77777777" w:rsidR="002867BC" w:rsidRPr="00277FF0" w:rsidRDefault="002867BC" w:rsidP="007F468B">
            <w:pPr>
              <w:rPr>
                <w:rFonts w:ascii="Arial" w:hAnsi="Arial" w:cs="Arial"/>
                <w:sz w:val="18"/>
                <w:szCs w:val="18"/>
              </w:rPr>
            </w:pPr>
          </w:p>
        </w:tc>
        <w:tc>
          <w:tcPr>
            <w:tcW w:w="0" w:type="auto"/>
          </w:tcPr>
          <w:p w14:paraId="0F14E43E" w14:textId="3FBBD1F8" w:rsidR="002867BC" w:rsidRPr="00277FF0" w:rsidRDefault="007F0F0F" w:rsidP="007F468B">
            <w:pPr>
              <w:jc w:val="center"/>
              <w:rPr>
                <w:rFonts w:ascii="Arial" w:hAnsi="Arial" w:cs="Arial"/>
                <w:sz w:val="18"/>
                <w:szCs w:val="18"/>
              </w:rPr>
            </w:pPr>
            <w:r>
              <w:rPr>
                <w:rFonts w:ascii="Arial" w:hAnsi="Arial" w:cs="Arial"/>
                <w:sz w:val="18"/>
                <w:szCs w:val="18"/>
              </w:rPr>
              <w:t>97.3</w:t>
            </w:r>
          </w:p>
        </w:tc>
        <w:tc>
          <w:tcPr>
            <w:tcW w:w="0" w:type="auto"/>
          </w:tcPr>
          <w:p w14:paraId="6D6086B9" w14:textId="7F904AFA" w:rsidR="002867BC" w:rsidRPr="00277FF0" w:rsidRDefault="007F0F0F" w:rsidP="007F468B">
            <w:pPr>
              <w:jc w:val="center"/>
              <w:rPr>
                <w:rFonts w:ascii="Arial" w:hAnsi="Arial" w:cs="Arial"/>
                <w:sz w:val="18"/>
                <w:szCs w:val="18"/>
              </w:rPr>
            </w:pPr>
            <w:r>
              <w:rPr>
                <w:rFonts w:ascii="Arial" w:hAnsi="Arial" w:cs="Arial"/>
                <w:sz w:val="18"/>
                <w:szCs w:val="18"/>
              </w:rPr>
              <w:t>143.5</w:t>
            </w:r>
          </w:p>
        </w:tc>
      </w:tr>
      <w:tr w:rsidR="002867BC" w:rsidRPr="00277FF0" w14:paraId="36044CC2" w14:textId="77777777" w:rsidTr="00F83AA2">
        <w:trPr>
          <w:trHeight w:val="69"/>
          <w:jc w:val="center"/>
        </w:trPr>
        <w:tc>
          <w:tcPr>
            <w:tcW w:w="0" w:type="auto"/>
            <w:vMerge w:val="restart"/>
          </w:tcPr>
          <w:p w14:paraId="10305773" w14:textId="7682EBF7" w:rsidR="002867BC" w:rsidRPr="00342FDD" w:rsidRDefault="004E6426" w:rsidP="007F468B">
            <w:pPr>
              <w:rPr>
                <w:rFonts w:ascii="Arial" w:hAnsi="Arial" w:cs="Arial"/>
                <w:i/>
                <w:iCs/>
                <w:sz w:val="18"/>
                <w:szCs w:val="18"/>
              </w:rPr>
            </w:pPr>
            <w:proofErr w:type="spellStart"/>
            <w:r w:rsidRPr="00342FDD">
              <w:rPr>
                <w:rFonts w:ascii="Arial" w:hAnsi="Arial" w:cs="Arial"/>
                <w:i/>
                <w:iCs/>
                <w:sz w:val="18"/>
                <w:szCs w:val="18"/>
              </w:rPr>
              <w:t>Q</w:t>
            </w:r>
            <w:r w:rsidRPr="00342FDD">
              <w:rPr>
                <w:rFonts w:ascii="Arial" w:hAnsi="Arial" w:cs="Arial"/>
                <w:i/>
                <w:iCs/>
                <w:sz w:val="18"/>
                <w:szCs w:val="18"/>
                <w:vertAlign w:val="subscript"/>
              </w:rPr>
              <w:t>dl</w:t>
            </w:r>
            <w:proofErr w:type="spellEnd"/>
            <w:r w:rsidRPr="00342FDD">
              <w:rPr>
                <w:rFonts w:ascii="Arial" w:hAnsi="Arial" w:cs="Arial"/>
                <w:i/>
                <w:iCs/>
                <w:sz w:val="18"/>
                <w:szCs w:val="18"/>
              </w:rPr>
              <w:t xml:space="preserve"> </w:t>
            </w:r>
          </w:p>
        </w:tc>
        <w:tc>
          <w:tcPr>
            <w:tcW w:w="0" w:type="auto"/>
          </w:tcPr>
          <w:p w14:paraId="09F5C28B" w14:textId="08AE3EE5" w:rsidR="002867BC" w:rsidRPr="00277FF0" w:rsidRDefault="007F0F0F" w:rsidP="007F468B">
            <w:pPr>
              <w:jc w:val="center"/>
              <w:rPr>
                <w:rFonts w:ascii="Arial" w:hAnsi="Arial" w:cs="Arial"/>
                <w:sz w:val="18"/>
                <w:szCs w:val="18"/>
              </w:rPr>
            </w:pPr>
            <w:r>
              <w:rPr>
                <w:rFonts w:ascii="Arial" w:hAnsi="Arial" w:cs="Arial"/>
                <w:sz w:val="18"/>
                <w:szCs w:val="18"/>
              </w:rPr>
              <w:t>7.822E-6</w:t>
            </w:r>
          </w:p>
        </w:tc>
        <w:tc>
          <w:tcPr>
            <w:tcW w:w="0" w:type="auto"/>
          </w:tcPr>
          <w:p w14:paraId="29978CE1" w14:textId="669C45EF" w:rsidR="002867BC" w:rsidRPr="00277FF0" w:rsidRDefault="007F0F0F" w:rsidP="007F468B">
            <w:pPr>
              <w:jc w:val="center"/>
              <w:rPr>
                <w:rFonts w:ascii="Arial" w:hAnsi="Arial" w:cs="Arial"/>
                <w:sz w:val="18"/>
                <w:szCs w:val="18"/>
              </w:rPr>
            </w:pPr>
            <w:r>
              <w:rPr>
                <w:rFonts w:ascii="Arial" w:hAnsi="Arial" w:cs="Arial"/>
                <w:sz w:val="18"/>
                <w:szCs w:val="18"/>
              </w:rPr>
              <w:t>9.733E-6</w:t>
            </w:r>
          </w:p>
        </w:tc>
      </w:tr>
      <w:tr w:rsidR="002867BC" w:rsidRPr="00277FF0" w14:paraId="66348675" w14:textId="77777777" w:rsidTr="00F83AA2">
        <w:trPr>
          <w:trHeight w:val="68"/>
          <w:jc w:val="center"/>
        </w:trPr>
        <w:tc>
          <w:tcPr>
            <w:tcW w:w="0" w:type="auto"/>
            <w:vMerge/>
          </w:tcPr>
          <w:p w14:paraId="3D59C611" w14:textId="77777777" w:rsidR="002867BC" w:rsidRPr="00277FF0" w:rsidRDefault="002867BC" w:rsidP="007F468B">
            <w:pPr>
              <w:rPr>
                <w:rFonts w:ascii="Arial" w:hAnsi="Arial" w:cs="Arial"/>
                <w:sz w:val="18"/>
                <w:szCs w:val="18"/>
              </w:rPr>
            </w:pPr>
          </w:p>
        </w:tc>
        <w:tc>
          <w:tcPr>
            <w:tcW w:w="0" w:type="auto"/>
          </w:tcPr>
          <w:p w14:paraId="32DFB267" w14:textId="5BF3BA81" w:rsidR="002867BC" w:rsidRPr="00277FF0" w:rsidRDefault="007F0F0F" w:rsidP="007F468B">
            <w:pPr>
              <w:jc w:val="center"/>
              <w:rPr>
                <w:rFonts w:ascii="Arial" w:hAnsi="Arial" w:cs="Arial"/>
                <w:sz w:val="18"/>
                <w:szCs w:val="18"/>
              </w:rPr>
            </w:pPr>
            <w:r>
              <w:rPr>
                <w:rFonts w:ascii="Arial" w:hAnsi="Arial" w:cs="Arial"/>
                <w:sz w:val="18"/>
                <w:szCs w:val="18"/>
              </w:rPr>
              <w:t>7.419E-6</w:t>
            </w:r>
          </w:p>
        </w:tc>
        <w:tc>
          <w:tcPr>
            <w:tcW w:w="0" w:type="auto"/>
          </w:tcPr>
          <w:p w14:paraId="38105909" w14:textId="1E45353F" w:rsidR="002867BC" w:rsidRPr="00277FF0" w:rsidRDefault="007F0F0F" w:rsidP="007F468B">
            <w:pPr>
              <w:jc w:val="center"/>
              <w:rPr>
                <w:rFonts w:ascii="Arial" w:hAnsi="Arial" w:cs="Arial"/>
                <w:sz w:val="18"/>
                <w:szCs w:val="18"/>
              </w:rPr>
            </w:pPr>
            <w:r>
              <w:rPr>
                <w:rFonts w:ascii="Arial" w:hAnsi="Arial" w:cs="Arial"/>
                <w:sz w:val="18"/>
                <w:szCs w:val="18"/>
              </w:rPr>
              <w:t>8.963E-6</w:t>
            </w:r>
          </w:p>
        </w:tc>
      </w:tr>
      <w:tr w:rsidR="002867BC" w:rsidRPr="00277FF0" w14:paraId="160EDFB0" w14:textId="77777777" w:rsidTr="00F83AA2">
        <w:trPr>
          <w:trHeight w:val="68"/>
          <w:jc w:val="center"/>
        </w:trPr>
        <w:tc>
          <w:tcPr>
            <w:tcW w:w="0" w:type="auto"/>
            <w:vMerge/>
          </w:tcPr>
          <w:p w14:paraId="08172EB1" w14:textId="77777777" w:rsidR="002867BC" w:rsidRPr="00277FF0" w:rsidRDefault="002867BC" w:rsidP="007F468B">
            <w:pPr>
              <w:rPr>
                <w:rFonts w:ascii="Arial" w:hAnsi="Arial" w:cs="Arial"/>
                <w:sz w:val="18"/>
                <w:szCs w:val="18"/>
              </w:rPr>
            </w:pPr>
          </w:p>
        </w:tc>
        <w:tc>
          <w:tcPr>
            <w:tcW w:w="0" w:type="auto"/>
          </w:tcPr>
          <w:p w14:paraId="5BE8EF12" w14:textId="06197550" w:rsidR="002867BC" w:rsidRPr="00277FF0" w:rsidRDefault="007F0F0F" w:rsidP="007F468B">
            <w:pPr>
              <w:jc w:val="center"/>
              <w:rPr>
                <w:rFonts w:ascii="Arial" w:hAnsi="Arial" w:cs="Arial"/>
                <w:sz w:val="18"/>
                <w:szCs w:val="18"/>
              </w:rPr>
            </w:pPr>
            <w:r>
              <w:rPr>
                <w:rFonts w:ascii="Arial" w:hAnsi="Arial" w:cs="Arial"/>
                <w:sz w:val="18"/>
                <w:szCs w:val="18"/>
              </w:rPr>
              <w:t>8.030E-6</w:t>
            </w:r>
          </w:p>
        </w:tc>
        <w:tc>
          <w:tcPr>
            <w:tcW w:w="0" w:type="auto"/>
          </w:tcPr>
          <w:p w14:paraId="7C66FD43" w14:textId="6BEBDD3D" w:rsidR="002867BC" w:rsidRPr="00277FF0" w:rsidRDefault="007F0F0F" w:rsidP="007F468B">
            <w:pPr>
              <w:jc w:val="center"/>
              <w:rPr>
                <w:rFonts w:ascii="Arial" w:hAnsi="Arial" w:cs="Arial"/>
                <w:sz w:val="18"/>
                <w:szCs w:val="18"/>
              </w:rPr>
            </w:pPr>
            <w:r>
              <w:rPr>
                <w:rFonts w:ascii="Arial" w:hAnsi="Arial" w:cs="Arial"/>
                <w:sz w:val="18"/>
                <w:szCs w:val="18"/>
              </w:rPr>
              <w:t>9.965E-6</w:t>
            </w:r>
          </w:p>
        </w:tc>
      </w:tr>
      <w:tr w:rsidR="002867BC" w:rsidRPr="00277FF0" w14:paraId="3A15512F" w14:textId="77777777" w:rsidTr="00F83AA2">
        <w:trPr>
          <w:trHeight w:val="69"/>
          <w:jc w:val="center"/>
        </w:trPr>
        <w:tc>
          <w:tcPr>
            <w:tcW w:w="0" w:type="auto"/>
            <w:vMerge w:val="restart"/>
          </w:tcPr>
          <w:p w14:paraId="53A9437A" w14:textId="34BE013C" w:rsidR="002867BC" w:rsidRPr="00342FDD" w:rsidRDefault="004E6426" w:rsidP="007F468B">
            <w:pPr>
              <w:rPr>
                <w:rFonts w:ascii="Arial" w:hAnsi="Arial" w:cs="Arial"/>
                <w:i/>
                <w:iCs/>
                <w:sz w:val="18"/>
                <w:szCs w:val="18"/>
              </w:rPr>
            </w:pPr>
            <w:r w:rsidRPr="00342FDD">
              <w:rPr>
                <w:rFonts w:ascii="Arial" w:hAnsi="Arial" w:cs="Arial"/>
                <w:i/>
                <w:iCs/>
                <w:sz w:val="18"/>
                <w:szCs w:val="18"/>
              </w:rPr>
              <w:t>α</w:t>
            </w:r>
            <w:r w:rsidRPr="00342FDD">
              <w:rPr>
                <w:rFonts w:ascii="Arial" w:hAnsi="Arial" w:cs="Arial"/>
                <w:i/>
                <w:iCs/>
                <w:sz w:val="18"/>
                <w:szCs w:val="18"/>
                <w:vertAlign w:val="subscript"/>
              </w:rPr>
              <w:t>dl</w:t>
            </w:r>
          </w:p>
        </w:tc>
        <w:tc>
          <w:tcPr>
            <w:tcW w:w="0" w:type="auto"/>
          </w:tcPr>
          <w:p w14:paraId="16C855B2" w14:textId="410F99A0" w:rsidR="002867BC" w:rsidRPr="00277FF0" w:rsidRDefault="005C37F6" w:rsidP="007F468B">
            <w:pPr>
              <w:jc w:val="center"/>
              <w:rPr>
                <w:rFonts w:ascii="Arial" w:hAnsi="Arial" w:cs="Arial"/>
                <w:sz w:val="18"/>
                <w:szCs w:val="18"/>
              </w:rPr>
            </w:pPr>
            <w:r>
              <w:rPr>
                <w:rFonts w:ascii="Arial" w:hAnsi="Arial" w:cs="Arial"/>
                <w:sz w:val="18"/>
                <w:szCs w:val="18"/>
              </w:rPr>
              <w:t>0.89538</w:t>
            </w:r>
          </w:p>
        </w:tc>
        <w:tc>
          <w:tcPr>
            <w:tcW w:w="0" w:type="auto"/>
          </w:tcPr>
          <w:p w14:paraId="1F8E8872" w14:textId="5D7CBC3A" w:rsidR="002867BC" w:rsidRPr="00277FF0" w:rsidRDefault="005C37F6" w:rsidP="007F468B">
            <w:pPr>
              <w:jc w:val="center"/>
              <w:rPr>
                <w:rFonts w:ascii="Arial" w:hAnsi="Arial" w:cs="Arial"/>
                <w:sz w:val="18"/>
                <w:szCs w:val="18"/>
              </w:rPr>
            </w:pPr>
            <w:r>
              <w:rPr>
                <w:rFonts w:ascii="Arial" w:hAnsi="Arial" w:cs="Arial"/>
                <w:sz w:val="18"/>
                <w:szCs w:val="18"/>
              </w:rPr>
              <w:t>0.88913</w:t>
            </w:r>
          </w:p>
        </w:tc>
      </w:tr>
      <w:tr w:rsidR="002867BC" w:rsidRPr="00277FF0" w14:paraId="5A0D0CB1" w14:textId="77777777" w:rsidTr="00F83AA2">
        <w:trPr>
          <w:trHeight w:val="68"/>
          <w:jc w:val="center"/>
        </w:trPr>
        <w:tc>
          <w:tcPr>
            <w:tcW w:w="0" w:type="auto"/>
            <w:vMerge/>
          </w:tcPr>
          <w:p w14:paraId="5F33B2D5" w14:textId="77777777" w:rsidR="002867BC" w:rsidRPr="00277FF0" w:rsidRDefault="002867BC" w:rsidP="007F468B">
            <w:pPr>
              <w:rPr>
                <w:rFonts w:ascii="Arial" w:hAnsi="Arial" w:cs="Arial"/>
                <w:sz w:val="18"/>
                <w:szCs w:val="18"/>
              </w:rPr>
            </w:pPr>
          </w:p>
        </w:tc>
        <w:tc>
          <w:tcPr>
            <w:tcW w:w="0" w:type="auto"/>
          </w:tcPr>
          <w:p w14:paraId="19688A8D" w14:textId="0423F396" w:rsidR="002867BC" w:rsidRPr="00277FF0" w:rsidRDefault="005C37F6" w:rsidP="007F468B">
            <w:pPr>
              <w:jc w:val="center"/>
              <w:rPr>
                <w:rFonts w:ascii="Arial" w:hAnsi="Arial" w:cs="Arial"/>
                <w:sz w:val="18"/>
                <w:szCs w:val="18"/>
              </w:rPr>
            </w:pPr>
            <w:r>
              <w:rPr>
                <w:rFonts w:ascii="Arial" w:hAnsi="Arial" w:cs="Arial"/>
                <w:sz w:val="18"/>
                <w:szCs w:val="18"/>
              </w:rPr>
              <w:t>0.89733</w:t>
            </w:r>
          </w:p>
        </w:tc>
        <w:tc>
          <w:tcPr>
            <w:tcW w:w="0" w:type="auto"/>
          </w:tcPr>
          <w:p w14:paraId="5D607FA0" w14:textId="0D0281EA" w:rsidR="002867BC" w:rsidRPr="00277FF0" w:rsidRDefault="005C37F6" w:rsidP="007F468B">
            <w:pPr>
              <w:jc w:val="center"/>
              <w:rPr>
                <w:rFonts w:ascii="Arial" w:hAnsi="Arial" w:cs="Arial"/>
                <w:sz w:val="18"/>
                <w:szCs w:val="18"/>
              </w:rPr>
            </w:pPr>
            <w:r>
              <w:rPr>
                <w:rFonts w:ascii="Arial" w:hAnsi="Arial" w:cs="Arial"/>
                <w:sz w:val="18"/>
                <w:szCs w:val="18"/>
              </w:rPr>
              <w:t>0.89648</w:t>
            </w:r>
          </w:p>
        </w:tc>
      </w:tr>
      <w:tr w:rsidR="002867BC" w:rsidRPr="00277FF0" w14:paraId="1766E13B" w14:textId="77777777" w:rsidTr="00F83AA2">
        <w:trPr>
          <w:trHeight w:val="68"/>
          <w:jc w:val="center"/>
        </w:trPr>
        <w:tc>
          <w:tcPr>
            <w:tcW w:w="0" w:type="auto"/>
            <w:vMerge/>
          </w:tcPr>
          <w:p w14:paraId="41ACCDE6" w14:textId="77777777" w:rsidR="002867BC" w:rsidRPr="00277FF0" w:rsidRDefault="002867BC" w:rsidP="007F468B">
            <w:pPr>
              <w:rPr>
                <w:rFonts w:ascii="Arial" w:hAnsi="Arial" w:cs="Arial"/>
                <w:sz w:val="18"/>
                <w:szCs w:val="18"/>
              </w:rPr>
            </w:pPr>
          </w:p>
        </w:tc>
        <w:tc>
          <w:tcPr>
            <w:tcW w:w="0" w:type="auto"/>
          </w:tcPr>
          <w:p w14:paraId="027DC4D3" w14:textId="10FE2560" w:rsidR="002867BC" w:rsidRPr="00277FF0" w:rsidRDefault="005C37F6" w:rsidP="007F468B">
            <w:pPr>
              <w:jc w:val="center"/>
              <w:rPr>
                <w:rFonts w:ascii="Arial" w:hAnsi="Arial" w:cs="Arial"/>
                <w:sz w:val="18"/>
                <w:szCs w:val="18"/>
              </w:rPr>
            </w:pPr>
            <w:r>
              <w:rPr>
                <w:rFonts w:ascii="Arial" w:hAnsi="Arial" w:cs="Arial"/>
                <w:sz w:val="18"/>
                <w:szCs w:val="18"/>
              </w:rPr>
              <w:t>0.89095</w:t>
            </w:r>
          </w:p>
        </w:tc>
        <w:tc>
          <w:tcPr>
            <w:tcW w:w="0" w:type="auto"/>
          </w:tcPr>
          <w:p w14:paraId="1D63C41A" w14:textId="31C929F1" w:rsidR="002867BC" w:rsidRPr="00277FF0" w:rsidRDefault="005C37F6" w:rsidP="007F468B">
            <w:pPr>
              <w:jc w:val="center"/>
              <w:rPr>
                <w:rFonts w:ascii="Arial" w:hAnsi="Arial" w:cs="Arial"/>
                <w:sz w:val="18"/>
                <w:szCs w:val="18"/>
              </w:rPr>
            </w:pPr>
            <w:r>
              <w:rPr>
                <w:rFonts w:ascii="Arial" w:hAnsi="Arial" w:cs="Arial"/>
                <w:sz w:val="18"/>
                <w:szCs w:val="18"/>
              </w:rPr>
              <w:t>0.89548</w:t>
            </w:r>
          </w:p>
        </w:tc>
      </w:tr>
      <w:tr w:rsidR="002867BC" w:rsidRPr="00277FF0" w14:paraId="46DC290D" w14:textId="77777777" w:rsidTr="00F83AA2">
        <w:trPr>
          <w:trHeight w:val="69"/>
          <w:jc w:val="center"/>
        </w:trPr>
        <w:tc>
          <w:tcPr>
            <w:tcW w:w="0" w:type="auto"/>
            <w:vMerge w:val="restart"/>
          </w:tcPr>
          <w:p w14:paraId="60B2756E" w14:textId="39DD9BE6" w:rsidR="002867BC" w:rsidRPr="00277FF0" w:rsidRDefault="002867BC" w:rsidP="007F468B">
            <w:pPr>
              <w:rPr>
                <w:rFonts w:ascii="Arial" w:hAnsi="Arial" w:cs="Arial"/>
                <w:sz w:val="18"/>
                <w:szCs w:val="18"/>
              </w:rPr>
            </w:pPr>
            <w:r w:rsidRPr="00342FDD">
              <w:rPr>
                <w:rFonts w:ascii="Arial" w:hAnsi="Arial" w:cs="Arial"/>
                <w:i/>
                <w:iCs/>
                <w:sz w:val="18"/>
                <w:szCs w:val="18"/>
              </w:rPr>
              <w:t xml:space="preserve">Cs </w:t>
            </w:r>
            <w:r w:rsidRPr="00277FF0">
              <w:rPr>
                <w:rFonts w:ascii="Arial" w:hAnsi="Arial" w:cs="Arial"/>
                <w:sz w:val="18"/>
                <w:szCs w:val="18"/>
              </w:rPr>
              <w:t>(F/m</w:t>
            </w:r>
            <w:r w:rsidRPr="007F468B">
              <w:rPr>
                <w:rFonts w:ascii="Arial" w:hAnsi="Arial" w:cs="Arial"/>
                <w:sz w:val="18"/>
                <w:szCs w:val="18"/>
                <w:vertAlign w:val="superscript"/>
              </w:rPr>
              <w:t>2</w:t>
            </w:r>
            <w:r w:rsidRPr="00277FF0">
              <w:rPr>
                <w:rFonts w:ascii="Arial" w:hAnsi="Arial" w:cs="Arial"/>
                <w:sz w:val="18"/>
                <w:szCs w:val="18"/>
              </w:rPr>
              <w:t>)</w:t>
            </w:r>
          </w:p>
        </w:tc>
        <w:tc>
          <w:tcPr>
            <w:tcW w:w="0" w:type="auto"/>
          </w:tcPr>
          <w:p w14:paraId="156A2104" w14:textId="79092B86" w:rsidR="002867BC" w:rsidRPr="00277FF0" w:rsidRDefault="005C37F6" w:rsidP="007F468B">
            <w:pPr>
              <w:jc w:val="center"/>
              <w:rPr>
                <w:rFonts w:ascii="Arial" w:hAnsi="Arial" w:cs="Arial"/>
                <w:sz w:val="18"/>
                <w:szCs w:val="18"/>
              </w:rPr>
            </w:pPr>
            <w:r w:rsidRPr="005C37F6">
              <w:rPr>
                <w:rFonts w:ascii="Arial" w:hAnsi="Arial" w:cs="Arial"/>
                <w:sz w:val="18"/>
                <w:szCs w:val="18"/>
              </w:rPr>
              <w:t>0</w:t>
            </w:r>
            <w:r w:rsidR="007F468B">
              <w:rPr>
                <w:rFonts w:ascii="Arial" w:hAnsi="Arial" w:cs="Arial"/>
                <w:sz w:val="18"/>
                <w:szCs w:val="18"/>
              </w:rPr>
              <w:t>.</w:t>
            </w:r>
            <w:r w:rsidRPr="005C37F6">
              <w:rPr>
                <w:rFonts w:ascii="Arial" w:hAnsi="Arial" w:cs="Arial"/>
                <w:sz w:val="18"/>
                <w:szCs w:val="18"/>
              </w:rPr>
              <w:t>0143</w:t>
            </w:r>
          </w:p>
        </w:tc>
        <w:tc>
          <w:tcPr>
            <w:tcW w:w="0" w:type="auto"/>
          </w:tcPr>
          <w:p w14:paraId="394FD647" w14:textId="6FD7A605" w:rsidR="002867BC" w:rsidRPr="00277FF0" w:rsidRDefault="005C37F6" w:rsidP="007F468B">
            <w:pPr>
              <w:ind w:right="68"/>
              <w:jc w:val="center"/>
              <w:rPr>
                <w:rFonts w:ascii="Arial" w:hAnsi="Arial" w:cs="Arial"/>
                <w:sz w:val="18"/>
                <w:szCs w:val="18"/>
              </w:rPr>
            </w:pPr>
            <w:r w:rsidRPr="005C37F6">
              <w:rPr>
                <w:rFonts w:ascii="Arial" w:hAnsi="Arial" w:cs="Arial"/>
                <w:sz w:val="18"/>
                <w:szCs w:val="18"/>
              </w:rPr>
              <w:t>0</w:t>
            </w:r>
            <w:r w:rsidR="007F468B">
              <w:rPr>
                <w:rFonts w:ascii="Arial" w:hAnsi="Arial" w:cs="Arial"/>
                <w:sz w:val="18"/>
                <w:szCs w:val="18"/>
              </w:rPr>
              <w:t>.</w:t>
            </w:r>
            <w:r w:rsidRPr="005C37F6">
              <w:rPr>
                <w:rFonts w:ascii="Arial" w:hAnsi="Arial" w:cs="Arial"/>
                <w:sz w:val="18"/>
                <w:szCs w:val="18"/>
              </w:rPr>
              <w:t>0162</w:t>
            </w:r>
          </w:p>
        </w:tc>
      </w:tr>
      <w:tr w:rsidR="002867BC" w:rsidRPr="00277FF0" w14:paraId="4375BF95" w14:textId="77777777" w:rsidTr="00F83AA2">
        <w:trPr>
          <w:trHeight w:val="68"/>
          <w:jc w:val="center"/>
        </w:trPr>
        <w:tc>
          <w:tcPr>
            <w:tcW w:w="0" w:type="auto"/>
            <w:vMerge/>
          </w:tcPr>
          <w:p w14:paraId="0A981A56" w14:textId="77777777" w:rsidR="002867BC" w:rsidRPr="00277FF0" w:rsidRDefault="002867BC" w:rsidP="00277FF0">
            <w:pPr>
              <w:jc w:val="both"/>
              <w:rPr>
                <w:rFonts w:ascii="Arial" w:hAnsi="Arial" w:cs="Arial"/>
                <w:sz w:val="18"/>
                <w:szCs w:val="18"/>
              </w:rPr>
            </w:pPr>
          </w:p>
        </w:tc>
        <w:tc>
          <w:tcPr>
            <w:tcW w:w="0" w:type="auto"/>
          </w:tcPr>
          <w:p w14:paraId="6E50CC0C" w14:textId="3F08EED9" w:rsidR="002867BC" w:rsidRPr="00277FF0" w:rsidRDefault="005C37F6" w:rsidP="007F468B">
            <w:pPr>
              <w:ind w:right="68"/>
              <w:jc w:val="center"/>
              <w:rPr>
                <w:rFonts w:ascii="Arial" w:hAnsi="Arial" w:cs="Arial"/>
                <w:sz w:val="18"/>
                <w:szCs w:val="18"/>
              </w:rPr>
            </w:pPr>
            <w:r w:rsidRPr="005C37F6">
              <w:rPr>
                <w:rFonts w:ascii="Arial" w:hAnsi="Arial" w:cs="Arial"/>
                <w:sz w:val="18"/>
                <w:szCs w:val="18"/>
              </w:rPr>
              <w:t>0</w:t>
            </w:r>
            <w:r w:rsidR="007F468B">
              <w:rPr>
                <w:rFonts w:ascii="Arial" w:hAnsi="Arial" w:cs="Arial"/>
                <w:sz w:val="18"/>
                <w:szCs w:val="18"/>
              </w:rPr>
              <w:t>.</w:t>
            </w:r>
            <w:r w:rsidRPr="005C37F6">
              <w:rPr>
                <w:rFonts w:ascii="Arial" w:hAnsi="Arial" w:cs="Arial"/>
                <w:sz w:val="18"/>
                <w:szCs w:val="18"/>
              </w:rPr>
              <w:t>0141</w:t>
            </w:r>
          </w:p>
        </w:tc>
        <w:tc>
          <w:tcPr>
            <w:tcW w:w="0" w:type="auto"/>
          </w:tcPr>
          <w:p w14:paraId="08371037" w14:textId="54BFDD5D" w:rsidR="002867BC" w:rsidRPr="00277FF0" w:rsidRDefault="005C37F6" w:rsidP="007F468B">
            <w:pPr>
              <w:ind w:right="68"/>
              <w:jc w:val="center"/>
              <w:rPr>
                <w:rFonts w:ascii="Arial" w:hAnsi="Arial" w:cs="Arial"/>
                <w:sz w:val="18"/>
                <w:szCs w:val="18"/>
              </w:rPr>
            </w:pPr>
            <w:r w:rsidRPr="005C37F6">
              <w:rPr>
                <w:rFonts w:ascii="Arial" w:hAnsi="Arial" w:cs="Arial"/>
                <w:sz w:val="18"/>
                <w:szCs w:val="18"/>
              </w:rPr>
              <w:t>0</w:t>
            </w:r>
            <w:r w:rsidR="007F468B">
              <w:rPr>
                <w:rFonts w:ascii="Arial" w:hAnsi="Arial" w:cs="Arial"/>
                <w:sz w:val="18"/>
                <w:szCs w:val="18"/>
              </w:rPr>
              <w:t>.</w:t>
            </w:r>
            <w:r w:rsidRPr="005C37F6">
              <w:rPr>
                <w:rFonts w:ascii="Arial" w:hAnsi="Arial" w:cs="Arial"/>
                <w:sz w:val="18"/>
                <w:szCs w:val="18"/>
              </w:rPr>
              <w:t>0167</w:t>
            </w:r>
          </w:p>
        </w:tc>
      </w:tr>
      <w:tr w:rsidR="002867BC" w:rsidRPr="00277FF0" w14:paraId="439895D1" w14:textId="77777777" w:rsidTr="00F83AA2">
        <w:trPr>
          <w:trHeight w:val="68"/>
          <w:jc w:val="center"/>
        </w:trPr>
        <w:tc>
          <w:tcPr>
            <w:tcW w:w="0" w:type="auto"/>
            <w:vMerge/>
          </w:tcPr>
          <w:p w14:paraId="17439A69" w14:textId="77777777" w:rsidR="002867BC" w:rsidRPr="00277FF0" w:rsidRDefault="002867BC" w:rsidP="00277FF0">
            <w:pPr>
              <w:jc w:val="both"/>
              <w:rPr>
                <w:rFonts w:ascii="Arial" w:hAnsi="Arial" w:cs="Arial"/>
                <w:sz w:val="18"/>
                <w:szCs w:val="18"/>
              </w:rPr>
            </w:pPr>
          </w:p>
        </w:tc>
        <w:tc>
          <w:tcPr>
            <w:tcW w:w="0" w:type="auto"/>
          </w:tcPr>
          <w:p w14:paraId="3D9846E2" w14:textId="00B17F3E" w:rsidR="002867BC" w:rsidRPr="00277FF0" w:rsidRDefault="005C37F6" w:rsidP="007F468B">
            <w:pPr>
              <w:ind w:right="68"/>
              <w:jc w:val="center"/>
              <w:rPr>
                <w:rFonts w:ascii="Arial" w:hAnsi="Arial" w:cs="Arial"/>
                <w:sz w:val="18"/>
                <w:szCs w:val="18"/>
              </w:rPr>
            </w:pPr>
            <w:r w:rsidRPr="005C37F6">
              <w:rPr>
                <w:rFonts w:ascii="Arial" w:hAnsi="Arial" w:cs="Arial"/>
                <w:sz w:val="18"/>
                <w:szCs w:val="18"/>
              </w:rPr>
              <w:t>0</w:t>
            </w:r>
            <w:r w:rsidR="007F468B">
              <w:rPr>
                <w:rFonts w:ascii="Arial" w:hAnsi="Arial" w:cs="Arial"/>
                <w:sz w:val="18"/>
                <w:szCs w:val="18"/>
              </w:rPr>
              <w:t>.</w:t>
            </w:r>
            <w:r w:rsidRPr="005C37F6">
              <w:rPr>
                <w:rFonts w:ascii="Arial" w:hAnsi="Arial" w:cs="Arial"/>
                <w:sz w:val="18"/>
                <w:szCs w:val="18"/>
              </w:rPr>
              <w:t>013</w:t>
            </w:r>
            <w:r w:rsidR="006B303B">
              <w:rPr>
                <w:rFonts w:ascii="Arial" w:hAnsi="Arial" w:cs="Arial"/>
                <w:sz w:val="18"/>
                <w:szCs w:val="18"/>
              </w:rPr>
              <w:t>9</w:t>
            </w:r>
          </w:p>
        </w:tc>
        <w:tc>
          <w:tcPr>
            <w:tcW w:w="0" w:type="auto"/>
          </w:tcPr>
          <w:p w14:paraId="17877B79" w14:textId="346B1A7B" w:rsidR="002867BC" w:rsidRPr="00277FF0" w:rsidRDefault="005C37F6" w:rsidP="007F468B">
            <w:pPr>
              <w:ind w:right="68"/>
              <w:jc w:val="center"/>
              <w:rPr>
                <w:rFonts w:ascii="Arial" w:hAnsi="Arial" w:cs="Arial"/>
                <w:sz w:val="18"/>
                <w:szCs w:val="18"/>
              </w:rPr>
            </w:pPr>
            <w:r w:rsidRPr="005C37F6">
              <w:rPr>
                <w:rFonts w:ascii="Arial" w:hAnsi="Arial" w:cs="Arial"/>
                <w:sz w:val="18"/>
                <w:szCs w:val="18"/>
              </w:rPr>
              <w:t>0</w:t>
            </w:r>
            <w:r w:rsidR="007F468B">
              <w:rPr>
                <w:rFonts w:ascii="Arial" w:hAnsi="Arial" w:cs="Arial"/>
                <w:sz w:val="18"/>
                <w:szCs w:val="18"/>
              </w:rPr>
              <w:t>.</w:t>
            </w:r>
            <w:r w:rsidRPr="005C37F6">
              <w:rPr>
                <w:rFonts w:ascii="Arial" w:hAnsi="Arial" w:cs="Arial"/>
                <w:sz w:val="18"/>
                <w:szCs w:val="18"/>
              </w:rPr>
              <w:t>0185</w:t>
            </w:r>
          </w:p>
        </w:tc>
      </w:tr>
    </w:tbl>
    <w:p w14:paraId="4D21B0E5" w14:textId="1302EA3F" w:rsidR="009F5E8B" w:rsidRPr="00C239E1" w:rsidRDefault="00E77F4A" w:rsidP="009F5E8B">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71E11DD1" wp14:editId="368BC20E">
            <wp:extent cx="5943600" cy="5523230"/>
            <wp:effectExtent l="0" t="0" r="0" b="1270"/>
            <wp:docPr id="1408572617"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72617" name="Picture 2" descr="A screenshot of a compu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523230"/>
                    </a:xfrm>
                    <a:prstGeom prst="rect">
                      <a:avLst/>
                    </a:prstGeom>
                  </pic:spPr>
                </pic:pic>
              </a:graphicData>
            </a:graphic>
          </wp:inline>
        </w:drawing>
      </w:r>
    </w:p>
    <w:p w14:paraId="208C2260" w14:textId="7ACF33F3" w:rsidR="009F5E8B" w:rsidRDefault="009F5E8B" w:rsidP="009F5E8B">
      <w:pPr>
        <w:jc w:val="both"/>
        <w:rPr>
          <w:rFonts w:ascii="Times New Roman" w:hAnsi="Times New Roman" w:cs="Times New Roman"/>
        </w:rPr>
      </w:pPr>
      <w:r>
        <w:rPr>
          <w:rFonts w:ascii="Times New Roman" w:hAnsi="Times New Roman" w:cs="Times New Roman"/>
          <w:b/>
          <w:bCs/>
        </w:rPr>
        <w:t>Figure S3.</w:t>
      </w:r>
      <w:r>
        <w:rPr>
          <w:rFonts w:ascii="Times New Roman" w:hAnsi="Times New Roman" w:cs="Times New Roman"/>
        </w:rPr>
        <w:t xml:space="preserve"> </w:t>
      </w:r>
      <w:proofErr w:type="spellStart"/>
      <w:r w:rsidRPr="00F60243">
        <w:rPr>
          <w:rFonts w:ascii="Times New Roman" w:hAnsi="Times New Roman" w:cs="Times New Roman"/>
        </w:rPr>
        <w:t>Potentiostatic</w:t>
      </w:r>
      <w:proofErr w:type="spellEnd"/>
      <w:r w:rsidRPr="00F60243">
        <w:rPr>
          <w:rFonts w:ascii="Times New Roman" w:hAnsi="Times New Roman" w:cs="Times New Roman"/>
        </w:rPr>
        <w:t xml:space="preserve"> electrochemical impedance spectroscopy (PEIS)</w:t>
      </w:r>
      <w:r w:rsidR="0007616D">
        <w:rPr>
          <w:rFonts w:ascii="Times New Roman" w:hAnsi="Times New Roman" w:cs="Times New Roman"/>
        </w:rPr>
        <w:t>. Polarization experiments</w:t>
      </w:r>
      <w:r w:rsidRPr="00F60243">
        <w:rPr>
          <w:rFonts w:ascii="Times New Roman" w:hAnsi="Times New Roman" w:cs="Times New Roman"/>
        </w:rPr>
        <w:t xml:space="preserve">. </w:t>
      </w:r>
      <w:r w:rsidRPr="00F60243">
        <w:rPr>
          <w:rFonts w:ascii="Times New Roman" w:hAnsi="Times New Roman" w:cs="Times New Roman"/>
          <w:b/>
          <w:bCs/>
        </w:rPr>
        <w:t>A.</w:t>
      </w:r>
      <w:r w:rsidRPr="00F60243">
        <w:rPr>
          <w:rFonts w:ascii="Times New Roman" w:hAnsi="Times New Roman" w:cs="Times New Roman"/>
        </w:rPr>
        <w:t xml:space="preserve"> Averaged Bode impedance and phase plots obtained for hOR1A1 before (purple) and after incubation with </w:t>
      </w:r>
      <w:proofErr w:type="spellStart"/>
      <w:r w:rsidR="00D611BE">
        <w:rPr>
          <w:rFonts w:ascii="Times New Roman" w:hAnsi="Times New Roman" w:cs="Times New Roman"/>
        </w:rPr>
        <w:t>dihydrojasmone</w:t>
      </w:r>
      <w:proofErr w:type="spellEnd"/>
      <w:r w:rsidR="00D611BE">
        <w:rPr>
          <w:rFonts w:ascii="Times New Roman" w:hAnsi="Times New Roman" w:cs="Times New Roman"/>
        </w:rPr>
        <w:t xml:space="preserve"> (black), </w:t>
      </w:r>
      <w:r w:rsidRPr="00F60243">
        <w:rPr>
          <w:rFonts w:ascii="Times New Roman" w:hAnsi="Times New Roman" w:cs="Times New Roman"/>
        </w:rPr>
        <w:t>(</w:t>
      </w:r>
      <w:r w:rsidRPr="00F60243">
        <w:rPr>
          <w:rFonts w:ascii="Times New Roman" w:hAnsi="Times New Roman" w:cs="Times New Roman"/>
          <w:i/>
          <w:iCs/>
        </w:rPr>
        <w:t>R</w:t>
      </w:r>
      <w:r w:rsidRPr="00F60243">
        <w:rPr>
          <w:rFonts w:ascii="Times New Roman" w:hAnsi="Times New Roman" w:cs="Times New Roman"/>
        </w:rPr>
        <w:t>)-(-)-carvone (orange) or (</w:t>
      </w:r>
      <w:r w:rsidRPr="00F60243">
        <w:rPr>
          <w:rFonts w:ascii="Times New Roman" w:hAnsi="Times New Roman" w:cs="Times New Roman"/>
          <w:i/>
          <w:iCs/>
        </w:rPr>
        <w:t>S</w:t>
      </w:r>
      <w:r w:rsidRPr="00F60243">
        <w:rPr>
          <w:rFonts w:ascii="Times New Roman" w:hAnsi="Times New Roman" w:cs="Times New Roman"/>
        </w:rPr>
        <w:t>)-(-)-carvone (green)</w:t>
      </w:r>
      <w:r>
        <w:rPr>
          <w:rFonts w:ascii="Times New Roman" w:hAnsi="Times New Roman" w:cs="Times New Roman"/>
        </w:rPr>
        <w:t>,</w:t>
      </w:r>
      <w:r w:rsidR="00D611BE">
        <w:rPr>
          <w:rFonts w:ascii="Times New Roman" w:hAnsi="Times New Roman" w:cs="Times New Roman"/>
        </w:rPr>
        <w:t xml:space="preserve"> respectively,</w:t>
      </w:r>
      <w:r>
        <w:rPr>
          <w:rFonts w:ascii="Times New Roman" w:hAnsi="Times New Roman" w:cs="Times New Roman"/>
        </w:rPr>
        <w:t xml:space="preserve"> without </w:t>
      </w:r>
      <w:r w:rsidR="00D611BE">
        <w:rPr>
          <w:rFonts w:ascii="Times New Roman" w:hAnsi="Times New Roman" w:cs="Times New Roman"/>
        </w:rPr>
        <w:t>polar</w:t>
      </w:r>
      <w:r w:rsidR="009B2EE3">
        <w:rPr>
          <w:rFonts w:ascii="Times New Roman" w:hAnsi="Times New Roman" w:cs="Times New Roman"/>
        </w:rPr>
        <w:t xml:space="preserve">izing </w:t>
      </w:r>
      <w:r>
        <w:rPr>
          <w:rFonts w:ascii="Times New Roman" w:hAnsi="Times New Roman" w:cs="Times New Roman"/>
        </w:rPr>
        <w:t xml:space="preserve">(pale color) or polarizing the electrode </w:t>
      </w:r>
      <w:r w:rsidR="00F04499">
        <w:rPr>
          <w:rFonts w:ascii="Times New Roman" w:hAnsi="Times New Roman" w:cs="Times New Roman"/>
        </w:rPr>
        <w:t xml:space="preserve">+150 mV </w:t>
      </w:r>
      <w:r>
        <w:rPr>
          <w:rFonts w:ascii="Times New Roman" w:hAnsi="Times New Roman" w:cs="Times New Roman"/>
        </w:rPr>
        <w:t>(strong color)</w:t>
      </w:r>
      <w:r w:rsidRPr="00F60243">
        <w:rPr>
          <w:rFonts w:ascii="Times New Roman" w:hAnsi="Times New Roman" w:cs="Times New Roman"/>
        </w:rPr>
        <w:t xml:space="preserve">. Data were obtained in the </w:t>
      </w:r>
      <w:r w:rsidRPr="00B118CE">
        <w:rPr>
          <w:rFonts w:ascii="Times New Roman" w:hAnsi="Times New Roman" w:cs="Times New Roman"/>
        </w:rPr>
        <w:t>500 mHz-100 kHz range</w:t>
      </w:r>
      <w:r w:rsidRPr="00F60243">
        <w:rPr>
          <w:rFonts w:ascii="Times New Roman" w:hAnsi="Times New Roman" w:cs="Times New Roman"/>
        </w:rPr>
        <w:t xml:space="preserve"> with an applied sinus amplitude of 10 mV. n = </w:t>
      </w:r>
      <w:r>
        <w:rPr>
          <w:rFonts w:ascii="Times New Roman" w:hAnsi="Times New Roman" w:cs="Times New Roman"/>
        </w:rPr>
        <w:t>5</w:t>
      </w:r>
      <w:r w:rsidRPr="00F60243">
        <w:rPr>
          <w:rFonts w:ascii="Times New Roman" w:hAnsi="Times New Roman" w:cs="Times New Roman"/>
        </w:rPr>
        <w:t xml:space="preserve"> and N = 2. </w:t>
      </w:r>
      <w:r w:rsidRPr="00F60243">
        <w:rPr>
          <w:rFonts w:ascii="Times New Roman" w:hAnsi="Times New Roman" w:cs="Times New Roman"/>
          <w:b/>
          <w:bCs/>
        </w:rPr>
        <w:t>B.</w:t>
      </w:r>
      <w:r w:rsidRPr="00F60243">
        <w:rPr>
          <w:rFonts w:ascii="Times New Roman" w:hAnsi="Times New Roman" w:cs="Times New Roman"/>
        </w:rPr>
        <w:t xml:space="preserve"> Representative fitting of PEIS spectra to an equivalent electrical circuit with </w:t>
      </w:r>
      <w:r w:rsidR="00F04499">
        <w:rPr>
          <w:rFonts w:ascii="Times New Roman" w:hAnsi="Times New Roman" w:cs="Times New Roman"/>
        </w:rPr>
        <w:t xml:space="preserve">two </w:t>
      </w:r>
      <w:r w:rsidRPr="00F60243">
        <w:rPr>
          <w:rFonts w:ascii="Times New Roman" w:hAnsi="Times New Roman" w:cs="Times New Roman"/>
        </w:rPr>
        <w:t>CPE</w:t>
      </w:r>
      <w:r>
        <w:rPr>
          <w:rFonts w:ascii="Times New Roman" w:hAnsi="Times New Roman" w:cs="Times New Roman"/>
        </w:rPr>
        <w:t>s</w:t>
      </w:r>
      <w:r w:rsidRPr="00F60243">
        <w:rPr>
          <w:rFonts w:ascii="Times New Roman" w:hAnsi="Times New Roman" w:cs="Times New Roman"/>
        </w:rPr>
        <w:t xml:space="preserve"> and a resistor connected in series.</w:t>
      </w:r>
      <w:r w:rsidR="00002D4A">
        <w:rPr>
          <w:rFonts w:ascii="Times New Roman" w:hAnsi="Times New Roman" w:cs="Times New Roman"/>
        </w:rPr>
        <w:t xml:space="preserve"> CPE2-P parameter</w:t>
      </w:r>
      <w:r w:rsidR="000D23FA">
        <w:rPr>
          <w:rFonts w:ascii="Times New Roman" w:hAnsi="Times New Roman" w:cs="Times New Roman"/>
        </w:rPr>
        <w:t xml:space="preserve">, </w:t>
      </w:r>
      <w:r w:rsidR="00950394">
        <w:rPr>
          <w:rFonts w:ascii="Times New Roman" w:hAnsi="Times New Roman" w:cs="Times New Roman"/>
        </w:rPr>
        <w:t>attributed</w:t>
      </w:r>
      <w:r w:rsidR="000D23FA">
        <w:rPr>
          <w:rFonts w:ascii="Times New Roman" w:hAnsi="Times New Roman" w:cs="Times New Roman"/>
        </w:rPr>
        <w:t xml:space="preserve"> to the </w:t>
      </w:r>
      <w:r w:rsidR="00B95AEF">
        <w:rPr>
          <w:rFonts w:ascii="Times New Roman" w:hAnsi="Times New Roman" w:cs="Times New Roman"/>
        </w:rPr>
        <w:t>electric dou</w:t>
      </w:r>
      <w:r w:rsidR="0019631A">
        <w:rPr>
          <w:rFonts w:ascii="Times New Roman" w:hAnsi="Times New Roman" w:cs="Times New Roman"/>
        </w:rPr>
        <w:t>ble layer</w:t>
      </w:r>
      <w:r w:rsidR="00C93AAB">
        <w:rPr>
          <w:rFonts w:ascii="Times New Roman" w:hAnsi="Times New Roman" w:cs="Times New Roman"/>
        </w:rPr>
        <w:t xml:space="preserve"> </w:t>
      </w:r>
      <w:r w:rsidR="0019631A">
        <w:rPr>
          <w:rFonts w:ascii="Times New Roman" w:hAnsi="Times New Roman" w:cs="Times New Roman"/>
        </w:rPr>
        <w:t>resulting from the applied overpotential, was fixed ⁓ 0.6</w:t>
      </w:r>
      <w:r w:rsidR="00145B7B">
        <w:rPr>
          <w:rFonts w:ascii="Times New Roman" w:hAnsi="Times New Roman" w:cs="Times New Roman"/>
        </w:rPr>
        <w:t xml:space="preserve"> </w:t>
      </w:r>
      <w:r w:rsidR="00CB1002">
        <w:rPr>
          <w:rFonts w:ascii="Times New Roman" w:hAnsi="Times New Roman" w:cs="Times New Roman"/>
        </w:rPr>
        <w:t>to</w:t>
      </w:r>
      <w:r w:rsidR="00145B7B">
        <w:rPr>
          <w:rFonts w:ascii="Times New Roman" w:hAnsi="Times New Roman" w:cs="Times New Roman"/>
        </w:rPr>
        <w:t xml:space="preserve"> allow for</w:t>
      </w:r>
      <w:r w:rsidR="00B00CC7">
        <w:rPr>
          <w:rFonts w:ascii="Times New Roman" w:hAnsi="Times New Roman" w:cs="Times New Roman"/>
        </w:rPr>
        <w:t xml:space="preserve"> </w:t>
      </w:r>
      <w:r w:rsidR="002F495A">
        <w:rPr>
          <w:rFonts w:ascii="Times New Roman" w:hAnsi="Times New Roman" w:cs="Times New Roman"/>
        </w:rPr>
        <w:t>modelling it as a</w:t>
      </w:r>
      <w:r w:rsidR="00CE3ED9">
        <w:rPr>
          <w:rFonts w:ascii="Times New Roman" w:hAnsi="Times New Roman" w:cs="Times New Roman"/>
        </w:rPr>
        <w:t xml:space="preserve"> CPE in the</w:t>
      </w:r>
      <w:r w:rsidR="009E68E6">
        <w:rPr>
          <w:rFonts w:ascii="Times New Roman" w:hAnsi="Times New Roman" w:cs="Times New Roman"/>
        </w:rPr>
        <w:t xml:space="preserve"> equivalent</w:t>
      </w:r>
      <w:r w:rsidR="00CE3ED9">
        <w:rPr>
          <w:rFonts w:ascii="Times New Roman" w:hAnsi="Times New Roman" w:cs="Times New Roman"/>
        </w:rPr>
        <w:t xml:space="preserve"> circuit</w:t>
      </w:r>
      <w:sdt>
        <w:sdtPr>
          <w:rPr>
            <w:rFonts w:ascii="Times New Roman" w:hAnsi="Times New Roman" w:cs="Times New Roman"/>
            <w:color w:val="000000"/>
            <w:vertAlign w:val="superscript"/>
          </w:rPr>
          <w:tag w:val="MENDELEY_CITATION_v3_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"/>
          <w:id w:val="-1967656829"/>
          <w:placeholder>
            <w:docPart w:val="DefaultPlaceholder_-1854013440"/>
          </w:placeholder>
        </w:sdtPr>
        <w:sdtEndPr/>
        <w:sdtContent>
          <w:r w:rsidR="00E62357">
            <w:rPr>
              <w:rFonts w:ascii="Times New Roman" w:hAnsi="Times New Roman" w:cs="Times New Roman"/>
              <w:color w:val="000000"/>
              <w:vertAlign w:val="superscript"/>
            </w:rPr>
            <w:t>2,3</w:t>
          </w:r>
        </w:sdtContent>
      </w:sdt>
      <w:r w:rsidR="00CE3ED9">
        <w:rPr>
          <w:rFonts w:ascii="Times New Roman" w:hAnsi="Times New Roman" w:cs="Times New Roman"/>
        </w:rPr>
        <w:t>.</w:t>
      </w:r>
      <w:r w:rsidR="00145B7B">
        <w:rPr>
          <w:rFonts w:ascii="Times New Roman" w:hAnsi="Times New Roman" w:cs="Times New Roman"/>
        </w:rPr>
        <w:t xml:space="preserve"> </w:t>
      </w:r>
      <w:r w:rsidR="0019631A">
        <w:rPr>
          <w:rFonts w:ascii="Times New Roman" w:hAnsi="Times New Roman" w:cs="Times New Roman"/>
        </w:rPr>
        <w:t xml:space="preserve"> </w:t>
      </w:r>
      <w:r w:rsidR="00C93AAB">
        <w:rPr>
          <w:rFonts w:ascii="Times New Roman" w:hAnsi="Times New Roman" w:cs="Times New Roman"/>
        </w:rPr>
        <w:t xml:space="preserve"> </w:t>
      </w:r>
    </w:p>
    <w:p w14:paraId="3B0F86E8" w14:textId="77777777" w:rsidR="009F5E8B" w:rsidRPr="00F60243" w:rsidRDefault="009F5E8B" w:rsidP="009F5E8B">
      <w:pPr>
        <w:jc w:val="both"/>
        <w:rPr>
          <w:rFonts w:ascii="Times New Roman" w:hAnsi="Times New Roman" w:cs="Times New Roman"/>
        </w:rPr>
      </w:pPr>
    </w:p>
    <w:p w14:paraId="5DB73770" w14:textId="77777777" w:rsidR="009F5E8B" w:rsidRDefault="009F5E8B" w:rsidP="009F5E8B">
      <w:pPr>
        <w:jc w:val="both"/>
        <w:rPr>
          <w:rFonts w:ascii="Times New Roman" w:hAnsi="Times New Roman" w:cs="Times New Roman"/>
        </w:rPr>
      </w:pPr>
      <w:r w:rsidRPr="00595FEC">
        <w:rPr>
          <w:rFonts w:ascii="Times New Roman" w:hAnsi="Times New Roman" w:cs="Times New Roman"/>
          <w:b/>
          <w:bCs/>
        </w:rPr>
        <w:t>Table S4.</w:t>
      </w:r>
      <w:r>
        <w:rPr>
          <w:rFonts w:ascii="Times New Roman" w:hAnsi="Times New Roman" w:cs="Times New Roman"/>
        </w:rPr>
        <w:t xml:space="preserve"> </w:t>
      </w:r>
      <w:r w:rsidRPr="00595FEC">
        <w:rPr>
          <w:rFonts w:ascii="Times New Roman" w:hAnsi="Times New Roman" w:cs="Times New Roman"/>
        </w:rPr>
        <w:t xml:space="preserve">CPE parameters obtained from the fitting of PEIS spectra </w:t>
      </w:r>
      <w:r>
        <w:rPr>
          <w:rFonts w:ascii="Times New Roman" w:hAnsi="Times New Roman" w:cs="Times New Roman"/>
        </w:rPr>
        <w:t xml:space="preserve">at +150 mV polarization, </w:t>
      </w:r>
      <w:r w:rsidRPr="00595FEC">
        <w:rPr>
          <w:rFonts w:ascii="Times New Roman" w:hAnsi="Times New Roman" w:cs="Times New Roman"/>
        </w:rPr>
        <w:t xml:space="preserve">and calculated </w:t>
      </w:r>
      <w:r w:rsidRPr="00595FEC">
        <w:rPr>
          <w:rFonts w:ascii="Times New Roman" w:hAnsi="Times New Roman" w:cs="Times New Roman"/>
          <w:i/>
          <w:iCs/>
        </w:rPr>
        <w:t>C</w:t>
      </w:r>
      <w:r w:rsidRPr="00595FEC">
        <w:rPr>
          <w:rFonts w:ascii="Times New Roman" w:hAnsi="Times New Roman" w:cs="Times New Roman"/>
          <w:i/>
          <w:iCs/>
          <w:vertAlign w:val="subscript"/>
        </w:rPr>
        <w:t>S</w:t>
      </w:r>
      <w:r w:rsidRPr="00595FEC">
        <w:rPr>
          <w:rFonts w:ascii="Times New Roman" w:hAnsi="Times New Roman" w:cs="Times New Roman"/>
        </w:rPr>
        <w:t xml:space="preserve"> from Brug’s equation.</w:t>
      </w:r>
    </w:p>
    <w:tbl>
      <w:tblPr>
        <w:tblStyle w:val="Grilledutableau"/>
        <w:tblW w:w="0" w:type="auto"/>
        <w:jc w:val="center"/>
        <w:tblLook w:val="04A0" w:firstRow="1" w:lastRow="0" w:firstColumn="1" w:lastColumn="0" w:noHBand="0" w:noVBand="1"/>
      </w:tblPr>
      <w:tblGrid>
        <w:gridCol w:w="983"/>
        <w:gridCol w:w="1047"/>
        <w:gridCol w:w="1047"/>
      </w:tblGrid>
      <w:tr w:rsidR="009F5E8B" w:rsidRPr="00277FF0" w14:paraId="0180783F" w14:textId="77777777" w:rsidTr="00537DB9">
        <w:trPr>
          <w:jc w:val="center"/>
        </w:trPr>
        <w:tc>
          <w:tcPr>
            <w:tcW w:w="0" w:type="auto"/>
            <w:gridSpan w:val="2"/>
            <w:shd w:val="clear" w:color="auto" w:fill="E8E8E8" w:themeFill="background2"/>
          </w:tcPr>
          <w:p w14:paraId="58D6B6A0" w14:textId="77777777" w:rsidR="009F5E8B" w:rsidRPr="00277FF0" w:rsidRDefault="009F5E8B" w:rsidP="00537DB9">
            <w:pPr>
              <w:jc w:val="center"/>
              <w:rPr>
                <w:rFonts w:ascii="Arial" w:hAnsi="Arial" w:cs="Arial"/>
                <w:sz w:val="18"/>
                <w:szCs w:val="18"/>
              </w:rPr>
            </w:pPr>
            <w:proofErr w:type="spellStart"/>
            <w:r w:rsidRPr="00277FF0">
              <w:rPr>
                <w:rFonts w:ascii="Arial" w:hAnsi="Arial" w:cs="Arial"/>
                <w:sz w:val="18"/>
                <w:szCs w:val="18"/>
              </w:rPr>
              <w:t>Dihydrojasmone</w:t>
            </w:r>
            <w:proofErr w:type="spellEnd"/>
          </w:p>
        </w:tc>
        <w:tc>
          <w:tcPr>
            <w:tcW w:w="0" w:type="auto"/>
            <w:shd w:val="clear" w:color="auto" w:fill="E8E8E8" w:themeFill="background2"/>
          </w:tcPr>
          <w:p w14:paraId="40290A64" w14:textId="77777777" w:rsidR="009F5E8B" w:rsidRPr="00277FF0" w:rsidRDefault="009F5E8B" w:rsidP="00537DB9">
            <w:pPr>
              <w:jc w:val="center"/>
              <w:rPr>
                <w:rFonts w:ascii="Arial" w:hAnsi="Arial" w:cs="Arial"/>
                <w:sz w:val="18"/>
                <w:szCs w:val="18"/>
              </w:rPr>
            </w:pPr>
            <w:r w:rsidRPr="00277FF0">
              <w:rPr>
                <w:rFonts w:ascii="Arial" w:hAnsi="Arial" w:cs="Arial"/>
                <w:sz w:val="18"/>
                <w:szCs w:val="18"/>
              </w:rPr>
              <w:t>OR</w:t>
            </w:r>
          </w:p>
        </w:tc>
      </w:tr>
      <w:tr w:rsidR="009F5E8B" w:rsidRPr="00277FF0" w14:paraId="35C85A63" w14:textId="77777777" w:rsidTr="00537DB9">
        <w:trPr>
          <w:trHeight w:val="103"/>
          <w:jc w:val="center"/>
        </w:trPr>
        <w:tc>
          <w:tcPr>
            <w:tcW w:w="0" w:type="auto"/>
            <w:vMerge w:val="restart"/>
          </w:tcPr>
          <w:p w14:paraId="3891BB2A" w14:textId="77777777" w:rsidR="009F5E8B" w:rsidRPr="00277FF0" w:rsidRDefault="009F5E8B" w:rsidP="00537DB9">
            <w:pPr>
              <w:rPr>
                <w:rFonts w:ascii="Arial" w:hAnsi="Arial" w:cs="Arial"/>
                <w:sz w:val="18"/>
                <w:szCs w:val="18"/>
              </w:rPr>
            </w:pPr>
            <w:r w:rsidRPr="00342FDD">
              <w:rPr>
                <w:rFonts w:ascii="Arial" w:hAnsi="Arial" w:cs="Arial"/>
                <w:i/>
                <w:iCs/>
                <w:sz w:val="18"/>
                <w:szCs w:val="18"/>
              </w:rPr>
              <w:t>R1</w:t>
            </w:r>
            <w:r w:rsidRPr="00277FF0">
              <w:rPr>
                <w:rFonts w:ascii="Arial" w:hAnsi="Arial" w:cs="Arial"/>
                <w:sz w:val="18"/>
                <w:szCs w:val="18"/>
              </w:rPr>
              <w:t xml:space="preserve"> (ohm)</w:t>
            </w:r>
          </w:p>
        </w:tc>
        <w:tc>
          <w:tcPr>
            <w:tcW w:w="0" w:type="auto"/>
          </w:tcPr>
          <w:p w14:paraId="49C60F87" w14:textId="77777777" w:rsidR="009F5E8B" w:rsidRPr="00277FF0" w:rsidRDefault="009F5E8B" w:rsidP="00537DB9">
            <w:pPr>
              <w:jc w:val="center"/>
              <w:rPr>
                <w:rFonts w:ascii="Arial" w:hAnsi="Arial" w:cs="Arial"/>
                <w:sz w:val="18"/>
                <w:szCs w:val="18"/>
              </w:rPr>
            </w:pPr>
            <w:r>
              <w:rPr>
                <w:rFonts w:ascii="Arial" w:hAnsi="Arial" w:cs="Arial"/>
                <w:sz w:val="18"/>
                <w:szCs w:val="18"/>
              </w:rPr>
              <w:t>128.5</w:t>
            </w:r>
          </w:p>
        </w:tc>
        <w:tc>
          <w:tcPr>
            <w:tcW w:w="0" w:type="auto"/>
          </w:tcPr>
          <w:p w14:paraId="4E4E881B" w14:textId="77777777" w:rsidR="009F5E8B" w:rsidRPr="00277FF0" w:rsidRDefault="009F5E8B" w:rsidP="00537DB9">
            <w:pPr>
              <w:jc w:val="center"/>
              <w:rPr>
                <w:rFonts w:ascii="Arial" w:hAnsi="Arial" w:cs="Arial"/>
                <w:sz w:val="18"/>
                <w:szCs w:val="18"/>
              </w:rPr>
            </w:pPr>
            <w:r>
              <w:rPr>
                <w:rFonts w:ascii="Arial" w:hAnsi="Arial" w:cs="Arial"/>
                <w:sz w:val="18"/>
                <w:szCs w:val="18"/>
              </w:rPr>
              <w:t>125.7</w:t>
            </w:r>
          </w:p>
        </w:tc>
      </w:tr>
      <w:tr w:rsidR="009F5E8B" w:rsidRPr="00277FF0" w14:paraId="1EA881F4" w14:textId="77777777" w:rsidTr="00537DB9">
        <w:trPr>
          <w:trHeight w:val="102"/>
          <w:jc w:val="center"/>
        </w:trPr>
        <w:tc>
          <w:tcPr>
            <w:tcW w:w="0" w:type="auto"/>
            <w:vMerge/>
          </w:tcPr>
          <w:p w14:paraId="624054FD" w14:textId="77777777" w:rsidR="009F5E8B" w:rsidRPr="00277FF0" w:rsidRDefault="009F5E8B" w:rsidP="00537DB9">
            <w:pPr>
              <w:rPr>
                <w:rFonts w:ascii="Arial" w:hAnsi="Arial" w:cs="Arial"/>
                <w:sz w:val="18"/>
                <w:szCs w:val="18"/>
              </w:rPr>
            </w:pPr>
          </w:p>
        </w:tc>
        <w:tc>
          <w:tcPr>
            <w:tcW w:w="0" w:type="auto"/>
          </w:tcPr>
          <w:p w14:paraId="5909639F" w14:textId="77777777" w:rsidR="009F5E8B" w:rsidRPr="00277FF0" w:rsidRDefault="009F5E8B" w:rsidP="00537DB9">
            <w:pPr>
              <w:jc w:val="center"/>
              <w:rPr>
                <w:rFonts w:ascii="Arial" w:hAnsi="Arial" w:cs="Arial"/>
                <w:sz w:val="18"/>
                <w:szCs w:val="18"/>
              </w:rPr>
            </w:pPr>
            <w:r>
              <w:rPr>
                <w:rFonts w:ascii="Arial" w:hAnsi="Arial" w:cs="Arial"/>
                <w:sz w:val="18"/>
                <w:szCs w:val="18"/>
              </w:rPr>
              <w:t>118.0</w:t>
            </w:r>
          </w:p>
        </w:tc>
        <w:tc>
          <w:tcPr>
            <w:tcW w:w="0" w:type="auto"/>
          </w:tcPr>
          <w:p w14:paraId="583FB250" w14:textId="77777777" w:rsidR="009F5E8B" w:rsidRPr="00277FF0" w:rsidRDefault="009F5E8B" w:rsidP="00537DB9">
            <w:pPr>
              <w:jc w:val="center"/>
              <w:rPr>
                <w:rFonts w:ascii="Arial" w:hAnsi="Arial" w:cs="Arial"/>
                <w:sz w:val="18"/>
                <w:szCs w:val="18"/>
              </w:rPr>
            </w:pPr>
            <w:r>
              <w:rPr>
                <w:rFonts w:ascii="Arial" w:hAnsi="Arial" w:cs="Arial"/>
                <w:sz w:val="18"/>
                <w:szCs w:val="18"/>
              </w:rPr>
              <w:t>146.4</w:t>
            </w:r>
          </w:p>
        </w:tc>
      </w:tr>
      <w:tr w:rsidR="009F5E8B" w:rsidRPr="00277FF0" w14:paraId="08EE4375" w14:textId="77777777" w:rsidTr="00537DB9">
        <w:trPr>
          <w:trHeight w:val="103"/>
          <w:jc w:val="center"/>
        </w:trPr>
        <w:tc>
          <w:tcPr>
            <w:tcW w:w="0" w:type="auto"/>
            <w:vMerge w:val="restart"/>
          </w:tcPr>
          <w:p w14:paraId="418E2DC8" w14:textId="77777777" w:rsidR="009F5E8B" w:rsidRPr="00342FDD" w:rsidRDefault="009F5E8B" w:rsidP="00537DB9">
            <w:pPr>
              <w:rPr>
                <w:rFonts w:ascii="Arial" w:hAnsi="Arial" w:cs="Arial"/>
                <w:i/>
                <w:iCs/>
                <w:sz w:val="18"/>
                <w:szCs w:val="18"/>
              </w:rPr>
            </w:pPr>
            <w:proofErr w:type="spellStart"/>
            <w:r w:rsidRPr="00342FDD">
              <w:rPr>
                <w:rFonts w:ascii="Arial" w:hAnsi="Arial" w:cs="Arial"/>
                <w:i/>
                <w:iCs/>
                <w:sz w:val="18"/>
                <w:szCs w:val="18"/>
              </w:rPr>
              <w:t>Q</w:t>
            </w:r>
            <w:r w:rsidRPr="00342FDD">
              <w:rPr>
                <w:rFonts w:ascii="Arial" w:hAnsi="Arial" w:cs="Arial"/>
                <w:i/>
                <w:iCs/>
                <w:sz w:val="18"/>
                <w:szCs w:val="18"/>
                <w:vertAlign w:val="subscript"/>
              </w:rPr>
              <w:t>dl</w:t>
            </w:r>
            <w:proofErr w:type="spellEnd"/>
            <w:r w:rsidRPr="00342FDD">
              <w:rPr>
                <w:rFonts w:ascii="Arial" w:hAnsi="Arial" w:cs="Arial"/>
                <w:i/>
                <w:iCs/>
                <w:sz w:val="18"/>
                <w:szCs w:val="18"/>
              </w:rPr>
              <w:t xml:space="preserve"> </w:t>
            </w:r>
          </w:p>
        </w:tc>
        <w:tc>
          <w:tcPr>
            <w:tcW w:w="0" w:type="auto"/>
          </w:tcPr>
          <w:p w14:paraId="067F17B8" w14:textId="77777777" w:rsidR="009F5E8B" w:rsidRPr="00277FF0" w:rsidRDefault="009F5E8B" w:rsidP="00537DB9">
            <w:pPr>
              <w:jc w:val="center"/>
              <w:rPr>
                <w:rFonts w:ascii="Arial" w:hAnsi="Arial" w:cs="Arial"/>
                <w:sz w:val="18"/>
                <w:szCs w:val="18"/>
              </w:rPr>
            </w:pPr>
            <w:r w:rsidRPr="00531434">
              <w:rPr>
                <w:rFonts w:ascii="Arial" w:hAnsi="Arial" w:cs="Arial"/>
                <w:sz w:val="18"/>
                <w:szCs w:val="18"/>
              </w:rPr>
              <w:t>2</w:t>
            </w:r>
            <w:r>
              <w:rPr>
                <w:rFonts w:ascii="Arial" w:hAnsi="Arial" w:cs="Arial"/>
                <w:sz w:val="18"/>
                <w:szCs w:val="18"/>
              </w:rPr>
              <w:t>.</w:t>
            </w:r>
            <w:r w:rsidRPr="00531434">
              <w:rPr>
                <w:rFonts w:ascii="Arial" w:hAnsi="Arial" w:cs="Arial"/>
                <w:sz w:val="18"/>
                <w:szCs w:val="18"/>
              </w:rPr>
              <w:t>00</w:t>
            </w:r>
            <w:r>
              <w:rPr>
                <w:rFonts w:ascii="Arial" w:hAnsi="Arial" w:cs="Arial"/>
                <w:sz w:val="18"/>
                <w:szCs w:val="18"/>
              </w:rPr>
              <w:t>0</w:t>
            </w:r>
            <w:r w:rsidRPr="00531434">
              <w:rPr>
                <w:rFonts w:ascii="Arial" w:hAnsi="Arial" w:cs="Arial"/>
                <w:sz w:val="18"/>
                <w:szCs w:val="18"/>
              </w:rPr>
              <w:t>E-05</w:t>
            </w:r>
          </w:p>
        </w:tc>
        <w:tc>
          <w:tcPr>
            <w:tcW w:w="0" w:type="auto"/>
          </w:tcPr>
          <w:p w14:paraId="54BD9AF3" w14:textId="77777777" w:rsidR="009F5E8B" w:rsidRPr="00277FF0" w:rsidRDefault="009F5E8B" w:rsidP="00537DB9">
            <w:pPr>
              <w:jc w:val="center"/>
              <w:rPr>
                <w:rFonts w:ascii="Arial" w:hAnsi="Arial" w:cs="Arial"/>
                <w:sz w:val="18"/>
                <w:szCs w:val="18"/>
              </w:rPr>
            </w:pPr>
            <w:r w:rsidRPr="00B8329C">
              <w:rPr>
                <w:rFonts w:ascii="Arial" w:hAnsi="Arial" w:cs="Arial"/>
                <w:sz w:val="18"/>
                <w:szCs w:val="18"/>
              </w:rPr>
              <w:t>2</w:t>
            </w:r>
            <w:r>
              <w:rPr>
                <w:rFonts w:ascii="Arial" w:hAnsi="Arial" w:cs="Arial"/>
                <w:sz w:val="18"/>
                <w:szCs w:val="18"/>
              </w:rPr>
              <w:t>.</w:t>
            </w:r>
            <w:r w:rsidRPr="00B8329C">
              <w:rPr>
                <w:rFonts w:ascii="Arial" w:hAnsi="Arial" w:cs="Arial"/>
                <w:sz w:val="18"/>
                <w:szCs w:val="18"/>
              </w:rPr>
              <w:t>339E-05</w:t>
            </w:r>
          </w:p>
        </w:tc>
      </w:tr>
      <w:tr w:rsidR="009F5E8B" w:rsidRPr="00277FF0" w14:paraId="012A4EE0" w14:textId="77777777" w:rsidTr="00537DB9">
        <w:trPr>
          <w:trHeight w:val="102"/>
          <w:jc w:val="center"/>
        </w:trPr>
        <w:tc>
          <w:tcPr>
            <w:tcW w:w="0" w:type="auto"/>
            <w:vMerge/>
          </w:tcPr>
          <w:p w14:paraId="379E978D" w14:textId="77777777" w:rsidR="009F5E8B" w:rsidRPr="00277FF0" w:rsidRDefault="009F5E8B" w:rsidP="00537DB9">
            <w:pPr>
              <w:rPr>
                <w:rFonts w:ascii="Arial" w:hAnsi="Arial" w:cs="Arial"/>
                <w:sz w:val="18"/>
                <w:szCs w:val="18"/>
              </w:rPr>
            </w:pPr>
          </w:p>
        </w:tc>
        <w:tc>
          <w:tcPr>
            <w:tcW w:w="0" w:type="auto"/>
          </w:tcPr>
          <w:p w14:paraId="5A28D0F7" w14:textId="77777777" w:rsidR="009F5E8B" w:rsidRPr="00277FF0" w:rsidRDefault="009F5E8B" w:rsidP="00537DB9">
            <w:pPr>
              <w:jc w:val="center"/>
              <w:rPr>
                <w:rFonts w:ascii="Arial" w:hAnsi="Arial" w:cs="Arial"/>
                <w:sz w:val="18"/>
                <w:szCs w:val="18"/>
              </w:rPr>
            </w:pPr>
            <w:r w:rsidRPr="00B8329C">
              <w:rPr>
                <w:rFonts w:ascii="Arial" w:hAnsi="Arial" w:cs="Arial"/>
                <w:sz w:val="18"/>
                <w:szCs w:val="18"/>
              </w:rPr>
              <w:t>2</w:t>
            </w:r>
            <w:r>
              <w:rPr>
                <w:rFonts w:ascii="Arial" w:hAnsi="Arial" w:cs="Arial"/>
                <w:sz w:val="18"/>
                <w:szCs w:val="18"/>
              </w:rPr>
              <w:t>.</w:t>
            </w:r>
            <w:r w:rsidRPr="00B8329C">
              <w:rPr>
                <w:rFonts w:ascii="Arial" w:hAnsi="Arial" w:cs="Arial"/>
                <w:sz w:val="18"/>
                <w:szCs w:val="18"/>
              </w:rPr>
              <w:t>848E-05</w:t>
            </w:r>
          </w:p>
        </w:tc>
        <w:tc>
          <w:tcPr>
            <w:tcW w:w="0" w:type="auto"/>
          </w:tcPr>
          <w:p w14:paraId="6AE57E47" w14:textId="77777777" w:rsidR="009F5E8B" w:rsidRPr="00277FF0" w:rsidRDefault="009F5E8B" w:rsidP="00537DB9">
            <w:pPr>
              <w:jc w:val="center"/>
              <w:rPr>
                <w:rFonts w:ascii="Arial" w:hAnsi="Arial" w:cs="Arial"/>
                <w:sz w:val="18"/>
                <w:szCs w:val="18"/>
              </w:rPr>
            </w:pPr>
            <w:r w:rsidRPr="004F2076">
              <w:rPr>
                <w:rFonts w:ascii="Arial" w:hAnsi="Arial" w:cs="Arial"/>
                <w:sz w:val="18"/>
                <w:szCs w:val="18"/>
              </w:rPr>
              <w:t>2</w:t>
            </w:r>
            <w:r>
              <w:rPr>
                <w:rFonts w:ascii="Arial" w:hAnsi="Arial" w:cs="Arial"/>
                <w:sz w:val="18"/>
                <w:szCs w:val="18"/>
              </w:rPr>
              <w:t>.</w:t>
            </w:r>
            <w:r w:rsidRPr="004F2076">
              <w:rPr>
                <w:rFonts w:ascii="Arial" w:hAnsi="Arial" w:cs="Arial"/>
                <w:sz w:val="18"/>
                <w:szCs w:val="18"/>
              </w:rPr>
              <w:t>416E-05</w:t>
            </w:r>
          </w:p>
        </w:tc>
      </w:tr>
      <w:tr w:rsidR="009F5E8B" w:rsidRPr="00277FF0" w14:paraId="718E01B8" w14:textId="77777777" w:rsidTr="00537DB9">
        <w:trPr>
          <w:trHeight w:val="103"/>
          <w:jc w:val="center"/>
        </w:trPr>
        <w:tc>
          <w:tcPr>
            <w:tcW w:w="0" w:type="auto"/>
            <w:vMerge w:val="restart"/>
          </w:tcPr>
          <w:p w14:paraId="4F209C33" w14:textId="77777777" w:rsidR="009F5E8B" w:rsidRPr="00342FDD" w:rsidRDefault="009F5E8B" w:rsidP="00537DB9">
            <w:pPr>
              <w:rPr>
                <w:rFonts w:ascii="Arial" w:hAnsi="Arial" w:cs="Arial"/>
                <w:i/>
                <w:iCs/>
                <w:sz w:val="18"/>
                <w:szCs w:val="18"/>
              </w:rPr>
            </w:pPr>
            <w:r w:rsidRPr="00342FDD">
              <w:rPr>
                <w:rFonts w:ascii="Arial" w:hAnsi="Arial" w:cs="Arial"/>
                <w:i/>
                <w:iCs/>
                <w:sz w:val="18"/>
                <w:szCs w:val="18"/>
              </w:rPr>
              <w:t>α</w:t>
            </w:r>
            <w:r w:rsidRPr="00342FDD">
              <w:rPr>
                <w:rFonts w:ascii="Arial" w:hAnsi="Arial" w:cs="Arial"/>
                <w:i/>
                <w:iCs/>
                <w:sz w:val="18"/>
                <w:szCs w:val="18"/>
                <w:vertAlign w:val="subscript"/>
              </w:rPr>
              <w:t>dl</w:t>
            </w:r>
          </w:p>
        </w:tc>
        <w:tc>
          <w:tcPr>
            <w:tcW w:w="0" w:type="auto"/>
          </w:tcPr>
          <w:p w14:paraId="31152C8B" w14:textId="77777777" w:rsidR="009F5E8B" w:rsidRPr="00277FF0" w:rsidRDefault="009F5E8B" w:rsidP="00537DB9">
            <w:pPr>
              <w:jc w:val="center"/>
              <w:rPr>
                <w:rFonts w:ascii="Arial" w:hAnsi="Arial" w:cs="Arial"/>
                <w:sz w:val="18"/>
                <w:szCs w:val="18"/>
              </w:rPr>
            </w:pPr>
            <w:r w:rsidRPr="004F2076">
              <w:rPr>
                <w:rFonts w:ascii="Arial" w:hAnsi="Arial" w:cs="Arial"/>
                <w:sz w:val="18"/>
                <w:szCs w:val="18"/>
              </w:rPr>
              <w:t>0</w:t>
            </w:r>
            <w:r>
              <w:rPr>
                <w:rFonts w:ascii="Arial" w:hAnsi="Arial" w:cs="Arial"/>
                <w:sz w:val="18"/>
                <w:szCs w:val="18"/>
              </w:rPr>
              <w:t>.</w:t>
            </w:r>
            <w:r w:rsidRPr="004F2076">
              <w:rPr>
                <w:rFonts w:ascii="Arial" w:hAnsi="Arial" w:cs="Arial"/>
                <w:sz w:val="18"/>
                <w:szCs w:val="18"/>
              </w:rPr>
              <w:t>94469</w:t>
            </w:r>
          </w:p>
        </w:tc>
        <w:tc>
          <w:tcPr>
            <w:tcW w:w="0" w:type="auto"/>
          </w:tcPr>
          <w:p w14:paraId="145A9189" w14:textId="77777777" w:rsidR="009F5E8B" w:rsidRPr="00277FF0" w:rsidRDefault="009F5E8B" w:rsidP="00537DB9">
            <w:pPr>
              <w:jc w:val="center"/>
              <w:rPr>
                <w:rFonts w:ascii="Arial" w:hAnsi="Arial" w:cs="Arial"/>
                <w:sz w:val="18"/>
                <w:szCs w:val="18"/>
              </w:rPr>
            </w:pPr>
            <w:r w:rsidRPr="009C062A">
              <w:rPr>
                <w:rFonts w:ascii="Arial" w:hAnsi="Arial" w:cs="Arial"/>
                <w:sz w:val="18"/>
                <w:szCs w:val="18"/>
              </w:rPr>
              <w:t>0</w:t>
            </w:r>
            <w:r>
              <w:rPr>
                <w:rFonts w:ascii="Arial" w:hAnsi="Arial" w:cs="Arial"/>
                <w:sz w:val="18"/>
                <w:szCs w:val="18"/>
              </w:rPr>
              <w:t>.</w:t>
            </w:r>
            <w:r w:rsidRPr="009C062A">
              <w:rPr>
                <w:rFonts w:ascii="Arial" w:hAnsi="Arial" w:cs="Arial"/>
                <w:sz w:val="18"/>
                <w:szCs w:val="18"/>
              </w:rPr>
              <w:t>96259</w:t>
            </w:r>
          </w:p>
        </w:tc>
      </w:tr>
      <w:tr w:rsidR="009F5E8B" w:rsidRPr="00277FF0" w14:paraId="272E003E" w14:textId="77777777" w:rsidTr="00537DB9">
        <w:trPr>
          <w:trHeight w:val="102"/>
          <w:jc w:val="center"/>
        </w:trPr>
        <w:tc>
          <w:tcPr>
            <w:tcW w:w="0" w:type="auto"/>
            <w:vMerge/>
          </w:tcPr>
          <w:p w14:paraId="6FE4DE96" w14:textId="77777777" w:rsidR="009F5E8B" w:rsidRPr="00277FF0" w:rsidRDefault="009F5E8B" w:rsidP="00537DB9">
            <w:pPr>
              <w:rPr>
                <w:rFonts w:ascii="Arial" w:hAnsi="Arial" w:cs="Arial"/>
                <w:sz w:val="18"/>
                <w:szCs w:val="18"/>
              </w:rPr>
            </w:pPr>
          </w:p>
        </w:tc>
        <w:tc>
          <w:tcPr>
            <w:tcW w:w="0" w:type="auto"/>
          </w:tcPr>
          <w:p w14:paraId="3A3C0C51" w14:textId="77777777" w:rsidR="009F5E8B" w:rsidRPr="00277FF0" w:rsidRDefault="009F5E8B" w:rsidP="00537DB9">
            <w:pPr>
              <w:jc w:val="center"/>
              <w:rPr>
                <w:rFonts w:ascii="Arial" w:hAnsi="Arial" w:cs="Arial"/>
                <w:sz w:val="18"/>
                <w:szCs w:val="18"/>
              </w:rPr>
            </w:pPr>
            <w:r w:rsidRPr="009C062A">
              <w:rPr>
                <w:rFonts w:ascii="Arial" w:hAnsi="Arial" w:cs="Arial"/>
                <w:sz w:val="18"/>
                <w:szCs w:val="18"/>
              </w:rPr>
              <w:t>0</w:t>
            </w:r>
            <w:r>
              <w:rPr>
                <w:rFonts w:ascii="Arial" w:hAnsi="Arial" w:cs="Arial"/>
                <w:sz w:val="18"/>
                <w:szCs w:val="18"/>
              </w:rPr>
              <w:t>.</w:t>
            </w:r>
            <w:r w:rsidRPr="009C062A">
              <w:rPr>
                <w:rFonts w:ascii="Arial" w:hAnsi="Arial" w:cs="Arial"/>
                <w:sz w:val="18"/>
                <w:szCs w:val="18"/>
              </w:rPr>
              <w:t>91582</w:t>
            </w:r>
          </w:p>
        </w:tc>
        <w:tc>
          <w:tcPr>
            <w:tcW w:w="0" w:type="auto"/>
          </w:tcPr>
          <w:p w14:paraId="2CB14197" w14:textId="77777777" w:rsidR="009F5E8B" w:rsidRPr="00277FF0" w:rsidRDefault="009F5E8B" w:rsidP="00537DB9">
            <w:pPr>
              <w:jc w:val="center"/>
              <w:rPr>
                <w:rFonts w:ascii="Arial" w:hAnsi="Arial" w:cs="Arial"/>
                <w:sz w:val="18"/>
                <w:szCs w:val="18"/>
              </w:rPr>
            </w:pPr>
            <w:r w:rsidRPr="009C062A">
              <w:rPr>
                <w:rFonts w:ascii="Arial" w:hAnsi="Arial" w:cs="Arial"/>
                <w:sz w:val="18"/>
                <w:szCs w:val="18"/>
              </w:rPr>
              <w:t>0</w:t>
            </w:r>
            <w:r>
              <w:rPr>
                <w:rFonts w:ascii="Arial" w:hAnsi="Arial" w:cs="Arial"/>
                <w:sz w:val="18"/>
                <w:szCs w:val="18"/>
              </w:rPr>
              <w:t>.</w:t>
            </w:r>
            <w:r w:rsidRPr="009C062A">
              <w:rPr>
                <w:rFonts w:ascii="Arial" w:hAnsi="Arial" w:cs="Arial"/>
                <w:sz w:val="18"/>
                <w:szCs w:val="18"/>
              </w:rPr>
              <w:t>95547</w:t>
            </w:r>
          </w:p>
        </w:tc>
      </w:tr>
      <w:tr w:rsidR="009F5E8B" w:rsidRPr="00277FF0" w14:paraId="0D16F29A" w14:textId="77777777" w:rsidTr="00537DB9">
        <w:trPr>
          <w:trHeight w:val="103"/>
          <w:jc w:val="center"/>
        </w:trPr>
        <w:tc>
          <w:tcPr>
            <w:tcW w:w="0" w:type="auto"/>
            <w:vMerge w:val="restart"/>
          </w:tcPr>
          <w:p w14:paraId="2ACC21D1" w14:textId="77777777" w:rsidR="009F5E8B" w:rsidRPr="00277FF0" w:rsidRDefault="009F5E8B" w:rsidP="00537DB9">
            <w:pPr>
              <w:rPr>
                <w:rFonts w:ascii="Arial" w:hAnsi="Arial" w:cs="Arial"/>
                <w:sz w:val="18"/>
                <w:szCs w:val="18"/>
              </w:rPr>
            </w:pPr>
            <w:r w:rsidRPr="00342FDD">
              <w:rPr>
                <w:rFonts w:ascii="Arial" w:hAnsi="Arial" w:cs="Arial"/>
                <w:i/>
                <w:iCs/>
                <w:sz w:val="18"/>
                <w:szCs w:val="18"/>
              </w:rPr>
              <w:t>Cs</w:t>
            </w:r>
            <w:r w:rsidRPr="00277FF0">
              <w:rPr>
                <w:rFonts w:ascii="Arial" w:hAnsi="Arial" w:cs="Arial"/>
                <w:sz w:val="18"/>
                <w:szCs w:val="18"/>
              </w:rPr>
              <w:t xml:space="preserve"> (F/m</w:t>
            </w:r>
            <w:r w:rsidRPr="00277FF0">
              <w:rPr>
                <w:rFonts w:ascii="Arial" w:hAnsi="Arial" w:cs="Arial"/>
                <w:sz w:val="18"/>
                <w:szCs w:val="18"/>
                <w:vertAlign w:val="superscript"/>
              </w:rPr>
              <w:t>2</w:t>
            </w:r>
            <w:r w:rsidRPr="00277FF0">
              <w:rPr>
                <w:rFonts w:ascii="Arial" w:hAnsi="Arial" w:cs="Arial"/>
                <w:sz w:val="18"/>
                <w:szCs w:val="18"/>
              </w:rPr>
              <w:t>)</w:t>
            </w:r>
          </w:p>
        </w:tc>
        <w:tc>
          <w:tcPr>
            <w:tcW w:w="0" w:type="auto"/>
          </w:tcPr>
          <w:p w14:paraId="743A19DA" w14:textId="7BC53224" w:rsidR="009F5E8B" w:rsidRPr="00277FF0" w:rsidRDefault="009F5E8B" w:rsidP="00537DB9">
            <w:pPr>
              <w:jc w:val="center"/>
              <w:rPr>
                <w:rFonts w:ascii="Arial" w:hAnsi="Arial" w:cs="Arial"/>
                <w:sz w:val="18"/>
                <w:szCs w:val="18"/>
              </w:rPr>
            </w:pPr>
            <w:r w:rsidRPr="007D5450">
              <w:rPr>
                <w:rFonts w:ascii="Arial" w:hAnsi="Arial" w:cs="Arial"/>
                <w:sz w:val="18"/>
                <w:szCs w:val="18"/>
              </w:rPr>
              <w:t>0</w:t>
            </w:r>
            <w:r>
              <w:rPr>
                <w:rFonts w:ascii="Arial" w:hAnsi="Arial" w:cs="Arial"/>
                <w:sz w:val="18"/>
                <w:szCs w:val="18"/>
              </w:rPr>
              <w:t>.</w:t>
            </w:r>
            <w:r w:rsidRPr="007D5450">
              <w:rPr>
                <w:rFonts w:ascii="Arial" w:hAnsi="Arial" w:cs="Arial"/>
                <w:sz w:val="18"/>
                <w:szCs w:val="18"/>
              </w:rPr>
              <w:t>10</w:t>
            </w:r>
            <w:r w:rsidR="00C0469A">
              <w:rPr>
                <w:rFonts w:ascii="Arial" w:hAnsi="Arial" w:cs="Arial"/>
                <w:sz w:val="18"/>
                <w:szCs w:val="18"/>
              </w:rPr>
              <w:t>2</w:t>
            </w:r>
          </w:p>
        </w:tc>
        <w:tc>
          <w:tcPr>
            <w:tcW w:w="0" w:type="auto"/>
          </w:tcPr>
          <w:p w14:paraId="73FEB29C" w14:textId="57218F21" w:rsidR="009F5E8B" w:rsidRPr="00277FF0" w:rsidRDefault="009F5E8B" w:rsidP="00537DB9">
            <w:pPr>
              <w:jc w:val="center"/>
              <w:rPr>
                <w:rFonts w:ascii="Arial" w:hAnsi="Arial" w:cs="Arial"/>
                <w:sz w:val="18"/>
                <w:szCs w:val="18"/>
              </w:rPr>
            </w:pPr>
            <w:r w:rsidRPr="005C2D0B">
              <w:rPr>
                <w:rFonts w:ascii="Arial" w:hAnsi="Arial" w:cs="Arial"/>
                <w:sz w:val="18"/>
                <w:szCs w:val="18"/>
              </w:rPr>
              <w:t>0</w:t>
            </w:r>
            <w:r>
              <w:rPr>
                <w:rFonts w:ascii="Arial" w:hAnsi="Arial" w:cs="Arial"/>
                <w:sz w:val="18"/>
                <w:szCs w:val="18"/>
              </w:rPr>
              <w:t>.</w:t>
            </w:r>
            <w:r w:rsidRPr="005C2D0B">
              <w:rPr>
                <w:rFonts w:ascii="Arial" w:hAnsi="Arial" w:cs="Arial"/>
                <w:sz w:val="18"/>
                <w:szCs w:val="18"/>
              </w:rPr>
              <w:t>163</w:t>
            </w:r>
          </w:p>
        </w:tc>
      </w:tr>
      <w:tr w:rsidR="009F5E8B" w:rsidRPr="00277FF0" w14:paraId="01400C3A" w14:textId="77777777" w:rsidTr="00537DB9">
        <w:trPr>
          <w:trHeight w:val="102"/>
          <w:jc w:val="center"/>
        </w:trPr>
        <w:tc>
          <w:tcPr>
            <w:tcW w:w="0" w:type="auto"/>
            <w:vMerge/>
          </w:tcPr>
          <w:p w14:paraId="4465AF06" w14:textId="77777777" w:rsidR="009F5E8B" w:rsidRPr="00277FF0" w:rsidRDefault="009F5E8B" w:rsidP="00537DB9">
            <w:pPr>
              <w:jc w:val="both"/>
              <w:rPr>
                <w:rFonts w:ascii="Arial" w:hAnsi="Arial" w:cs="Arial"/>
                <w:sz w:val="18"/>
                <w:szCs w:val="18"/>
              </w:rPr>
            </w:pPr>
          </w:p>
        </w:tc>
        <w:tc>
          <w:tcPr>
            <w:tcW w:w="0" w:type="auto"/>
          </w:tcPr>
          <w:p w14:paraId="0BF8520C" w14:textId="7824407E" w:rsidR="009F5E8B" w:rsidRPr="00277FF0" w:rsidRDefault="009F5E8B" w:rsidP="00537DB9">
            <w:pPr>
              <w:jc w:val="center"/>
              <w:rPr>
                <w:rFonts w:ascii="Arial" w:hAnsi="Arial" w:cs="Arial"/>
                <w:sz w:val="18"/>
                <w:szCs w:val="18"/>
              </w:rPr>
            </w:pPr>
            <w:r w:rsidRPr="005C2D0B">
              <w:rPr>
                <w:rFonts w:ascii="Arial" w:hAnsi="Arial" w:cs="Arial"/>
                <w:sz w:val="18"/>
                <w:szCs w:val="18"/>
              </w:rPr>
              <w:t>0</w:t>
            </w:r>
            <w:r>
              <w:rPr>
                <w:rFonts w:ascii="Arial" w:hAnsi="Arial" w:cs="Arial"/>
                <w:sz w:val="18"/>
                <w:szCs w:val="18"/>
              </w:rPr>
              <w:t>.</w:t>
            </w:r>
            <w:r w:rsidRPr="005C2D0B">
              <w:rPr>
                <w:rFonts w:ascii="Arial" w:hAnsi="Arial" w:cs="Arial"/>
                <w:sz w:val="18"/>
                <w:szCs w:val="18"/>
              </w:rPr>
              <w:t>089</w:t>
            </w:r>
            <w:r w:rsidR="00C0469A">
              <w:rPr>
                <w:rFonts w:ascii="Arial" w:hAnsi="Arial" w:cs="Arial"/>
                <w:sz w:val="18"/>
                <w:szCs w:val="18"/>
              </w:rPr>
              <w:t>4</w:t>
            </w:r>
          </w:p>
        </w:tc>
        <w:tc>
          <w:tcPr>
            <w:tcW w:w="0" w:type="auto"/>
          </w:tcPr>
          <w:p w14:paraId="50705A2B" w14:textId="066AE206" w:rsidR="009F5E8B" w:rsidRPr="00277FF0" w:rsidRDefault="009F5E8B" w:rsidP="00537DB9">
            <w:pPr>
              <w:jc w:val="center"/>
              <w:rPr>
                <w:rFonts w:ascii="Arial" w:hAnsi="Arial" w:cs="Arial"/>
                <w:sz w:val="18"/>
                <w:szCs w:val="18"/>
              </w:rPr>
            </w:pPr>
            <w:r w:rsidRPr="007663E0">
              <w:rPr>
                <w:rFonts w:ascii="Arial" w:hAnsi="Arial" w:cs="Arial"/>
                <w:sz w:val="18"/>
                <w:szCs w:val="18"/>
              </w:rPr>
              <w:t>0</w:t>
            </w:r>
            <w:r>
              <w:rPr>
                <w:rFonts w:ascii="Arial" w:hAnsi="Arial" w:cs="Arial"/>
                <w:sz w:val="18"/>
                <w:szCs w:val="18"/>
              </w:rPr>
              <w:t>.</w:t>
            </w:r>
            <w:r w:rsidRPr="007663E0">
              <w:rPr>
                <w:rFonts w:ascii="Arial" w:hAnsi="Arial" w:cs="Arial"/>
                <w:sz w:val="18"/>
                <w:szCs w:val="18"/>
              </w:rPr>
              <w:t>14</w:t>
            </w:r>
            <w:r w:rsidR="00C0469A">
              <w:rPr>
                <w:rFonts w:ascii="Arial" w:hAnsi="Arial" w:cs="Arial"/>
                <w:sz w:val="18"/>
                <w:szCs w:val="18"/>
              </w:rPr>
              <w:t>9</w:t>
            </w:r>
          </w:p>
        </w:tc>
      </w:tr>
      <w:tr w:rsidR="009F5E8B" w:rsidRPr="00277FF0" w14:paraId="546D225A" w14:textId="77777777" w:rsidTr="00537DB9">
        <w:trPr>
          <w:jc w:val="center"/>
        </w:trPr>
        <w:tc>
          <w:tcPr>
            <w:tcW w:w="0" w:type="auto"/>
            <w:gridSpan w:val="2"/>
            <w:shd w:val="clear" w:color="auto" w:fill="E8E8E8" w:themeFill="background2"/>
          </w:tcPr>
          <w:p w14:paraId="1121B011" w14:textId="77777777" w:rsidR="009F5E8B" w:rsidRPr="00277FF0" w:rsidRDefault="009F5E8B" w:rsidP="00537DB9">
            <w:pPr>
              <w:jc w:val="center"/>
              <w:rPr>
                <w:rFonts w:ascii="Arial" w:hAnsi="Arial" w:cs="Arial"/>
                <w:sz w:val="18"/>
                <w:szCs w:val="18"/>
              </w:rPr>
            </w:pPr>
            <w:r w:rsidRPr="00277FF0">
              <w:rPr>
                <w:rFonts w:ascii="Arial" w:hAnsi="Arial" w:cs="Arial"/>
                <w:sz w:val="18"/>
                <w:szCs w:val="18"/>
              </w:rPr>
              <w:t>(</w:t>
            </w:r>
            <w:r w:rsidRPr="00277FF0">
              <w:rPr>
                <w:rFonts w:ascii="Arial" w:hAnsi="Arial" w:cs="Arial"/>
                <w:i/>
                <w:iCs/>
                <w:sz w:val="18"/>
                <w:szCs w:val="18"/>
              </w:rPr>
              <w:t>R</w:t>
            </w:r>
            <w:r w:rsidRPr="00277FF0">
              <w:rPr>
                <w:rFonts w:ascii="Arial" w:hAnsi="Arial" w:cs="Arial"/>
                <w:sz w:val="18"/>
                <w:szCs w:val="18"/>
              </w:rPr>
              <w:t>)</w:t>
            </w:r>
            <w:proofErr w:type="gramStart"/>
            <w:r w:rsidRPr="00277FF0">
              <w:rPr>
                <w:rFonts w:ascii="Arial" w:hAnsi="Arial" w:cs="Arial"/>
                <w:sz w:val="18"/>
                <w:szCs w:val="18"/>
              </w:rPr>
              <w:t>-(</w:t>
            </w:r>
            <w:proofErr w:type="gramEnd"/>
            <w:r w:rsidRPr="00277FF0">
              <w:rPr>
                <w:rFonts w:ascii="Arial" w:hAnsi="Arial" w:cs="Arial"/>
                <w:sz w:val="18"/>
                <w:szCs w:val="18"/>
              </w:rPr>
              <w:t>-)-carvone</w:t>
            </w:r>
          </w:p>
        </w:tc>
        <w:tc>
          <w:tcPr>
            <w:tcW w:w="0" w:type="auto"/>
            <w:shd w:val="clear" w:color="auto" w:fill="E8E8E8" w:themeFill="background2"/>
          </w:tcPr>
          <w:p w14:paraId="546C28FC" w14:textId="77777777" w:rsidR="009F5E8B" w:rsidRPr="00277FF0" w:rsidRDefault="009F5E8B" w:rsidP="00537DB9">
            <w:pPr>
              <w:jc w:val="center"/>
              <w:rPr>
                <w:rFonts w:ascii="Arial" w:hAnsi="Arial" w:cs="Arial"/>
                <w:sz w:val="18"/>
                <w:szCs w:val="18"/>
              </w:rPr>
            </w:pPr>
            <w:r w:rsidRPr="00277FF0">
              <w:rPr>
                <w:rFonts w:ascii="Arial" w:hAnsi="Arial" w:cs="Arial"/>
                <w:sz w:val="18"/>
                <w:szCs w:val="18"/>
              </w:rPr>
              <w:t>OR</w:t>
            </w:r>
          </w:p>
        </w:tc>
      </w:tr>
      <w:tr w:rsidR="009F5E8B" w:rsidRPr="00277FF0" w14:paraId="52919F0D" w14:textId="77777777" w:rsidTr="00537DB9">
        <w:trPr>
          <w:trHeight w:val="103"/>
          <w:jc w:val="center"/>
        </w:trPr>
        <w:tc>
          <w:tcPr>
            <w:tcW w:w="0" w:type="auto"/>
            <w:vMerge w:val="restart"/>
          </w:tcPr>
          <w:p w14:paraId="79CBADE9" w14:textId="77777777" w:rsidR="009F5E8B" w:rsidRPr="00277FF0" w:rsidRDefault="009F5E8B" w:rsidP="00537DB9">
            <w:pPr>
              <w:rPr>
                <w:rFonts w:ascii="Arial" w:hAnsi="Arial" w:cs="Arial"/>
                <w:sz w:val="18"/>
                <w:szCs w:val="18"/>
              </w:rPr>
            </w:pPr>
            <w:r w:rsidRPr="00342FDD">
              <w:rPr>
                <w:rFonts w:ascii="Arial" w:hAnsi="Arial" w:cs="Arial"/>
                <w:i/>
                <w:iCs/>
                <w:sz w:val="18"/>
                <w:szCs w:val="18"/>
              </w:rPr>
              <w:t>R1</w:t>
            </w:r>
            <w:r w:rsidRPr="00277FF0">
              <w:rPr>
                <w:rFonts w:ascii="Arial" w:hAnsi="Arial" w:cs="Arial"/>
                <w:sz w:val="18"/>
                <w:szCs w:val="18"/>
              </w:rPr>
              <w:t xml:space="preserve"> (ohm)</w:t>
            </w:r>
          </w:p>
        </w:tc>
        <w:tc>
          <w:tcPr>
            <w:tcW w:w="0" w:type="auto"/>
          </w:tcPr>
          <w:p w14:paraId="15DBADF8" w14:textId="77777777" w:rsidR="009F5E8B" w:rsidRPr="00277FF0" w:rsidRDefault="009F5E8B" w:rsidP="00537DB9">
            <w:pPr>
              <w:jc w:val="center"/>
              <w:rPr>
                <w:rFonts w:ascii="Arial" w:hAnsi="Arial" w:cs="Arial"/>
                <w:sz w:val="18"/>
                <w:szCs w:val="18"/>
                <w:lang w:val="fr-FR"/>
              </w:rPr>
            </w:pPr>
            <w:r w:rsidRPr="001651C5">
              <w:rPr>
                <w:rFonts w:ascii="Arial" w:hAnsi="Arial" w:cs="Arial"/>
                <w:sz w:val="18"/>
                <w:szCs w:val="18"/>
                <w:lang w:val="fr-FR"/>
              </w:rPr>
              <w:t>100</w:t>
            </w:r>
            <w:r>
              <w:rPr>
                <w:rFonts w:ascii="Arial" w:hAnsi="Arial" w:cs="Arial"/>
                <w:sz w:val="18"/>
                <w:szCs w:val="18"/>
                <w:lang w:val="fr-FR"/>
              </w:rPr>
              <w:t>.</w:t>
            </w:r>
            <w:r w:rsidRPr="001651C5">
              <w:rPr>
                <w:rFonts w:ascii="Arial" w:hAnsi="Arial" w:cs="Arial"/>
                <w:sz w:val="18"/>
                <w:szCs w:val="18"/>
                <w:lang w:val="fr-FR"/>
              </w:rPr>
              <w:t>5</w:t>
            </w:r>
          </w:p>
        </w:tc>
        <w:tc>
          <w:tcPr>
            <w:tcW w:w="0" w:type="auto"/>
          </w:tcPr>
          <w:p w14:paraId="27ADD358" w14:textId="77777777" w:rsidR="009F5E8B" w:rsidRPr="00277FF0" w:rsidRDefault="009F5E8B" w:rsidP="00537DB9">
            <w:pPr>
              <w:jc w:val="center"/>
              <w:rPr>
                <w:rFonts w:ascii="Arial" w:hAnsi="Arial" w:cs="Arial"/>
                <w:sz w:val="18"/>
                <w:szCs w:val="18"/>
                <w:lang w:val="fr-FR"/>
              </w:rPr>
            </w:pPr>
            <w:r w:rsidRPr="00EA5DF0">
              <w:rPr>
                <w:rFonts w:ascii="Arial" w:hAnsi="Arial" w:cs="Arial"/>
                <w:sz w:val="18"/>
                <w:szCs w:val="18"/>
                <w:lang w:val="fr-FR"/>
              </w:rPr>
              <w:t>146</w:t>
            </w:r>
            <w:r>
              <w:rPr>
                <w:rFonts w:ascii="Arial" w:hAnsi="Arial" w:cs="Arial"/>
                <w:sz w:val="18"/>
                <w:szCs w:val="18"/>
                <w:lang w:val="fr-FR"/>
              </w:rPr>
              <w:t>.</w:t>
            </w:r>
            <w:r w:rsidRPr="00EA5DF0">
              <w:rPr>
                <w:rFonts w:ascii="Arial" w:hAnsi="Arial" w:cs="Arial"/>
                <w:sz w:val="18"/>
                <w:szCs w:val="18"/>
                <w:lang w:val="fr-FR"/>
              </w:rPr>
              <w:t>8</w:t>
            </w:r>
          </w:p>
        </w:tc>
      </w:tr>
      <w:tr w:rsidR="009F5E8B" w:rsidRPr="00277FF0" w14:paraId="6DE18E3D" w14:textId="77777777" w:rsidTr="00537DB9">
        <w:trPr>
          <w:trHeight w:val="102"/>
          <w:jc w:val="center"/>
        </w:trPr>
        <w:tc>
          <w:tcPr>
            <w:tcW w:w="0" w:type="auto"/>
            <w:vMerge/>
          </w:tcPr>
          <w:p w14:paraId="378F8586" w14:textId="77777777" w:rsidR="009F5E8B" w:rsidRPr="00277FF0" w:rsidRDefault="009F5E8B" w:rsidP="00537DB9">
            <w:pPr>
              <w:rPr>
                <w:rFonts w:ascii="Arial" w:hAnsi="Arial" w:cs="Arial"/>
                <w:sz w:val="18"/>
                <w:szCs w:val="18"/>
              </w:rPr>
            </w:pPr>
          </w:p>
        </w:tc>
        <w:tc>
          <w:tcPr>
            <w:tcW w:w="0" w:type="auto"/>
          </w:tcPr>
          <w:p w14:paraId="18022A51" w14:textId="77777777" w:rsidR="009F5E8B" w:rsidRPr="00277FF0" w:rsidRDefault="009F5E8B" w:rsidP="00537DB9">
            <w:pPr>
              <w:jc w:val="center"/>
              <w:rPr>
                <w:rFonts w:ascii="Arial" w:hAnsi="Arial" w:cs="Arial"/>
                <w:sz w:val="18"/>
                <w:szCs w:val="18"/>
                <w:lang w:val="fr-FR"/>
              </w:rPr>
            </w:pPr>
            <w:r w:rsidRPr="00EA5DF0">
              <w:rPr>
                <w:rFonts w:ascii="Arial" w:hAnsi="Arial" w:cs="Arial"/>
                <w:sz w:val="18"/>
                <w:szCs w:val="18"/>
                <w:lang w:val="fr-FR"/>
              </w:rPr>
              <w:t>126</w:t>
            </w:r>
            <w:r>
              <w:rPr>
                <w:rFonts w:ascii="Arial" w:hAnsi="Arial" w:cs="Arial"/>
                <w:sz w:val="18"/>
                <w:szCs w:val="18"/>
                <w:lang w:val="fr-FR"/>
              </w:rPr>
              <w:t>.</w:t>
            </w:r>
            <w:r w:rsidRPr="00EA5DF0">
              <w:rPr>
                <w:rFonts w:ascii="Arial" w:hAnsi="Arial" w:cs="Arial"/>
                <w:sz w:val="18"/>
                <w:szCs w:val="18"/>
                <w:lang w:val="fr-FR"/>
              </w:rPr>
              <w:t>0</w:t>
            </w:r>
          </w:p>
        </w:tc>
        <w:tc>
          <w:tcPr>
            <w:tcW w:w="0" w:type="auto"/>
          </w:tcPr>
          <w:p w14:paraId="261E2797" w14:textId="77777777" w:rsidR="009F5E8B" w:rsidRPr="00277FF0" w:rsidRDefault="009F5E8B" w:rsidP="00537DB9">
            <w:pPr>
              <w:jc w:val="center"/>
              <w:rPr>
                <w:rFonts w:ascii="Arial" w:hAnsi="Arial" w:cs="Arial"/>
                <w:sz w:val="18"/>
                <w:szCs w:val="18"/>
                <w:lang w:val="fr-FR"/>
              </w:rPr>
            </w:pPr>
            <w:r w:rsidRPr="00EA5DF0">
              <w:rPr>
                <w:rFonts w:ascii="Arial" w:hAnsi="Arial" w:cs="Arial"/>
                <w:sz w:val="18"/>
                <w:szCs w:val="18"/>
                <w:lang w:val="fr-FR"/>
              </w:rPr>
              <w:t>107</w:t>
            </w:r>
            <w:r>
              <w:rPr>
                <w:rFonts w:ascii="Arial" w:hAnsi="Arial" w:cs="Arial"/>
                <w:sz w:val="18"/>
                <w:szCs w:val="18"/>
                <w:lang w:val="fr-FR"/>
              </w:rPr>
              <w:t>.</w:t>
            </w:r>
            <w:r w:rsidRPr="00EA5DF0">
              <w:rPr>
                <w:rFonts w:ascii="Arial" w:hAnsi="Arial" w:cs="Arial"/>
                <w:sz w:val="18"/>
                <w:szCs w:val="18"/>
                <w:lang w:val="fr-FR"/>
              </w:rPr>
              <w:t>5</w:t>
            </w:r>
          </w:p>
        </w:tc>
      </w:tr>
      <w:tr w:rsidR="009F5E8B" w:rsidRPr="00277FF0" w14:paraId="321655F4" w14:textId="77777777" w:rsidTr="00537DB9">
        <w:trPr>
          <w:trHeight w:val="103"/>
          <w:jc w:val="center"/>
        </w:trPr>
        <w:tc>
          <w:tcPr>
            <w:tcW w:w="0" w:type="auto"/>
            <w:vMerge w:val="restart"/>
          </w:tcPr>
          <w:p w14:paraId="011AB7D2" w14:textId="77777777" w:rsidR="009F5E8B" w:rsidRPr="00342FDD" w:rsidRDefault="009F5E8B" w:rsidP="00537DB9">
            <w:pPr>
              <w:rPr>
                <w:rFonts w:ascii="Arial" w:hAnsi="Arial" w:cs="Arial"/>
                <w:i/>
                <w:iCs/>
                <w:sz w:val="18"/>
                <w:szCs w:val="18"/>
                <w:lang w:val="fr-FR"/>
              </w:rPr>
            </w:pPr>
            <w:proofErr w:type="spellStart"/>
            <w:r w:rsidRPr="00342FDD">
              <w:rPr>
                <w:rFonts w:ascii="Arial" w:hAnsi="Arial" w:cs="Arial"/>
                <w:i/>
                <w:iCs/>
                <w:sz w:val="18"/>
                <w:szCs w:val="18"/>
              </w:rPr>
              <w:t>Q</w:t>
            </w:r>
            <w:r w:rsidRPr="00342FDD">
              <w:rPr>
                <w:rFonts w:ascii="Arial" w:hAnsi="Arial" w:cs="Arial"/>
                <w:i/>
                <w:iCs/>
                <w:sz w:val="18"/>
                <w:szCs w:val="18"/>
                <w:vertAlign w:val="subscript"/>
              </w:rPr>
              <w:t>dl</w:t>
            </w:r>
            <w:proofErr w:type="spellEnd"/>
            <w:r w:rsidRPr="00342FDD">
              <w:rPr>
                <w:rFonts w:ascii="Arial" w:hAnsi="Arial" w:cs="Arial"/>
                <w:i/>
                <w:iCs/>
                <w:sz w:val="18"/>
                <w:szCs w:val="18"/>
                <w:vertAlign w:val="subscript"/>
              </w:rPr>
              <w:t xml:space="preserve"> </w:t>
            </w:r>
          </w:p>
        </w:tc>
        <w:tc>
          <w:tcPr>
            <w:tcW w:w="0" w:type="auto"/>
          </w:tcPr>
          <w:p w14:paraId="790A97ED" w14:textId="77777777" w:rsidR="009F5E8B" w:rsidRPr="00277FF0" w:rsidRDefault="009F5E8B" w:rsidP="00537DB9">
            <w:pPr>
              <w:jc w:val="center"/>
              <w:rPr>
                <w:rFonts w:ascii="Arial" w:hAnsi="Arial" w:cs="Arial"/>
                <w:sz w:val="18"/>
                <w:szCs w:val="18"/>
                <w:lang w:val="fr-FR"/>
              </w:rPr>
            </w:pPr>
            <w:r w:rsidRPr="00FA4752">
              <w:rPr>
                <w:rFonts w:ascii="Arial" w:hAnsi="Arial" w:cs="Arial"/>
                <w:sz w:val="18"/>
                <w:szCs w:val="18"/>
                <w:lang w:val="fr-FR"/>
              </w:rPr>
              <w:t>1</w:t>
            </w:r>
            <w:r>
              <w:rPr>
                <w:rFonts w:ascii="Arial" w:hAnsi="Arial" w:cs="Arial"/>
                <w:sz w:val="18"/>
                <w:szCs w:val="18"/>
                <w:lang w:val="fr-FR"/>
              </w:rPr>
              <w:t>.</w:t>
            </w:r>
            <w:r w:rsidRPr="00FA4752">
              <w:rPr>
                <w:rFonts w:ascii="Arial" w:hAnsi="Arial" w:cs="Arial"/>
                <w:sz w:val="18"/>
                <w:szCs w:val="18"/>
                <w:lang w:val="fr-FR"/>
              </w:rPr>
              <w:t>901E-05</w:t>
            </w:r>
          </w:p>
        </w:tc>
        <w:tc>
          <w:tcPr>
            <w:tcW w:w="0" w:type="auto"/>
          </w:tcPr>
          <w:p w14:paraId="2673587C" w14:textId="77777777" w:rsidR="009F5E8B" w:rsidRPr="00277FF0" w:rsidRDefault="009F5E8B" w:rsidP="00537DB9">
            <w:pPr>
              <w:jc w:val="center"/>
              <w:rPr>
                <w:rFonts w:ascii="Arial" w:hAnsi="Arial" w:cs="Arial"/>
                <w:sz w:val="18"/>
                <w:szCs w:val="18"/>
                <w:lang w:val="fr-FR"/>
              </w:rPr>
            </w:pPr>
            <w:r w:rsidRPr="00FA4752">
              <w:rPr>
                <w:rFonts w:ascii="Arial" w:hAnsi="Arial" w:cs="Arial"/>
                <w:sz w:val="18"/>
                <w:szCs w:val="18"/>
                <w:lang w:val="fr-FR"/>
              </w:rPr>
              <w:t>2</w:t>
            </w:r>
            <w:r>
              <w:rPr>
                <w:rFonts w:ascii="Arial" w:hAnsi="Arial" w:cs="Arial"/>
                <w:sz w:val="18"/>
                <w:szCs w:val="18"/>
                <w:lang w:val="fr-FR"/>
              </w:rPr>
              <w:t>.</w:t>
            </w:r>
            <w:r w:rsidRPr="00FA4752">
              <w:rPr>
                <w:rFonts w:ascii="Arial" w:hAnsi="Arial" w:cs="Arial"/>
                <w:sz w:val="18"/>
                <w:szCs w:val="18"/>
                <w:lang w:val="fr-FR"/>
              </w:rPr>
              <w:t>343E-05</w:t>
            </w:r>
          </w:p>
        </w:tc>
      </w:tr>
      <w:tr w:rsidR="009F5E8B" w:rsidRPr="00277FF0" w14:paraId="43E581A1" w14:textId="77777777" w:rsidTr="00537DB9">
        <w:trPr>
          <w:trHeight w:val="102"/>
          <w:jc w:val="center"/>
        </w:trPr>
        <w:tc>
          <w:tcPr>
            <w:tcW w:w="0" w:type="auto"/>
            <w:vMerge/>
          </w:tcPr>
          <w:p w14:paraId="1DEC415E" w14:textId="77777777" w:rsidR="009F5E8B" w:rsidRPr="00277FF0" w:rsidRDefault="009F5E8B" w:rsidP="00537DB9">
            <w:pPr>
              <w:rPr>
                <w:rFonts w:ascii="Arial" w:hAnsi="Arial" w:cs="Arial"/>
                <w:sz w:val="18"/>
                <w:szCs w:val="18"/>
              </w:rPr>
            </w:pPr>
          </w:p>
        </w:tc>
        <w:tc>
          <w:tcPr>
            <w:tcW w:w="0" w:type="auto"/>
          </w:tcPr>
          <w:p w14:paraId="0B9470D1" w14:textId="77777777" w:rsidR="009F5E8B" w:rsidRPr="00277FF0" w:rsidRDefault="009F5E8B" w:rsidP="00537DB9">
            <w:pPr>
              <w:jc w:val="center"/>
              <w:rPr>
                <w:rFonts w:ascii="Arial" w:hAnsi="Arial" w:cs="Arial"/>
                <w:sz w:val="18"/>
                <w:szCs w:val="18"/>
                <w:lang w:val="fr-FR"/>
              </w:rPr>
            </w:pPr>
            <w:r w:rsidRPr="001F2BB3">
              <w:rPr>
                <w:rFonts w:ascii="Arial" w:hAnsi="Arial" w:cs="Arial"/>
                <w:sz w:val="18"/>
                <w:szCs w:val="18"/>
                <w:lang w:val="fr-FR"/>
              </w:rPr>
              <w:t>1</w:t>
            </w:r>
            <w:r>
              <w:rPr>
                <w:rFonts w:ascii="Arial" w:hAnsi="Arial" w:cs="Arial"/>
                <w:sz w:val="18"/>
                <w:szCs w:val="18"/>
                <w:lang w:val="fr-FR"/>
              </w:rPr>
              <w:t>.</w:t>
            </w:r>
            <w:r w:rsidRPr="001F2BB3">
              <w:rPr>
                <w:rFonts w:ascii="Arial" w:hAnsi="Arial" w:cs="Arial"/>
                <w:sz w:val="18"/>
                <w:szCs w:val="18"/>
                <w:lang w:val="fr-FR"/>
              </w:rPr>
              <w:t>804E-05</w:t>
            </w:r>
          </w:p>
        </w:tc>
        <w:tc>
          <w:tcPr>
            <w:tcW w:w="0" w:type="auto"/>
          </w:tcPr>
          <w:p w14:paraId="58B8C835" w14:textId="77777777" w:rsidR="009F5E8B" w:rsidRPr="00277FF0" w:rsidRDefault="009F5E8B" w:rsidP="00537DB9">
            <w:pPr>
              <w:jc w:val="center"/>
              <w:rPr>
                <w:rFonts w:ascii="Arial" w:hAnsi="Arial" w:cs="Arial"/>
                <w:sz w:val="18"/>
                <w:szCs w:val="18"/>
                <w:lang w:val="fr-FR"/>
              </w:rPr>
            </w:pPr>
            <w:r w:rsidRPr="001F2BB3">
              <w:rPr>
                <w:rFonts w:ascii="Arial" w:hAnsi="Arial" w:cs="Arial"/>
                <w:sz w:val="18"/>
                <w:szCs w:val="18"/>
                <w:lang w:val="fr-FR"/>
              </w:rPr>
              <w:t>1</w:t>
            </w:r>
            <w:r>
              <w:rPr>
                <w:rFonts w:ascii="Arial" w:hAnsi="Arial" w:cs="Arial"/>
                <w:sz w:val="18"/>
                <w:szCs w:val="18"/>
                <w:lang w:val="fr-FR"/>
              </w:rPr>
              <w:t>.</w:t>
            </w:r>
            <w:r w:rsidRPr="001F2BB3">
              <w:rPr>
                <w:rFonts w:ascii="Arial" w:hAnsi="Arial" w:cs="Arial"/>
                <w:sz w:val="18"/>
                <w:szCs w:val="18"/>
                <w:lang w:val="fr-FR"/>
              </w:rPr>
              <w:t>956E-05</w:t>
            </w:r>
          </w:p>
        </w:tc>
      </w:tr>
      <w:tr w:rsidR="009F5E8B" w:rsidRPr="00277FF0" w14:paraId="14D92308" w14:textId="77777777" w:rsidTr="00537DB9">
        <w:trPr>
          <w:trHeight w:val="103"/>
          <w:jc w:val="center"/>
        </w:trPr>
        <w:tc>
          <w:tcPr>
            <w:tcW w:w="0" w:type="auto"/>
            <w:vMerge w:val="restart"/>
          </w:tcPr>
          <w:p w14:paraId="56AAD84D" w14:textId="77777777" w:rsidR="009F5E8B" w:rsidRPr="00342FDD" w:rsidRDefault="009F5E8B" w:rsidP="00537DB9">
            <w:pPr>
              <w:rPr>
                <w:rFonts w:ascii="Arial" w:hAnsi="Arial" w:cs="Arial"/>
                <w:i/>
                <w:iCs/>
                <w:sz w:val="18"/>
                <w:szCs w:val="18"/>
                <w:lang w:val="fr-FR"/>
              </w:rPr>
            </w:pPr>
            <w:r w:rsidRPr="00342FDD">
              <w:rPr>
                <w:rFonts w:ascii="Arial" w:hAnsi="Arial" w:cs="Arial"/>
                <w:i/>
                <w:iCs/>
                <w:sz w:val="18"/>
                <w:szCs w:val="18"/>
              </w:rPr>
              <w:t>α</w:t>
            </w:r>
            <w:r w:rsidRPr="00342FDD">
              <w:rPr>
                <w:rFonts w:ascii="Arial" w:hAnsi="Arial" w:cs="Arial"/>
                <w:i/>
                <w:iCs/>
                <w:sz w:val="18"/>
                <w:szCs w:val="18"/>
                <w:vertAlign w:val="subscript"/>
              </w:rPr>
              <w:t>dl</w:t>
            </w:r>
          </w:p>
        </w:tc>
        <w:tc>
          <w:tcPr>
            <w:tcW w:w="0" w:type="auto"/>
          </w:tcPr>
          <w:p w14:paraId="7338E181" w14:textId="77777777" w:rsidR="009F5E8B" w:rsidRPr="00277FF0" w:rsidRDefault="009F5E8B" w:rsidP="00537DB9">
            <w:pPr>
              <w:jc w:val="center"/>
              <w:rPr>
                <w:rFonts w:ascii="Arial" w:hAnsi="Arial" w:cs="Arial"/>
                <w:sz w:val="18"/>
                <w:szCs w:val="18"/>
                <w:lang w:val="fr-FR"/>
              </w:rPr>
            </w:pPr>
            <w:r w:rsidRPr="00464B9D">
              <w:rPr>
                <w:rFonts w:ascii="Arial" w:hAnsi="Arial" w:cs="Arial"/>
                <w:sz w:val="18"/>
                <w:szCs w:val="18"/>
                <w:lang w:val="fr-FR"/>
              </w:rPr>
              <w:t>0</w:t>
            </w:r>
            <w:r>
              <w:rPr>
                <w:rFonts w:ascii="Arial" w:hAnsi="Arial" w:cs="Arial"/>
                <w:sz w:val="18"/>
                <w:szCs w:val="18"/>
                <w:lang w:val="fr-FR"/>
              </w:rPr>
              <w:t>.</w:t>
            </w:r>
            <w:r w:rsidRPr="00464B9D">
              <w:rPr>
                <w:rFonts w:ascii="Arial" w:hAnsi="Arial" w:cs="Arial"/>
                <w:sz w:val="18"/>
                <w:szCs w:val="18"/>
                <w:lang w:val="fr-FR"/>
              </w:rPr>
              <w:t>94677</w:t>
            </w:r>
          </w:p>
        </w:tc>
        <w:tc>
          <w:tcPr>
            <w:tcW w:w="0" w:type="auto"/>
          </w:tcPr>
          <w:p w14:paraId="68300267" w14:textId="77777777" w:rsidR="009F5E8B" w:rsidRPr="00277FF0" w:rsidRDefault="009F5E8B" w:rsidP="00537DB9">
            <w:pPr>
              <w:jc w:val="center"/>
              <w:rPr>
                <w:rFonts w:ascii="Arial" w:hAnsi="Arial" w:cs="Arial"/>
                <w:sz w:val="18"/>
                <w:szCs w:val="18"/>
                <w:lang w:val="fr-FR"/>
              </w:rPr>
            </w:pPr>
            <w:r w:rsidRPr="00464B9D">
              <w:rPr>
                <w:rFonts w:ascii="Arial" w:hAnsi="Arial" w:cs="Arial"/>
                <w:sz w:val="18"/>
                <w:szCs w:val="18"/>
                <w:lang w:val="fr-FR"/>
              </w:rPr>
              <w:t>0</w:t>
            </w:r>
            <w:r>
              <w:rPr>
                <w:rFonts w:ascii="Arial" w:hAnsi="Arial" w:cs="Arial"/>
                <w:sz w:val="18"/>
                <w:szCs w:val="18"/>
                <w:lang w:val="fr-FR"/>
              </w:rPr>
              <w:t>.</w:t>
            </w:r>
            <w:r w:rsidRPr="00464B9D">
              <w:rPr>
                <w:rFonts w:ascii="Arial" w:hAnsi="Arial" w:cs="Arial"/>
                <w:sz w:val="18"/>
                <w:szCs w:val="18"/>
                <w:lang w:val="fr-FR"/>
              </w:rPr>
              <w:t>95777</w:t>
            </w:r>
          </w:p>
        </w:tc>
      </w:tr>
      <w:tr w:rsidR="009F5E8B" w:rsidRPr="00277FF0" w14:paraId="29743A09" w14:textId="77777777" w:rsidTr="00537DB9">
        <w:trPr>
          <w:trHeight w:val="102"/>
          <w:jc w:val="center"/>
        </w:trPr>
        <w:tc>
          <w:tcPr>
            <w:tcW w:w="0" w:type="auto"/>
            <w:vMerge/>
          </w:tcPr>
          <w:p w14:paraId="692195D0" w14:textId="77777777" w:rsidR="009F5E8B" w:rsidRPr="00277FF0" w:rsidRDefault="009F5E8B" w:rsidP="00537DB9">
            <w:pPr>
              <w:rPr>
                <w:rFonts w:ascii="Arial" w:hAnsi="Arial" w:cs="Arial"/>
                <w:sz w:val="18"/>
                <w:szCs w:val="18"/>
              </w:rPr>
            </w:pPr>
          </w:p>
        </w:tc>
        <w:tc>
          <w:tcPr>
            <w:tcW w:w="0" w:type="auto"/>
          </w:tcPr>
          <w:p w14:paraId="487D3756" w14:textId="77777777" w:rsidR="009F5E8B" w:rsidRPr="00277FF0" w:rsidRDefault="009F5E8B" w:rsidP="00537DB9">
            <w:pPr>
              <w:jc w:val="center"/>
              <w:rPr>
                <w:rFonts w:ascii="Arial" w:hAnsi="Arial" w:cs="Arial"/>
                <w:sz w:val="18"/>
                <w:szCs w:val="18"/>
                <w:lang w:val="fr-FR"/>
              </w:rPr>
            </w:pPr>
            <w:r w:rsidRPr="00DA26F7">
              <w:rPr>
                <w:rFonts w:ascii="Arial" w:hAnsi="Arial" w:cs="Arial"/>
                <w:sz w:val="18"/>
                <w:szCs w:val="18"/>
                <w:lang w:val="fr-FR"/>
              </w:rPr>
              <w:t>0</w:t>
            </w:r>
            <w:r>
              <w:rPr>
                <w:rFonts w:ascii="Arial" w:hAnsi="Arial" w:cs="Arial"/>
                <w:sz w:val="18"/>
                <w:szCs w:val="18"/>
                <w:lang w:val="fr-FR"/>
              </w:rPr>
              <w:t>.</w:t>
            </w:r>
            <w:r w:rsidRPr="00DA26F7">
              <w:rPr>
                <w:rFonts w:ascii="Arial" w:hAnsi="Arial" w:cs="Arial"/>
                <w:sz w:val="18"/>
                <w:szCs w:val="18"/>
                <w:lang w:val="fr-FR"/>
              </w:rPr>
              <w:t>93333</w:t>
            </w:r>
          </w:p>
        </w:tc>
        <w:tc>
          <w:tcPr>
            <w:tcW w:w="0" w:type="auto"/>
          </w:tcPr>
          <w:p w14:paraId="06C0B1DE" w14:textId="77777777" w:rsidR="009F5E8B" w:rsidRPr="00277FF0" w:rsidRDefault="009F5E8B" w:rsidP="00537DB9">
            <w:pPr>
              <w:jc w:val="center"/>
              <w:rPr>
                <w:rFonts w:ascii="Arial" w:hAnsi="Arial" w:cs="Arial"/>
                <w:sz w:val="18"/>
                <w:szCs w:val="18"/>
                <w:lang w:val="fr-FR"/>
              </w:rPr>
            </w:pPr>
            <w:r w:rsidRPr="00DA26F7">
              <w:rPr>
                <w:rFonts w:ascii="Arial" w:hAnsi="Arial" w:cs="Arial"/>
                <w:sz w:val="18"/>
                <w:szCs w:val="18"/>
                <w:lang w:val="fr-FR"/>
              </w:rPr>
              <w:t>0</w:t>
            </w:r>
            <w:r>
              <w:rPr>
                <w:rFonts w:ascii="Arial" w:hAnsi="Arial" w:cs="Arial"/>
                <w:sz w:val="18"/>
                <w:szCs w:val="18"/>
                <w:lang w:val="fr-FR"/>
              </w:rPr>
              <w:t>.</w:t>
            </w:r>
            <w:r w:rsidRPr="00DA26F7">
              <w:rPr>
                <w:rFonts w:ascii="Arial" w:hAnsi="Arial" w:cs="Arial"/>
                <w:sz w:val="18"/>
                <w:szCs w:val="18"/>
                <w:lang w:val="fr-FR"/>
              </w:rPr>
              <w:t>94680</w:t>
            </w:r>
          </w:p>
        </w:tc>
      </w:tr>
      <w:tr w:rsidR="009F5E8B" w:rsidRPr="00277FF0" w14:paraId="1F16FB16" w14:textId="77777777" w:rsidTr="00537DB9">
        <w:trPr>
          <w:trHeight w:val="103"/>
          <w:jc w:val="center"/>
        </w:trPr>
        <w:tc>
          <w:tcPr>
            <w:tcW w:w="0" w:type="auto"/>
            <w:vMerge w:val="restart"/>
          </w:tcPr>
          <w:p w14:paraId="6AE3416F" w14:textId="77777777" w:rsidR="009F5E8B" w:rsidRPr="00277FF0" w:rsidRDefault="009F5E8B" w:rsidP="00537DB9">
            <w:pPr>
              <w:rPr>
                <w:rFonts w:ascii="Arial" w:hAnsi="Arial" w:cs="Arial"/>
                <w:sz w:val="18"/>
                <w:szCs w:val="18"/>
                <w:lang w:val="fr-FR"/>
              </w:rPr>
            </w:pPr>
            <w:r w:rsidRPr="00342FDD">
              <w:rPr>
                <w:rFonts w:ascii="Arial" w:hAnsi="Arial" w:cs="Arial"/>
                <w:i/>
                <w:iCs/>
                <w:sz w:val="18"/>
                <w:szCs w:val="18"/>
              </w:rPr>
              <w:t>Cs</w:t>
            </w:r>
            <w:r w:rsidRPr="00277FF0">
              <w:rPr>
                <w:rFonts w:ascii="Arial" w:hAnsi="Arial" w:cs="Arial"/>
                <w:sz w:val="18"/>
                <w:szCs w:val="18"/>
              </w:rPr>
              <w:t xml:space="preserve"> (F/m</w:t>
            </w:r>
            <w:r w:rsidRPr="007F468B">
              <w:rPr>
                <w:rFonts w:ascii="Arial" w:hAnsi="Arial" w:cs="Arial"/>
                <w:sz w:val="18"/>
                <w:szCs w:val="18"/>
                <w:vertAlign w:val="superscript"/>
              </w:rPr>
              <w:t>2</w:t>
            </w:r>
            <w:r w:rsidRPr="00277FF0">
              <w:rPr>
                <w:rFonts w:ascii="Arial" w:hAnsi="Arial" w:cs="Arial"/>
                <w:sz w:val="18"/>
                <w:szCs w:val="18"/>
              </w:rPr>
              <w:t>)</w:t>
            </w:r>
          </w:p>
        </w:tc>
        <w:tc>
          <w:tcPr>
            <w:tcW w:w="0" w:type="auto"/>
          </w:tcPr>
          <w:p w14:paraId="2B523B2F" w14:textId="4D6DAC16" w:rsidR="009F5E8B" w:rsidRPr="00B74259" w:rsidRDefault="009F5E8B" w:rsidP="00537DB9">
            <w:pPr>
              <w:jc w:val="center"/>
              <w:rPr>
                <w:rFonts w:ascii="Arial" w:hAnsi="Arial" w:cs="Arial"/>
                <w:sz w:val="18"/>
                <w:szCs w:val="18"/>
              </w:rPr>
            </w:pPr>
            <w:r w:rsidRPr="002C2202">
              <w:rPr>
                <w:rFonts w:ascii="Arial" w:hAnsi="Arial" w:cs="Arial"/>
                <w:sz w:val="18"/>
                <w:szCs w:val="18"/>
              </w:rPr>
              <w:t>0</w:t>
            </w:r>
            <w:r>
              <w:rPr>
                <w:rFonts w:ascii="Arial" w:hAnsi="Arial" w:cs="Arial"/>
                <w:sz w:val="18"/>
                <w:szCs w:val="18"/>
              </w:rPr>
              <w:t>.</w:t>
            </w:r>
            <w:r w:rsidRPr="002C2202">
              <w:rPr>
                <w:rFonts w:ascii="Arial" w:hAnsi="Arial" w:cs="Arial"/>
                <w:sz w:val="18"/>
                <w:szCs w:val="18"/>
              </w:rPr>
              <w:t>101</w:t>
            </w:r>
          </w:p>
        </w:tc>
        <w:tc>
          <w:tcPr>
            <w:tcW w:w="0" w:type="auto"/>
          </w:tcPr>
          <w:p w14:paraId="0CB5374B" w14:textId="34095967" w:rsidR="009F5E8B" w:rsidRPr="00B74259" w:rsidRDefault="009F5E8B" w:rsidP="00537DB9">
            <w:pPr>
              <w:jc w:val="center"/>
              <w:rPr>
                <w:rFonts w:ascii="Arial" w:hAnsi="Arial" w:cs="Arial"/>
                <w:sz w:val="18"/>
                <w:szCs w:val="18"/>
              </w:rPr>
            </w:pPr>
            <w:r w:rsidRPr="002C2202">
              <w:rPr>
                <w:rFonts w:ascii="Arial" w:hAnsi="Arial" w:cs="Arial"/>
                <w:sz w:val="18"/>
                <w:szCs w:val="18"/>
              </w:rPr>
              <w:t>0</w:t>
            </w:r>
            <w:r>
              <w:rPr>
                <w:rFonts w:ascii="Arial" w:hAnsi="Arial" w:cs="Arial"/>
                <w:sz w:val="18"/>
                <w:szCs w:val="18"/>
              </w:rPr>
              <w:t>.</w:t>
            </w:r>
            <w:r w:rsidRPr="002C2202">
              <w:rPr>
                <w:rFonts w:ascii="Arial" w:hAnsi="Arial" w:cs="Arial"/>
                <w:sz w:val="18"/>
                <w:szCs w:val="18"/>
              </w:rPr>
              <w:t>1</w:t>
            </w:r>
            <w:r w:rsidR="00C0469A">
              <w:rPr>
                <w:rFonts w:ascii="Arial" w:hAnsi="Arial" w:cs="Arial"/>
                <w:sz w:val="18"/>
                <w:szCs w:val="18"/>
              </w:rPr>
              <w:t>50</w:t>
            </w:r>
          </w:p>
        </w:tc>
      </w:tr>
      <w:tr w:rsidR="009F5E8B" w:rsidRPr="00277FF0" w14:paraId="354EA674" w14:textId="77777777" w:rsidTr="00537DB9">
        <w:trPr>
          <w:trHeight w:val="102"/>
          <w:jc w:val="center"/>
        </w:trPr>
        <w:tc>
          <w:tcPr>
            <w:tcW w:w="0" w:type="auto"/>
            <w:vMerge/>
          </w:tcPr>
          <w:p w14:paraId="4FAB2F5E" w14:textId="77777777" w:rsidR="009F5E8B" w:rsidRPr="00277FF0" w:rsidRDefault="009F5E8B" w:rsidP="00537DB9">
            <w:pPr>
              <w:jc w:val="both"/>
              <w:rPr>
                <w:rFonts w:ascii="Arial" w:hAnsi="Arial" w:cs="Arial"/>
                <w:sz w:val="18"/>
                <w:szCs w:val="18"/>
              </w:rPr>
            </w:pPr>
          </w:p>
        </w:tc>
        <w:tc>
          <w:tcPr>
            <w:tcW w:w="0" w:type="auto"/>
          </w:tcPr>
          <w:p w14:paraId="754501B6" w14:textId="4FB521DB" w:rsidR="009F5E8B" w:rsidRPr="00B74259" w:rsidRDefault="009F5E8B" w:rsidP="00537DB9">
            <w:pPr>
              <w:jc w:val="center"/>
              <w:rPr>
                <w:rFonts w:ascii="Arial" w:hAnsi="Arial" w:cs="Arial"/>
                <w:sz w:val="18"/>
                <w:szCs w:val="18"/>
              </w:rPr>
            </w:pPr>
            <w:r w:rsidRPr="002C2202">
              <w:rPr>
                <w:rFonts w:ascii="Arial" w:hAnsi="Arial" w:cs="Arial"/>
                <w:sz w:val="18"/>
                <w:szCs w:val="18"/>
              </w:rPr>
              <w:t>0</w:t>
            </w:r>
            <w:r>
              <w:rPr>
                <w:rFonts w:ascii="Arial" w:hAnsi="Arial" w:cs="Arial"/>
                <w:sz w:val="18"/>
                <w:szCs w:val="18"/>
              </w:rPr>
              <w:t>.</w:t>
            </w:r>
            <w:r w:rsidRPr="002C2202">
              <w:rPr>
                <w:rFonts w:ascii="Arial" w:hAnsi="Arial" w:cs="Arial"/>
                <w:sz w:val="18"/>
                <w:szCs w:val="18"/>
              </w:rPr>
              <w:t>074</w:t>
            </w:r>
            <w:r w:rsidR="00C0469A">
              <w:rPr>
                <w:rFonts w:ascii="Arial" w:hAnsi="Arial" w:cs="Arial"/>
                <w:sz w:val="18"/>
                <w:szCs w:val="18"/>
              </w:rPr>
              <w:t>5</w:t>
            </w:r>
          </w:p>
        </w:tc>
        <w:tc>
          <w:tcPr>
            <w:tcW w:w="0" w:type="auto"/>
          </w:tcPr>
          <w:p w14:paraId="735F97C7" w14:textId="72E0ADF1" w:rsidR="009F5E8B" w:rsidRPr="00B74259" w:rsidRDefault="009F5E8B" w:rsidP="00537DB9">
            <w:pPr>
              <w:jc w:val="center"/>
              <w:rPr>
                <w:rFonts w:ascii="Arial" w:hAnsi="Arial" w:cs="Arial"/>
                <w:sz w:val="18"/>
                <w:szCs w:val="18"/>
              </w:rPr>
            </w:pPr>
            <w:r w:rsidRPr="00FD73E9">
              <w:rPr>
                <w:rFonts w:ascii="Arial" w:hAnsi="Arial" w:cs="Arial"/>
                <w:sz w:val="18"/>
                <w:szCs w:val="18"/>
              </w:rPr>
              <w:t>0</w:t>
            </w:r>
            <w:r>
              <w:rPr>
                <w:rFonts w:ascii="Arial" w:hAnsi="Arial" w:cs="Arial"/>
                <w:sz w:val="18"/>
                <w:szCs w:val="18"/>
              </w:rPr>
              <w:t>.</w:t>
            </w:r>
            <w:r w:rsidRPr="00FD73E9">
              <w:rPr>
                <w:rFonts w:ascii="Arial" w:hAnsi="Arial" w:cs="Arial"/>
                <w:sz w:val="18"/>
                <w:szCs w:val="18"/>
              </w:rPr>
              <w:t>104</w:t>
            </w:r>
          </w:p>
        </w:tc>
      </w:tr>
      <w:tr w:rsidR="009F5E8B" w:rsidRPr="00277FF0" w14:paraId="042FCDEA" w14:textId="77777777" w:rsidTr="00537DB9">
        <w:trPr>
          <w:jc w:val="center"/>
        </w:trPr>
        <w:tc>
          <w:tcPr>
            <w:tcW w:w="0" w:type="auto"/>
            <w:gridSpan w:val="2"/>
            <w:shd w:val="clear" w:color="auto" w:fill="E8E8E8" w:themeFill="background2"/>
          </w:tcPr>
          <w:p w14:paraId="25547F0B" w14:textId="77777777" w:rsidR="009F5E8B" w:rsidRPr="00277FF0" w:rsidRDefault="009F5E8B" w:rsidP="00537DB9">
            <w:pPr>
              <w:jc w:val="center"/>
              <w:rPr>
                <w:rFonts w:ascii="Arial" w:hAnsi="Arial" w:cs="Arial"/>
                <w:sz w:val="18"/>
                <w:szCs w:val="18"/>
              </w:rPr>
            </w:pPr>
            <w:r w:rsidRPr="00277FF0">
              <w:rPr>
                <w:rFonts w:ascii="Arial" w:hAnsi="Arial" w:cs="Arial"/>
                <w:sz w:val="18"/>
                <w:szCs w:val="18"/>
              </w:rPr>
              <w:t>(</w:t>
            </w:r>
            <w:r w:rsidRPr="00277FF0">
              <w:rPr>
                <w:rFonts w:ascii="Arial" w:hAnsi="Arial" w:cs="Arial"/>
                <w:i/>
                <w:iCs/>
                <w:sz w:val="18"/>
                <w:szCs w:val="18"/>
              </w:rPr>
              <w:t>S</w:t>
            </w:r>
            <w:r w:rsidRPr="00277FF0">
              <w:rPr>
                <w:rFonts w:ascii="Arial" w:hAnsi="Arial" w:cs="Arial"/>
                <w:sz w:val="18"/>
                <w:szCs w:val="18"/>
              </w:rPr>
              <w:t>)</w:t>
            </w:r>
            <w:proofErr w:type="gramStart"/>
            <w:r w:rsidRPr="00277FF0">
              <w:rPr>
                <w:rFonts w:ascii="Arial" w:hAnsi="Arial" w:cs="Arial"/>
                <w:sz w:val="18"/>
                <w:szCs w:val="18"/>
              </w:rPr>
              <w:t>-(</w:t>
            </w:r>
            <w:proofErr w:type="gramEnd"/>
            <w:r w:rsidRPr="00277FF0">
              <w:rPr>
                <w:rFonts w:ascii="Arial" w:hAnsi="Arial" w:cs="Arial"/>
                <w:sz w:val="18"/>
                <w:szCs w:val="18"/>
              </w:rPr>
              <w:t>+)-carvone</w:t>
            </w:r>
          </w:p>
        </w:tc>
        <w:tc>
          <w:tcPr>
            <w:tcW w:w="0" w:type="auto"/>
            <w:shd w:val="clear" w:color="auto" w:fill="E8E8E8" w:themeFill="background2"/>
          </w:tcPr>
          <w:p w14:paraId="359A86BD" w14:textId="77777777" w:rsidR="009F5E8B" w:rsidRPr="00277FF0" w:rsidRDefault="009F5E8B" w:rsidP="00537DB9">
            <w:pPr>
              <w:jc w:val="center"/>
              <w:rPr>
                <w:rFonts w:ascii="Arial" w:hAnsi="Arial" w:cs="Arial"/>
                <w:sz w:val="18"/>
                <w:szCs w:val="18"/>
              </w:rPr>
            </w:pPr>
            <w:r w:rsidRPr="00277FF0">
              <w:rPr>
                <w:rFonts w:ascii="Arial" w:hAnsi="Arial" w:cs="Arial"/>
                <w:sz w:val="18"/>
                <w:szCs w:val="18"/>
              </w:rPr>
              <w:t>OR</w:t>
            </w:r>
          </w:p>
        </w:tc>
      </w:tr>
      <w:tr w:rsidR="009F5E8B" w:rsidRPr="00277FF0" w14:paraId="02C1DB36" w14:textId="77777777" w:rsidTr="00537DB9">
        <w:trPr>
          <w:trHeight w:val="69"/>
          <w:jc w:val="center"/>
        </w:trPr>
        <w:tc>
          <w:tcPr>
            <w:tcW w:w="0" w:type="auto"/>
            <w:vMerge w:val="restart"/>
          </w:tcPr>
          <w:p w14:paraId="38FB47E6" w14:textId="77777777" w:rsidR="009F5E8B" w:rsidRPr="00277FF0" w:rsidRDefault="009F5E8B" w:rsidP="00537DB9">
            <w:pPr>
              <w:rPr>
                <w:rFonts w:ascii="Arial" w:hAnsi="Arial" w:cs="Arial"/>
                <w:sz w:val="18"/>
                <w:szCs w:val="18"/>
              </w:rPr>
            </w:pPr>
            <w:r w:rsidRPr="00342FDD">
              <w:rPr>
                <w:rFonts w:ascii="Arial" w:hAnsi="Arial" w:cs="Arial"/>
                <w:i/>
                <w:iCs/>
                <w:sz w:val="18"/>
                <w:szCs w:val="18"/>
              </w:rPr>
              <w:t>R1</w:t>
            </w:r>
            <w:r w:rsidRPr="00277FF0">
              <w:rPr>
                <w:rFonts w:ascii="Arial" w:hAnsi="Arial" w:cs="Arial"/>
                <w:sz w:val="18"/>
                <w:szCs w:val="18"/>
              </w:rPr>
              <w:t xml:space="preserve"> (ohm)</w:t>
            </w:r>
          </w:p>
        </w:tc>
        <w:tc>
          <w:tcPr>
            <w:tcW w:w="0" w:type="auto"/>
          </w:tcPr>
          <w:p w14:paraId="1B021DBF" w14:textId="77777777" w:rsidR="009F5E8B" w:rsidRPr="00277FF0" w:rsidRDefault="009F5E8B" w:rsidP="00537DB9">
            <w:pPr>
              <w:jc w:val="center"/>
              <w:rPr>
                <w:rFonts w:ascii="Arial" w:hAnsi="Arial" w:cs="Arial"/>
                <w:sz w:val="18"/>
                <w:szCs w:val="18"/>
              </w:rPr>
            </w:pPr>
            <w:r w:rsidRPr="00F87C02">
              <w:rPr>
                <w:rFonts w:ascii="Arial" w:hAnsi="Arial" w:cs="Arial"/>
                <w:sz w:val="18"/>
                <w:szCs w:val="18"/>
              </w:rPr>
              <w:t>107</w:t>
            </w:r>
            <w:r>
              <w:rPr>
                <w:rFonts w:ascii="Arial" w:hAnsi="Arial" w:cs="Arial"/>
                <w:sz w:val="18"/>
                <w:szCs w:val="18"/>
              </w:rPr>
              <w:t>.</w:t>
            </w:r>
            <w:r w:rsidRPr="00F87C02">
              <w:rPr>
                <w:rFonts w:ascii="Arial" w:hAnsi="Arial" w:cs="Arial"/>
                <w:sz w:val="18"/>
                <w:szCs w:val="18"/>
              </w:rPr>
              <w:t>5</w:t>
            </w:r>
          </w:p>
        </w:tc>
        <w:tc>
          <w:tcPr>
            <w:tcW w:w="0" w:type="auto"/>
          </w:tcPr>
          <w:p w14:paraId="3B3BDE09" w14:textId="77777777" w:rsidR="009F5E8B" w:rsidRPr="00277FF0" w:rsidRDefault="009F5E8B" w:rsidP="00537DB9">
            <w:pPr>
              <w:jc w:val="center"/>
              <w:rPr>
                <w:rFonts w:ascii="Arial" w:hAnsi="Arial" w:cs="Arial"/>
                <w:sz w:val="18"/>
                <w:szCs w:val="18"/>
              </w:rPr>
            </w:pPr>
            <w:r w:rsidRPr="00F87C02">
              <w:rPr>
                <w:rFonts w:ascii="Arial" w:hAnsi="Arial" w:cs="Arial"/>
                <w:sz w:val="18"/>
                <w:szCs w:val="18"/>
              </w:rPr>
              <w:t>138</w:t>
            </w:r>
            <w:r>
              <w:rPr>
                <w:rFonts w:ascii="Arial" w:hAnsi="Arial" w:cs="Arial"/>
                <w:sz w:val="18"/>
                <w:szCs w:val="18"/>
              </w:rPr>
              <w:t>.</w:t>
            </w:r>
            <w:r w:rsidRPr="00F87C02">
              <w:rPr>
                <w:rFonts w:ascii="Arial" w:hAnsi="Arial" w:cs="Arial"/>
                <w:sz w:val="18"/>
                <w:szCs w:val="18"/>
              </w:rPr>
              <w:t>3</w:t>
            </w:r>
          </w:p>
        </w:tc>
      </w:tr>
      <w:tr w:rsidR="009F5E8B" w:rsidRPr="00277FF0" w14:paraId="6D7AD92F" w14:textId="77777777" w:rsidTr="00537DB9">
        <w:trPr>
          <w:trHeight w:val="68"/>
          <w:jc w:val="center"/>
        </w:trPr>
        <w:tc>
          <w:tcPr>
            <w:tcW w:w="0" w:type="auto"/>
            <w:vMerge/>
          </w:tcPr>
          <w:p w14:paraId="62035539" w14:textId="77777777" w:rsidR="009F5E8B" w:rsidRPr="00277FF0" w:rsidRDefault="009F5E8B" w:rsidP="00537DB9">
            <w:pPr>
              <w:rPr>
                <w:rFonts w:ascii="Arial" w:hAnsi="Arial" w:cs="Arial"/>
                <w:sz w:val="18"/>
                <w:szCs w:val="18"/>
              </w:rPr>
            </w:pPr>
          </w:p>
        </w:tc>
        <w:tc>
          <w:tcPr>
            <w:tcW w:w="0" w:type="auto"/>
          </w:tcPr>
          <w:p w14:paraId="34E944CD" w14:textId="77777777" w:rsidR="009F5E8B" w:rsidRPr="00277FF0" w:rsidRDefault="009F5E8B" w:rsidP="00537DB9">
            <w:pPr>
              <w:jc w:val="center"/>
              <w:rPr>
                <w:rFonts w:ascii="Arial" w:hAnsi="Arial" w:cs="Arial"/>
                <w:sz w:val="18"/>
                <w:szCs w:val="18"/>
              </w:rPr>
            </w:pPr>
            <w:r w:rsidRPr="00F87C02">
              <w:rPr>
                <w:rFonts w:ascii="Arial" w:hAnsi="Arial" w:cs="Arial"/>
                <w:sz w:val="18"/>
                <w:szCs w:val="18"/>
              </w:rPr>
              <w:t>124</w:t>
            </w:r>
            <w:r>
              <w:rPr>
                <w:rFonts w:ascii="Arial" w:hAnsi="Arial" w:cs="Arial"/>
                <w:sz w:val="18"/>
                <w:szCs w:val="18"/>
              </w:rPr>
              <w:t>.</w:t>
            </w:r>
            <w:r w:rsidRPr="00F87C02">
              <w:rPr>
                <w:rFonts w:ascii="Arial" w:hAnsi="Arial" w:cs="Arial"/>
                <w:sz w:val="18"/>
                <w:szCs w:val="18"/>
              </w:rPr>
              <w:t>5</w:t>
            </w:r>
          </w:p>
        </w:tc>
        <w:tc>
          <w:tcPr>
            <w:tcW w:w="0" w:type="auto"/>
          </w:tcPr>
          <w:p w14:paraId="740135D3" w14:textId="77777777" w:rsidR="009F5E8B" w:rsidRPr="00277FF0" w:rsidRDefault="009F5E8B" w:rsidP="00537DB9">
            <w:pPr>
              <w:jc w:val="center"/>
              <w:rPr>
                <w:rFonts w:ascii="Arial" w:hAnsi="Arial" w:cs="Arial"/>
                <w:sz w:val="18"/>
                <w:szCs w:val="18"/>
              </w:rPr>
            </w:pPr>
            <w:r w:rsidRPr="0032711F">
              <w:rPr>
                <w:rFonts w:ascii="Arial" w:hAnsi="Arial" w:cs="Arial"/>
                <w:sz w:val="18"/>
                <w:szCs w:val="18"/>
              </w:rPr>
              <w:t>126</w:t>
            </w:r>
            <w:r>
              <w:rPr>
                <w:rFonts w:ascii="Arial" w:hAnsi="Arial" w:cs="Arial"/>
                <w:sz w:val="18"/>
                <w:szCs w:val="18"/>
              </w:rPr>
              <w:t>.</w:t>
            </w:r>
            <w:r w:rsidRPr="0032711F">
              <w:rPr>
                <w:rFonts w:ascii="Arial" w:hAnsi="Arial" w:cs="Arial"/>
                <w:sz w:val="18"/>
                <w:szCs w:val="18"/>
              </w:rPr>
              <w:t>6</w:t>
            </w:r>
          </w:p>
        </w:tc>
      </w:tr>
      <w:tr w:rsidR="009F5E8B" w:rsidRPr="00277FF0" w14:paraId="098A581A" w14:textId="77777777" w:rsidTr="00537DB9">
        <w:trPr>
          <w:trHeight w:val="69"/>
          <w:jc w:val="center"/>
        </w:trPr>
        <w:tc>
          <w:tcPr>
            <w:tcW w:w="0" w:type="auto"/>
            <w:vMerge w:val="restart"/>
          </w:tcPr>
          <w:p w14:paraId="1CEAD1E5" w14:textId="77777777" w:rsidR="009F5E8B" w:rsidRPr="00342FDD" w:rsidRDefault="009F5E8B" w:rsidP="00537DB9">
            <w:pPr>
              <w:rPr>
                <w:rFonts w:ascii="Arial" w:hAnsi="Arial" w:cs="Arial"/>
                <w:i/>
                <w:iCs/>
                <w:sz w:val="18"/>
                <w:szCs w:val="18"/>
              </w:rPr>
            </w:pPr>
            <w:proofErr w:type="spellStart"/>
            <w:r w:rsidRPr="00342FDD">
              <w:rPr>
                <w:rFonts w:ascii="Arial" w:hAnsi="Arial" w:cs="Arial"/>
                <w:i/>
                <w:iCs/>
                <w:sz w:val="18"/>
                <w:szCs w:val="18"/>
              </w:rPr>
              <w:t>Q</w:t>
            </w:r>
            <w:r w:rsidRPr="00342FDD">
              <w:rPr>
                <w:rFonts w:ascii="Arial" w:hAnsi="Arial" w:cs="Arial"/>
                <w:i/>
                <w:iCs/>
                <w:sz w:val="18"/>
                <w:szCs w:val="18"/>
                <w:vertAlign w:val="subscript"/>
              </w:rPr>
              <w:t>dl</w:t>
            </w:r>
            <w:proofErr w:type="spellEnd"/>
            <w:r w:rsidRPr="00342FDD">
              <w:rPr>
                <w:rFonts w:ascii="Arial" w:hAnsi="Arial" w:cs="Arial"/>
                <w:i/>
                <w:iCs/>
                <w:sz w:val="18"/>
                <w:szCs w:val="18"/>
              </w:rPr>
              <w:t xml:space="preserve"> </w:t>
            </w:r>
          </w:p>
        </w:tc>
        <w:tc>
          <w:tcPr>
            <w:tcW w:w="0" w:type="auto"/>
          </w:tcPr>
          <w:p w14:paraId="7782EE5E" w14:textId="77777777" w:rsidR="009F5E8B" w:rsidRPr="00277FF0" w:rsidRDefault="009F5E8B" w:rsidP="00537DB9">
            <w:pPr>
              <w:jc w:val="center"/>
              <w:rPr>
                <w:rFonts w:ascii="Arial" w:hAnsi="Arial" w:cs="Arial"/>
                <w:sz w:val="18"/>
                <w:szCs w:val="18"/>
              </w:rPr>
            </w:pPr>
            <w:r w:rsidRPr="0032711F">
              <w:rPr>
                <w:rFonts w:ascii="Arial" w:hAnsi="Arial" w:cs="Arial"/>
                <w:sz w:val="18"/>
                <w:szCs w:val="18"/>
              </w:rPr>
              <w:t>1</w:t>
            </w:r>
            <w:r>
              <w:rPr>
                <w:rFonts w:ascii="Arial" w:hAnsi="Arial" w:cs="Arial"/>
                <w:sz w:val="18"/>
                <w:szCs w:val="18"/>
              </w:rPr>
              <w:t>.</w:t>
            </w:r>
            <w:r w:rsidRPr="0032711F">
              <w:rPr>
                <w:rFonts w:ascii="Arial" w:hAnsi="Arial" w:cs="Arial"/>
                <w:sz w:val="18"/>
                <w:szCs w:val="18"/>
              </w:rPr>
              <w:t>847E-05</w:t>
            </w:r>
          </w:p>
        </w:tc>
        <w:tc>
          <w:tcPr>
            <w:tcW w:w="0" w:type="auto"/>
          </w:tcPr>
          <w:p w14:paraId="74FF847B" w14:textId="77777777" w:rsidR="009F5E8B" w:rsidRPr="00277FF0" w:rsidRDefault="009F5E8B" w:rsidP="00537DB9">
            <w:pPr>
              <w:jc w:val="center"/>
              <w:rPr>
                <w:rFonts w:ascii="Arial" w:hAnsi="Arial" w:cs="Arial"/>
                <w:sz w:val="18"/>
                <w:szCs w:val="18"/>
              </w:rPr>
            </w:pPr>
            <w:r w:rsidRPr="0032711F">
              <w:rPr>
                <w:rFonts w:ascii="Arial" w:hAnsi="Arial" w:cs="Arial"/>
                <w:sz w:val="18"/>
                <w:szCs w:val="18"/>
              </w:rPr>
              <w:t>2</w:t>
            </w:r>
            <w:r>
              <w:rPr>
                <w:rFonts w:ascii="Arial" w:hAnsi="Arial" w:cs="Arial"/>
                <w:sz w:val="18"/>
                <w:szCs w:val="18"/>
              </w:rPr>
              <w:t>.</w:t>
            </w:r>
            <w:r w:rsidRPr="0032711F">
              <w:rPr>
                <w:rFonts w:ascii="Arial" w:hAnsi="Arial" w:cs="Arial"/>
                <w:sz w:val="18"/>
                <w:szCs w:val="18"/>
              </w:rPr>
              <w:t>227E-05</w:t>
            </w:r>
          </w:p>
        </w:tc>
      </w:tr>
      <w:tr w:rsidR="009F5E8B" w:rsidRPr="00277FF0" w14:paraId="76CB8A16" w14:textId="77777777" w:rsidTr="00537DB9">
        <w:trPr>
          <w:trHeight w:val="68"/>
          <w:jc w:val="center"/>
        </w:trPr>
        <w:tc>
          <w:tcPr>
            <w:tcW w:w="0" w:type="auto"/>
            <w:vMerge/>
          </w:tcPr>
          <w:p w14:paraId="1B6282D6" w14:textId="77777777" w:rsidR="009F5E8B" w:rsidRPr="00277FF0" w:rsidRDefault="009F5E8B" w:rsidP="00537DB9">
            <w:pPr>
              <w:rPr>
                <w:rFonts w:ascii="Arial" w:hAnsi="Arial" w:cs="Arial"/>
                <w:sz w:val="18"/>
                <w:szCs w:val="18"/>
              </w:rPr>
            </w:pPr>
          </w:p>
        </w:tc>
        <w:tc>
          <w:tcPr>
            <w:tcW w:w="0" w:type="auto"/>
          </w:tcPr>
          <w:p w14:paraId="2D4217B9" w14:textId="77777777" w:rsidR="009F5E8B" w:rsidRPr="00277FF0" w:rsidRDefault="009F5E8B" w:rsidP="00537DB9">
            <w:pPr>
              <w:jc w:val="center"/>
              <w:rPr>
                <w:rFonts w:ascii="Arial" w:hAnsi="Arial" w:cs="Arial"/>
                <w:sz w:val="18"/>
                <w:szCs w:val="18"/>
              </w:rPr>
            </w:pPr>
            <w:r w:rsidRPr="0023732E">
              <w:rPr>
                <w:rFonts w:ascii="Arial" w:hAnsi="Arial" w:cs="Arial"/>
                <w:sz w:val="18"/>
                <w:szCs w:val="18"/>
              </w:rPr>
              <w:t>2</w:t>
            </w:r>
            <w:r>
              <w:rPr>
                <w:rFonts w:ascii="Arial" w:hAnsi="Arial" w:cs="Arial"/>
                <w:sz w:val="18"/>
                <w:szCs w:val="18"/>
              </w:rPr>
              <w:t>.</w:t>
            </w:r>
            <w:r w:rsidRPr="0023732E">
              <w:rPr>
                <w:rFonts w:ascii="Arial" w:hAnsi="Arial" w:cs="Arial"/>
                <w:sz w:val="18"/>
                <w:szCs w:val="18"/>
              </w:rPr>
              <w:t>009E-05</w:t>
            </w:r>
          </w:p>
        </w:tc>
        <w:tc>
          <w:tcPr>
            <w:tcW w:w="0" w:type="auto"/>
          </w:tcPr>
          <w:p w14:paraId="5B94CEBA" w14:textId="77777777" w:rsidR="009F5E8B" w:rsidRPr="00277FF0" w:rsidRDefault="009F5E8B" w:rsidP="00537DB9">
            <w:pPr>
              <w:jc w:val="center"/>
              <w:rPr>
                <w:rFonts w:ascii="Arial" w:hAnsi="Arial" w:cs="Arial"/>
                <w:sz w:val="18"/>
                <w:szCs w:val="18"/>
              </w:rPr>
            </w:pPr>
            <w:r w:rsidRPr="00991939">
              <w:rPr>
                <w:rFonts w:ascii="Arial" w:hAnsi="Arial" w:cs="Arial"/>
                <w:sz w:val="18"/>
                <w:szCs w:val="18"/>
              </w:rPr>
              <w:t>2</w:t>
            </w:r>
            <w:r>
              <w:rPr>
                <w:rFonts w:ascii="Arial" w:hAnsi="Arial" w:cs="Arial"/>
                <w:sz w:val="18"/>
                <w:szCs w:val="18"/>
              </w:rPr>
              <w:t>.</w:t>
            </w:r>
            <w:r w:rsidRPr="00991939">
              <w:rPr>
                <w:rFonts w:ascii="Arial" w:hAnsi="Arial" w:cs="Arial"/>
                <w:sz w:val="18"/>
                <w:szCs w:val="18"/>
              </w:rPr>
              <w:t>231E-05</w:t>
            </w:r>
          </w:p>
        </w:tc>
      </w:tr>
      <w:tr w:rsidR="009F5E8B" w:rsidRPr="00277FF0" w14:paraId="148530FC" w14:textId="77777777" w:rsidTr="00537DB9">
        <w:trPr>
          <w:trHeight w:val="69"/>
          <w:jc w:val="center"/>
        </w:trPr>
        <w:tc>
          <w:tcPr>
            <w:tcW w:w="0" w:type="auto"/>
            <w:vMerge w:val="restart"/>
          </w:tcPr>
          <w:p w14:paraId="797D69FF" w14:textId="77777777" w:rsidR="009F5E8B" w:rsidRPr="00342FDD" w:rsidRDefault="009F5E8B" w:rsidP="00537DB9">
            <w:pPr>
              <w:rPr>
                <w:rFonts w:ascii="Arial" w:hAnsi="Arial" w:cs="Arial"/>
                <w:i/>
                <w:iCs/>
                <w:sz w:val="18"/>
                <w:szCs w:val="18"/>
              </w:rPr>
            </w:pPr>
            <w:r w:rsidRPr="00342FDD">
              <w:rPr>
                <w:rFonts w:ascii="Arial" w:hAnsi="Arial" w:cs="Arial"/>
                <w:i/>
                <w:iCs/>
                <w:sz w:val="18"/>
                <w:szCs w:val="18"/>
              </w:rPr>
              <w:t>α</w:t>
            </w:r>
            <w:r w:rsidRPr="00342FDD">
              <w:rPr>
                <w:rFonts w:ascii="Arial" w:hAnsi="Arial" w:cs="Arial"/>
                <w:i/>
                <w:iCs/>
                <w:sz w:val="18"/>
                <w:szCs w:val="18"/>
                <w:vertAlign w:val="subscript"/>
              </w:rPr>
              <w:t>dl</w:t>
            </w:r>
          </w:p>
        </w:tc>
        <w:tc>
          <w:tcPr>
            <w:tcW w:w="0" w:type="auto"/>
          </w:tcPr>
          <w:p w14:paraId="5B584D27" w14:textId="77777777" w:rsidR="009F5E8B" w:rsidRPr="00277FF0" w:rsidRDefault="009F5E8B" w:rsidP="00537DB9">
            <w:pPr>
              <w:jc w:val="center"/>
              <w:rPr>
                <w:rFonts w:ascii="Arial" w:hAnsi="Arial" w:cs="Arial"/>
                <w:sz w:val="18"/>
                <w:szCs w:val="18"/>
              </w:rPr>
            </w:pPr>
            <w:r w:rsidRPr="00991939">
              <w:rPr>
                <w:rFonts w:ascii="Arial" w:hAnsi="Arial" w:cs="Arial"/>
                <w:sz w:val="18"/>
                <w:szCs w:val="18"/>
              </w:rPr>
              <w:t>0</w:t>
            </w:r>
            <w:r>
              <w:rPr>
                <w:rFonts w:ascii="Arial" w:hAnsi="Arial" w:cs="Arial"/>
                <w:sz w:val="18"/>
                <w:szCs w:val="18"/>
              </w:rPr>
              <w:t>.</w:t>
            </w:r>
            <w:r w:rsidRPr="00991939">
              <w:rPr>
                <w:rFonts w:ascii="Arial" w:hAnsi="Arial" w:cs="Arial"/>
                <w:sz w:val="18"/>
                <w:szCs w:val="18"/>
              </w:rPr>
              <w:t>94494</w:t>
            </w:r>
          </w:p>
        </w:tc>
        <w:tc>
          <w:tcPr>
            <w:tcW w:w="0" w:type="auto"/>
          </w:tcPr>
          <w:p w14:paraId="6594B233" w14:textId="77777777" w:rsidR="009F5E8B" w:rsidRPr="00277FF0" w:rsidRDefault="009F5E8B" w:rsidP="00537DB9">
            <w:pPr>
              <w:jc w:val="center"/>
              <w:rPr>
                <w:rFonts w:ascii="Arial" w:hAnsi="Arial" w:cs="Arial"/>
                <w:sz w:val="18"/>
                <w:szCs w:val="18"/>
              </w:rPr>
            </w:pPr>
            <w:r w:rsidRPr="00513A00">
              <w:rPr>
                <w:rFonts w:ascii="Arial" w:hAnsi="Arial" w:cs="Arial"/>
                <w:sz w:val="18"/>
                <w:szCs w:val="18"/>
              </w:rPr>
              <w:t>0</w:t>
            </w:r>
            <w:r>
              <w:rPr>
                <w:rFonts w:ascii="Arial" w:hAnsi="Arial" w:cs="Arial"/>
                <w:sz w:val="18"/>
                <w:szCs w:val="18"/>
              </w:rPr>
              <w:t>.</w:t>
            </w:r>
            <w:r w:rsidRPr="00513A00">
              <w:rPr>
                <w:rFonts w:ascii="Arial" w:hAnsi="Arial" w:cs="Arial"/>
                <w:sz w:val="18"/>
                <w:szCs w:val="18"/>
              </w:rPr>
              <w:t>95154</w:t>
            </w:r>
          </w:p>
        </w:tc>
      </w:tr>
      <w:tr w:rsidR="009F5E8B" w:rsidRPr="00277FF0" w14:paraId="7948D4DF" w14:textId="77777777" w:rsidTr="00537DB9">
        <w:trPr>
          <w:trHeight w:val="68"/>
          <w:jc w:val="center"/>
        </w:trPr>
        <w:tc>
          <w:tcPr>
            <w:tcW w:w="0" w:type="auto"/>
            <w:vMerge/>
          </w:tcPr>
          <w:p w14:paraId="54B500F2" w14:textId="77777777" w:rsidR="009F5E8B" w:rsidRPr="00277FF0" w:rsidRDefault="009F5E8B" w:rsidP="00537DB9">
            <w:pPr>
              <w:rPr>
                <w:rFonts w:ascii="Arial" w:hAnsi="Arial" w:cs="Arial"/>
                <w:sz w:val="18"/>
                <w:szCs w:val="18"/>
              </w:rPr>
            </w:pPr>
          </w:p>
        </w:tc>
        <w:tc>
          <w:tcPr>
            <w:tcW w:w="0" w:type="auto"/>
          </w:tcPr>
          <w:p w14:paraId="3EF2361B" w14:textId="77777777" w:rsidR="009F5E8B" w:rsidRPr="00277FF0" w:rsidRDefault="009F5E8B" w:rsidP="00537DB9">
            <w:pPr>
              <w:jc w:val="center"/>
              <w:rPr>
                <w:rFonts w:ascii="Arial" w:hAnsi="Arial" w:cs="Arial"/>
                <w:sz w:val="18"/>
                <w:szCs w:val="18"/>
              </w:rPr>
            </w:pPr>
            <w:r w:rsidRPr="00513A00">
              <w:rPr>
                <w:rFonts w:ascii="Arial" w:hAnsi="Arial" w:cs="Arial"/>
                <w:sz w:val="18"/>
                <w:szCs w:val="18"/>
              </w:rPr>
              <w:t>0</w:t>
            </w:r>
            <w:r>
              <w:rPr>
                <w:rFonts w:ascii="Arial" w:hAnsi="Arial" w:cs="Arial"/>
                <w:sz w:val="18"/>
                <w:szCs w:val="18"/>
              </w:rPr>
              <w:t>.</w:t>
            </w:r>
            <w:r w:rsidRPr="00513A00">
              <w:rPr>
                <w:rFonts w:ascii="Arial" w:hAnsi="Arial" w:cs="Arial"/>
                <w:sz w:val="18"/>
                <w:szCs w:val="18"/>
              </w:rPr>
              <w:t>93259</w:t>
            </w:r>
          </w:p>
        </w:tc>
        <w:tc>
          <w:tcPr>
            <w:tcW w:w="0" w:type="auto"/>
          </w:tcPr>
          <w:p w14:paraId="6D127CC0" w14:textId="77777777" w:rsidR="009F5E8B" w:rsidRPr="00277FF0" w:rsidRDefault="009F5E8B" w:rsidP="00537DB9">
            <w:pPr>
              <w:jc w:val="center"/>
              <w:rPr>
                <w:rFonts w:ascii="Arial" w:hAnsi="Arial" w:cs="Arial"/>
                <w:sz w:val="18"/>
                <w:szCs w:val="18"/>
              </w:rPr>
            </w:pPr>
            <w:r w:rsidRPr="00513A00">
              <w:rPr>
                <w:rFonts w:ascii="Arial" w:hAnsi="Arial" w:cs="Arial"/>
                <w:sz w:val="18"/>
                <w:szCs w:val="18"/>
              </w:rPr>
              <w:t>0</w:t>
            </w:r>
            <w:r>
              <w:rPr>
                <w:rFonts w:ascii="Arial" w:hAnsi="Arial" w:cs="Arial"/>
                <w:sz w:val="18"/>
                <w:szCs w:val="18"/>
              </w:rPr>
              <w:t>.</w:t>
            </w:r>
            <w:r w:rsidRPr="00513A00">
              <w:rPr>
                <w:rFonts w:ascii="Arial" w:hAnsi="Arial" w:cs="Arial"/>
                <w:sz w:val="18"/>
                <w:szCs w:val="18"/>
              </w:rPr>
              <w:t>94442</w:t>
            </w:r>
          </w:p>
        </w:tc>
      </w:tr>
      <w:tr w:rsidR="009F5E8B" w:rsidRPr="00277FF0" w14:paraId="01239C76" w14:textId="77777777" w:rsidTr="00537DB9">
        <w:trPr>
          <w:trHeight w:val="69"/>
          <w:jc w:val="center"/>
        </w:trPr>
        <w:tc>
          <w:tcPr>
            <w:tcW w:w="0" w:type="auto"/>
            <w:vMerge w:val="restart"/>
          </w:tcPr>
          <w:p w14:paraId="7A1B6A6A" w14:textId="77777777" w:rsidR="009F5E8B" w:rsidRPr="00277FF0" w:rsidRDefault="009F5E8B" w:rsidP="00537DB9">
            <w:pPr>
              <w:rPr>
                <w:rFonts w:ascii="Arial" w:hAnsi="Arial" w:cs="Arial"/>
                <w:sz w:val="18"/>
                <w:szCs w:val="18"/>
              </w:rPr>
            </w:pPr>
            <w:r w:rsidRPr="00342FDD">
              <w:rPr>
                <w:rFonts w:ascii="Arial" w:hAnsi="Arial" w:cs="Arial"/>
                <w:i/>
                <w:iCs/>
                <w:sz w:val="18"/>
                <w:szCs w:val="18"/>
              </w:rPr>
              <w:t xml:space="preserve">Cs </w:t>
            </w:r>
            <w:r w:rsidRPr="00277FF0">
              <w:rPr>
                <w:rFonts w:ascii="Arial" w:hAnsi="Arial" w:cs="Arial"/>
                <w:sz w:val="18"/>
                <w:szCs w:val="18"/>
              </w:rPr>
              <w:t>(F/m</w:t>
            </w:r>
            <w:r w:rsidRPr="007F468B">
              <w:rPr>
                <w:rFonts w:ascii="Arial" w:hAnsi="Arial" w:cs="Arial"/>
                <w:sz w:val="18"/>
                <w:szCs w:val="18"/>
                <w:vertAlign w:val="superscript"/>
              </w:rPr>
              <w:t>2</w:t>
            </w:r>
            <w:r w:rsidRPr="00277FF0">
              <w:rPr>
                <w:rFonts w:ascii="Arial" w:hAnsi="Arial" w:cs="Arial"/>
                <w:sz w:val="18"/>
                <w:szCs w:val="18"/>
              </w:rPr>
              <w:t>)</w:t>
            </w:r>
          </w:p>
        </w:tc>
        <w:tc>
          <w:tcPr>
            <w:tcW w:w="0" w:type="auto"/>
          </w:tcPr>
          <w:p w14:paraId="08CE6B02" w14:textId="6700AEDE" w:rsidR="009F5E8B" w:rsidRPr="00277FF0" w:rsidRDefault="009F5E8B" w:rsidP="00537DB9">
            <w:pPr>
              <w:jc w:val="center"/>
              <w:rPr>
                <w:rFonts w:ascii="Arial" w:hAnsi="Arial" w:cs="Arial"/>
                <w:sz w:val="18"/>
                <w:szCs w:val="18"/>
              </w:rPr>
            </w:pPr>
            <w:r w:rsidRPr="007D202C">
              <w:rPr>
                <w:rFonts w:ascii="Arial" w:hAnsi="Arial" w:cs="Arial"/>
                <w:sz w:val="18"/>
                <w:szCs w:val="18"/>
              </w:rPr>
              <w:t>0</w:t>
            </w:r>
            <w:r>
              <w:rPr>
                <w:rFonts w:ascii="Arial" w:hAnsi="Arial" w:cs="Arial"/>
                <w:sz w:val="18"/>
                <w:szCs w:val="18"/>
              </w:rPr>
              <w:t>.</w:t>
            </w:r>
            <w:r w:rsidRPr="007D202C">
              <w:rPr>
                <w:rFonts w:ascii="Arial" w:hAnsi="Arial" w:cs="Arial"/>
                <w:sz w:val="18"/>
                <w:szCs w:val="18"/>
              </w:rPr>
              <w:t>094</w:t>
            </w:r>
            <w:r w:rsidR="00C0469A">
              <w:rPr>
                <w:rFonts w:ascii="Arial" w:hAnsi="Arial" w:cs="Arial"/>
                <w:sz w:val="18"/>
                <w:szCs w:val="18"/>
              </w:rPr>
              <w:t>9</w:t>
            </w:r>
          </w:p>
        </w:tc>
        <w:tc>
          <w:tcPr>
            <w:tcW w:w="0" w:type="auto"/>
          </w:tcPr>
          <w:p w14:paraId="71EBE0FF" w14:textId="07BD1548" w:rsidR="009F5E8B" w:rsidRPr="00277FF0" w:rsidRDefault="009F5E8B" w:rsidP="00537DB9">
            <w:pPr>
              <w:ind w:right="68"/>
              <w:jc w:val="center"/>
              <w:rPr>
                <w:rFonts w:ascii="Arial" w:hAnsi="Arial" w:cs="Arial"/>
                <w:sz w:val="18"/>
                <w:szCs w:val="18"/>
              </w:rPr>
            </w:pPr>
            <w:r w:rsidRPr="007D202C">
              <w:rPr>
                <w:rFonts w:ascii="Arial" w:hAnsi="Arial" w:cs="Arial"/>
                <w:sz w:val="18"/>
                <w:szCs w:val="18"/>
              </w:rPr>
              <w:t>0</w:t>
            </w:r>
            <w:r>
              <w:rPr>
                <w:rFonts w:ascii="Arial" w:hAnsi="Arial" w:cs="Arial"/>
                <w:sz w:val="18"/>
                <w:szCs w:val="18"/>
              </w:rPr>
              <w:t>.</w:t>
            </w:r>
            <w:r w:rsidRPr="007D202C">
              <w:rPr>
                <w:rFonts w:ascii="Arial" w:hAnsi="Arial" w:cs="Arial"/>
                <w:sz w:val="18"/>
                <w:szCs w:val="18"/>
              </w:rPr>
              <w:t>12</w:t>
            </w:r>
            <w:r w:rsidR="00C0469A">
              <w:rPr>
                <w:rFonts w:ascii="Arial" w:hAnsi="Arial" w:cs="Arial"/>
                <w:sz w:val="18"/>
                <w:szCs w:val="18"/>
              </w:rPr>
              <w:t>8</w:t>
            </w:r>
          </w:p>
        </w:tc>
      </w:tr>
      <w:tr w:rsidR="009F5E8B" w:rsidRPr="00277FF0" w14:paraId="47E27A85" w14:textId="77777777" w:rsidTr="00537DB9">
        <w:trPr>
          <w:trHeight w:val="68"/>
          <w:jc w:val="center"/>
        </w:trPr>
        <w:tc>
          <w:tcPr>
            <w:tcW w:w="0" w:type="auto"/>
            <w:vMerge/>
          </w:tcPr>
          <w:p w14:paraId="4E361E3A" w14:textId="77777777" w:rsidR="009F5E8B" w:rsidRPr="00277FF0" w:rsidRDefault="009F5E8B" w:rsidP="00537DB9">
            <w:pPr>
              <w:jc w:val="both"/>
              <w:rPr>
                <w:rFonts w:ascii="Arial" w:hAnsi="Arial" w:cs="Arial"/>
                <w:sz w:val="18"/>
                <w:szCs w:val="18"/>
              </w:rPr>
            </w:pPr>
          </w:p>
        </w:tc>
        <w:tc>
          <w:tcPr>
            <w:tcW w:w="0" w:type="auto"/>
          </w:tcPr>
          <w:p w14:paraId="0D327C3A" w14:textId="79553954" w:rsidR="009F5E8B" w:rsidRPr="00277FF0" w:rsidRDefault="009F5E8B" w:rsidP="00537DB9">
            <w:pPr>
              <w:ind w:right="68"/>
              <w:jc w:val="center"/>
              <w:rPr>
                <w:rFonts w:ascii="Arial" w:hAnsi="Arial" w:cs="Arial"/>
                <w:sz w:val="18"/>
                <w:szCs w:val="18"/>
              </w:rPr>
            </w:pPr>
            <w:r w:rsidRPr="00815098">
              <w:rPr>
                <w:rFonts w:ascii="Arial" w:hAnsi="Arial" w:cs="Arial"/>
                <w:sz w:val="18"/>
                <w:szCs w:val="18"/>
              </w:rPr>
              <w:t>0</w:t>
            </w:r>
            <w:r>
              <w:rPr>
                <w:rFonts w:ascii="Arial" w:hAnsi="Arial" w:cs="Arial"/>
                <w:sz w:val="18"/>
                <w:szCs w:val="18"/>
              </w:rPr>
              <w:t>.</w:t>
            </w:r>
            <w:r w:rsidRPr="00815098">
              <w:rPr>
                <w:rFonts w:ascii="Arial" w:hAnsi="Arial" w:cs="Arial"/>
                <w:sz w:val="18"/>
                <w:szCs w:val="18"/>
              </w:rPr>
              <w:t>0826</w:t>
            </w:r>
          </w:p>
        </w:tc>
        <w:tc>
          <w:tcPr>
            <w:tcW w:w="0" w:type="auto"/>
          </w:tcPr>
          <w:p w14:paraId="64D48440" w14:textId="313EA298" w:rsidR="009F5E8B" w:rsidRPr="00277FF0" w:rsidRDefault="009F5E8B" w:rsidP="00537DB9">
            <w:pPr>
              <w:ind w:right="68"/>
              <w:jc w:val="center"/>
              <w:rPr>
                <w:rFonts w:ascii="Arial" w:hAnsi="Arial" w:cs="Arial"/>
                <w:sz w:val="18"/>
                <w:szCs w:val="18"/>
              </w:rPr>
            </w:pPr>
            <w:r w:rsidRPr="00815098">
              <w:rPr>
                <w:rFonts w:ascii="Arial" w:hAnsi="Arial" w:cs="Arial"/>
                <w:sz w:val="18"/>
                <w:szCs w:val="18"/>
              </w:rPr>
              <w:t>0</w:t>
            </w:r>
            <w:r>
              <w:rPr>
                <w:rFonts w:ascii="Arial" w:hAnsi="Arial" w:cs="Arial"/>
                <w:sz w:val="18"/>
                <w:szCs w:val="18"/>
              </w:rPr>
              <w:t>.</w:t>
            </w:r>
            <w:r w:rsidRPr="00815098">
              <w:rPr>
                <w:rFonts w:ascii="Arial" w:hAnsi="Arial" w:cs="Arial"/>
                <w:sz w:val="18"/>
                <w:szCs w:val="18"/>
              </w:rPr>
              <w:t>11</w:t>
            </w:r>
            <w:r w:rsidR="0084724B">
              <w:rPr>
                <w:rFonts w:ascii="Arial" w:hAnsi="Arial" w:cs="Arial"/>
                <w:sz w:val="18"/>
                <w:szCs w:val="18"/>
              </w:rPr>
              <w:t>4</w:t>
            </w:r>
          </w:p>
        </w:tc>
      </w:tr>
    </w:tbl>
    <w:p w14:paraId="5683100A" w14:textId="77777777" w:rsidR="009F5E8B" w:rsidRPr="007B308C" w:rsidRDefault="009F5E8B" w:rsidP="009F5E8B">
      <w:pPr>
        <w:jc w:val="both"/>
        <w:rPr>
          <w:rFonts w:ascii="Times New Roman" w:eastAsiaTheme="minorEastAsia" w:hAnsi="Times New Roman" w:cs="Times New Roman"/>
        </w:rPr>
      </w:pPr>
    </w:p>
    <w:p w14:paraId="74C24F9E" w14:textId="5FD99BD0" w:rsidR="0054353D" w:rsidRDefault="00F06A1D" w:rsidP="00F06A1D">
      <w:pPr>
        <w:jc w:val="both"/>
        <w:rPr>
          <w:rFonts w:ascii="Times New Roman" w:hAnsi="Times New Roman" w:cs="Times New Roman"/>
        </w:rPr>
      </w:pPr>
      <w:r w:rsidRPr="00F06A1D">
        <w:rPr>
          <w:rFonts w:ascii="Times New Roman" w:hAnsi="Times New Roman" w:cs="Times New Roman"/>
        </w:rPr>
        <w:t>The frequency dependent capacitance (</w:t>
      </w:r>
      <w:r w:rsidRPr="00F06A1D">
        <w:rPr>
          <w:rFonts w:ascii="Times New Roman" w:hAnsi="Times New Roman" w:cs="Times New Roman"/>
          <w:i/>
          <w:iCs/>
        </w:rPr>
        <w:t>C</w:t>
      </w:r>
      <w:r w:rsidR="00526354" w:rsidRPr="00321325">
        <w:rPr>
          <w:rFonts w:ascii="Times New Roman" w:hAnsi="Times New Roman" w:cs="Times New Roman"/>
        </w:rPr>
        <w:t>(</w:t>
      </w:r>
      <w:r w:rsidR="00526354" w:rsidRPr="00321325">
        <w:rPr>
          <w:rFonts w:ascii="Times New Roman" w:hAnsi="Times New Roman" w:cs="Times New Roman"/>
          <w:i/>
          <w:iCs/>
        </w:rPr>
        <w:t>ω</w:t>
      </w:r>
      <w:r w:rsidR="00526354" w:rsidRPr="00321325">
        <w:rPr>
          <w:rFonts w:ascii="Times New Roman" w:hAnsi="Times New Roman" w:cs="Times New Roman"/>
        </w:rPr>
        <w:t>)</w:t>
      </w:r>
      <w:r w:rsidRPr="00F06A1D">
        <w:rPr>
          <w:rFonts w:ascii="Times New Roman" w:hAnsi="Times New Roman" w:cs="Times New Roman"/>
        </w:rPr>
        <w:t>)</w:t>
      </w:r>
      <w:r>
        <w:rPr>
          <w:rFonts w:ascii="Times New Roman" w:hAnsi="Times New Roman" w:cs="Times New Roman"/>
        </w:rPr>
        <w:t xml:space="preserve"> </w:t>
      </w:r>
      <w:r w:rsidRPr="00F06A1D">
        <w:rPr>
          <w:rFonts w:ascii="Times New Roman" w:hAnsi="Times New Roman" w:cs="Times New Roman"/>
        </w:rPr>
        <w:t xml:space="preserve">can be extracted from AC impedance </w:t>
      </w:r>
      <w:r w:rsidR="00723492" w:rsidRPr="00F06A1D">
        <w:rPr>
          <w:rFonts w:ascii="Times New Roman" w:hAnsi="Times New Roman" w:cs="Times New Roman"/>
        </w:rPr>
        <w:t>data,</w:t>
      </w:r>
      <w:r w:rsidR="0063178B">
        <w:rPr>
          <w:rFonts w:ascii="Times New Roman" w:hAnsi="Times New Roman" w:cs="Times New Roman"/>
        </w:rPr>
        <w:t xml:space="preserve"> and i</w:t>
      </w:r>
      <w:r>
        <w:rPr>
          <w:rFonts w:ascii="Times New Roman" w:hAnsi="Times New Roman" w:cs="Times New Roman"/>
        </w:rPr>
        <w:t xml:space="preserve">t </w:t>
      </w:r>
      <w:r w:rsidRPr="00F06A1D">
        <w:rPr>
          <w:rFonts w:ascii="Times New Roman" w:hAnsi="Times New Roman" w:cs="Times New Roman"/>
        </w:rPr>
        <w:t>is a combination</w:t>
      </w:r>
      <w:r w:rsidR="00723492">
        <w:rPr>
          <w:rFonts w:ascii="Times New Roman" w:hAnsi="Times New Roman" w:cs="Times New Roman"/>
        </w:rPr>
        <w:t xml:space="preserve"> </w:t>
      </w:r>
      <w:r w:rsidRPr="00F06A1D">
        <w:rPr>
          <w:rFonts w:ascii="Times New Roman" w:hAnsi="Times New Roman" w:cs="Times New Roman"/>
        </w:rPr>
        <w:t>of real (</w:t>
      </w:r>
      <w:r w:rsidRPr="00321325">
        <w:rPr>
          <w:rFonts w:ascii="Times New Roman" w:hAnsi="Times New Roman" w:cs="Times New Roman"/>
          <w:i/>
          <w:iCs/>
        </w:rPr>
        <w:t>C’</w:t>
      </w:r>
      <w:r w:rsidRPr="00F06A1D">
        <w:rPr>
          <w:rFonts w:ascii="Times New Roman" w:hAnsi="Times New Roman" w:cs="Times New Roman"/>
        </w:rPr>
        <w:t>) and imaginary (</w:t>
      </w:r>
      <w:r w:rsidRPr="00321325">
        <w:rPr>
          <w:rFonts w:ascii="Times New Roman" w:hAnsi="Times New Roman" w:cs="Times New Roman"/>
          <w:i/>
          <w:iCs/>
        </w:rPr>
        <w:t>C’’</w:t>
      </w:r>
      <w:r w:rsidRPr="00F06A1D">
        <w:rPr>
          <w:rFonts w:ascii="Times New Roman" w:hAnsi="Times New Roman" w:cs="Times New Roman"/>
        </w:rPr>
        <w:t>) parts</w:t>
      </w:r>
      <w:r>
        <w:rPr>
          <w:rFonts w:ascii="Times New Roman" w:hAnsi="Times New Roman" w:cs="Times New Roman"/>
        </w:rPr>
        <w:t>:</w:t>
      </w:r>
    </w:p>
    <w:p w14:paraId="731DA9DA" w14:textId="5C9B5ED4" w:rsidR="00F06A1D" w:rsidRPr="0063178B" w:rsidRDefault="00024160" w:rsidP="00F06A1D">
      <w:pPr>
        <w:jc w:val="both"/>
        <w:rPr>
          <w:rFonts w:ascii="Times New Roman" w:eastAsiaTheme="minorEastAsia" w:hAnsi="Times New Roman" w:cs="Times New Roman"/>
        </w:rPr>
      </w:pPr>
      <m:oMathPara>
        <m:oMath>
          <m:r>
            <w:rPr>
              <w:rFonts w:ascii="Cambria Math" w:hAnsi="Cambria Math" w:cs="Times New Roman"/>
            </w:rPr>
            <m:t>C(ω)= C'(ω)-jC''(ω)</m:t>
          </m:r>
        </m:oMath>
      </m:oMathPara>
    </w:p>
    <w:p w14:paraId="51025904" w14:textId="6BA248A0" w:rsidR="0063178B" w:rsidRDefault="0063178B" w:rsidP="00F06A1D">
      <w:pPr>
        <w:jc w:val="both"/>
        <w:rPr>
          <w:rFonts w:ascii="Times New Roman" w:eastAsiaTheme="minorEastAsia" w:hAnsi="Times New Roman" w:cs="Times New Roman"/>
        </w:rPr>
      </w:pPr>
      <w:r>
        <w:rPr>
          <w:rFonts w:ascii="Times New Roman" w:eastAsiaTheme="minorEastAsia" w:hAnsi="Times New Roman" w:cs="Times New Roman"/>
        </w:rPr>
        <w:t>The imaginary part of the complex capacitance (</w:t>
      </w:r>
      <w:r w:rsidRPr="00321325">
        <w:rPr>
          <w:rFonts w:ascii="Times New Roman" w:eastAsiaTheme="minorEastAsia" w:hAnsi="Times New Roman" w:cs="Times New Roman"/>
          <w:i/>
          <w:iCs/>
        </w:rPr>
        <w:t>C’’</w:t>
      </w:r>
      <w:r w:rsidR="007B67CA" w:rsidRPr="00321325">
        <w:rPr>
          <w:rFonts w:ascii="Times New Roman" w:eastAsiaTheme="minorEastAsia" w:hAnsi="Times New Roman" w:cs="Times New Roman"/>
        </w:rPr>
        <w:t>(</w:t>
      </w:r>
      <w:r w:rsidR="007B67CA" w:rsidRPr="00321325">
        <w:rPr>
          <w:rFonts w:ascii="Times New Roman" w:eastAsiaTheme="minorEastAsia" w:hAnsi="Times New Roman" w:cs="Times New Roman"/>
          <w:i/>
          <w:iCs/>
        </w:rPr>
        <w:t>ω</w:t>
      </w:r>
      <w:r w:rsidR="007B67CA" w:rsidRPr="00321325">
        <w:rPr>
          <w:rFonts w:ascii="Times New Roman" w:eastAsiaTheme="minorEastAsia" w:hAnsi="Times New Roman" w:cs="Times New Roman"/>
        </w:rPr>
        <w:t>)</w:t>
      </w:r>
      <w:r>
        <w:rPr>
          <w:rFonts w:ascii="Times New Roman" w:eastAsiaTheme="minorEastAsia" w:hAnsi="Times New Roman" w:cs="Times New Roman"/>
        </w:rPr>
        <w:t>)</w:t>
      </w:r>
      <w:r w:rsidR="00526354">
        <w:rPr>
          <w:rFonts w:ascii="Times New Roman" w:eastAsiaTheme="minorEastAsia" w:hAnsi="Times New Roman" w:cs="Times New Roman"/>
        </w:rPr>
        <w:t xml:space="preserve"> </w:t>
      </w:r>
      <w:r w:rsidR="009706D4" w:rsidRPr="009706D4">
        <w:rPr>
          <w:rFonts w:ascii="Times New Roman" w:eastAsiaTheme="minorEastAsia" w:hAnsi="Times New Roman" w:cs="Times New Roman"/>
        </w:rPr>
        <w:t>relates to the irreversible energy dissipation, corresponding to the relaxation process</w:t>
      </w:r>
      <w:r w:rsidR="009706D4">
        <w:rPr>
          <w:rFonts w:ascii="Times New Roman" w:eastAsiaTheme="minorEastAsia" w:hAnsi="Times New Roman" w:cs="Times New Roman"/>
        </w:rPr>
        <w:t xml:space="preserve">, and </w:t>
      </w:r>
      <w:r w:rsidR="00526354">
        <w:rPr>
          <w:rFonts w:ascii="Times New Roman" w:eastAsiaTheme="minorEastAsia" w:hAnsi="Times New Roman" w:cs="Times New Roman"/>
        </w:rPr>
        <w:t>can be obtained from</w:t>
      </w:r>
      <w:r w:rsidR="00EA611C">
        <w:rPr>
          <w:rFonts w:ascii="Times New Roman" w:eastAsiaTheme="minorEastAsia" w:hAnsi="Times New Roman" w:cs="Times New Roman"/>
        </w:rPr>
        <w:t>:</w:t>
      </w:r>
    </w:p>
    <w:p w14:paraId="0C112DB6" w14:textId="2C44D68B" w:rsidR="00EA611C" w:rsidRPr="008F4C7B" w:rsidRDefault="00024160" w:rsidP="00F06A1D">
      <w:pPr>
        <w:jc w:val="both"/>
        <w:rPr>
          <w:rFonts w:ascii="Times New Roman" w:eastAsiaTheme="minorEastAsia" w:hAnsi="Times New Roman" w:cs="Times New Roman"/>
        </w:rPr>
      </w:pPr>
      <m:oMathPara>
        <m:oMath>
          <m:r>
            <w:rPr>
              <w:rFonts w:ascii="Cambria Math" w:hAnsi="Cambria Math" w:cs="Times New Roman"/>
            </w:rPr>
            <m:t xml:space="preserve">C''(ω)= </m:t>
          </m:r>
          <m:f>
            <m:fPr>
              <m:ctrlPr>
                <w:rPr>
                  <w:rFonts w:ascii="Cambria Math" w:hAnsi="Cambria Math" w:cs="Times New Roman"/>
                  <w:i/>
                </w:rPr>
              </m:ctrlPr>
            </m:fPr>
            <m:num>
              <m:r>
                <w:rPr>
                  <w:rFonts w:ascii="Cambria Math" w:hAnsi="Cambria Math" w:cs="Times New Roman"/>
                </w:rPr>
                <m:t>Z'(ω)</m:t>
              </m:r>
            </m:num>
            <m:den>
              <m:r>
                <w:rPr>
                  <w:rFonts w:ascii="Cambria Math" w:hAnsi="Cambria Math" w:cs="Times New Roman"/>
                </w:rPr>
                <m:t>ω</m:t>
              </m:r>
              <m:d>
                <m:dPr>
                  <m:begChr m:val="|"/>
                  <m:endChr m:val=""/>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Z(</m:t>
                      </m:r>
                      <m:d>
                        <m:dPr>
                          <m:begChr m:val=""/>
                          <m:endChr m:val="|"/>
                          <m:ctrlPr>
                            <w:rPr>
                              <w:rFonts w:ascii="Cambria Math" w:hAnsi="Cambria Math" w:cs="Times New Roman"/>
                              <w:i/>
                            </w:rPr>
                          </m:ctrlPr>
                        </m:dPr>
                        <m:e>
                          <m:r>
                            <w:rPr>
                              <w:rFonts w:ascii="Cambria Math" w:hAnsi="Cambria Math" w:cs="Times New Roman"/>
                            </w:rPr>
                            <m:t>ω)</m:t>
                          </m:r>
                        </m:e>
                      </m:d>
                    </m:e>
                    <m:sup>
                      <m:r>
                        <w:rPr>
                          <w:rFonts w:ascii="Cambria Math" w:hAnsi="Cambria Math" w:cs="Times New Roman"/>
                        </w:rPr>
                        <m:t>2</m:t>
                      </m:r>
                    </m:sup>
                  </m:sSup>
                </m:e>
              </m:d>
            </m:den>
          </m:f>
        </m:oMath>
      </m:oMathPara>
    </w:p>
    <w:p w14:paraId="33621A5B" w14:textId="03C18905" w:rsidR="008F4C7B" w:rsidRDefault="007B67CA" w:rsidP="007B67CA">
      <w:pPr>
        <w:jc w:val="both"/>
        <w:rPr>
          <w:rFonts w:ascii="Times New Roman" w:hAnsi="Times New Roman" w:cs="Times New Roman"/>
        </w:rPr>
      </w:pPr>
      <w:r w:rsidRPr="007B67CA">
        <w:rPr>
          <w:rFonts w:ascii="Times New Roman" w:hAnsi="Times New Roman" w:cs="Times New Roman"/>
        </w:rPr>
        <w:t xml:space="preserve">where </w:t>
      </w:r>
      <w:r w:rsidRPr="00321325">
        <w:rPr>
          <w:rFonts w:ascii="Times New Roman" w:hAnsi="Times New Roman" w:cs="Times New Roman"/>
          <w:i/>
          <w:iCs/>
        </w:rPr>
        <w:t>Z’</w:t>
      </w:r>
      <w:r w:rsidRPr="007B67CA">
        <w:rPr>
          <w:rFonts w:ascii="Times New Roman" w:hAnsi="Times New Roman" w:cs="Times New Roman"/>
        </w:rPr>
        <w:t>(</w:t>
      </w:r>
      <w:r w:rsidRPr="007B67CA">
        <w:rPr>
          <w:rFonts w:ascii="Times New Roman" w:hAnsi="Times New Roman" w:cs="Times New Roman"/>
          <w:i/>
          <w:iCs/>
        </w:rPr>
        <w:t>ω</w:t>
      </w:r>
      <w:r w:rsidRPr="007B67CA">
        <w:rPr>
          <w:rFonts w:ascii="Times New Roman" w:hAnsi="Times New Roman" w:cs="Times New Roman"/>
        </w:rPr>
        <w:t>)</w:t>
      </w:r>
      <w:r w:rsidRPr="007B67CA">
        <w:rPr>
          <w:rFonts w:ascii="Times New Roman" w:hAnsi="Times New Roman" w:cs="Times New Roman"/>
          <w:i/>
          <w:iCs/>
        </w:rPr>
        <w:t xml:space="preserve"> </w:t>
      </w:r>
      <w:r>
        <w:rPr>
          <w:rFonts w:ascii="Times New Roman" w:hAnsi="Times New Roman" w:cs="Times New Roman"/>
        </w:rPr>
        <w:t xml:space="preserve">is </w:t>
      </w:r>
      <w:r w:rsidRPr="007B67CA">
        <w:rPr>
          <w:rFonts w:ascii="Times New Roman" w:hAnsi="Times New Roman" w:cs="Times New Roman"/>
        </w:rPr>
        <w:t>the imaginary part of the</w:t>
      </w:r>
      <w:r>
        <w:rPr>
          <w:rFonts w:ascii="Times New Roman" w:hAnsi="Times New Roman" w:cs="Times New Roman"/>
        </w:rPr>
        <w:t xml:space="preserve"> impedance</w:t>
      </w:r>
      <w:r w:rsidRPr="007B67CA">
        <w:rPr>
          <w:rFonts w:ascii="Times New Roman" w:hAnsi="Times New Roman" w:cs="Times New Roman"/>
        </w:rPr>
        <w:t xml:space="preserve"> and |</w:t>
      </w:r>
      <w:r w:rsidRPr="007B67CA">
        <w:rPr>
          <w:rFonts w:ascii="Times New Roman" w:hAnsi="Times New Roman" w:cs="Times New Roman"/>
          <w:i/>
          <w:iCs/>
        </w:rPr>
        <w:t>Z</w:t>
      </w:r>
      <w:r w:rsidRPr="007B67CA">
        <w:rPr>
          <w:rFonts w:ascii="Times New Roman" w:hAnsi="Times New Roman" w:cs="Times New Roman"/>
        </w:rPr>
        <w:t>(</w:t>
      </w:r>
      <w:r w:rsidRPr="007B67CA">
        <w:rPr>
          <w:rFonts w:ascii="Times New Roman" w:hAnsi="Times New Roman" w:cs="Times New Roman"/>
          <w:i/>
          <w:iCs/>
        </w:rPr>
        <w:t>ω</w:t>
      </w:r>
      <w:r w:rsidRPr="007B67CA">
        <w:rPr>
          <w:rFonts w:ascii="Times New Roman" w:hAnsi="Times New Roman" w:cs="Times New Roman"/>
        </w:rPr>
        <w:t>)| is the impedance</w:t>
      </w:r>
      <w:r>
        <w:rPr>
          <w:rFonts w:ascii="Times New Roman" w:hAnsi="Times New Roman" w:cs="Times New Roman"/>
        </w:rPr>
        <w:t xml:space="preserve"> </w:t>
      </w:r>
      <w:r w:rsidRPr="007B67CA">
        <w:rPr>
          <w:rFonts w:ascii="Times New Roman" w:hAnsi="Times New Roman" w:cs="Times New Roman"/>
        </w:rPr>
        <w:t>modulus.</w:t>
      </w:r>
    </w:p>
    <w:p w14:paraId="304E1DAE" w14:textId="2BB7646F" w:rsidR="00526354" w:rsidRDefault="009706D4" w:rsidP="007B67CA">
      <w:pPr>
        <w:jc w:val="both"/>
        <w:rPr>
          <w:rFonts w:ascii="Times New Roman" w:hAnsi="Times New Roman" w:cs="Times New Roman"/>
        </w:rPr>
      </w:pPr>
      <w:r>
        <w:rPr>
          <w:rFonts w:ascii="Times New Roman" w:hAnsi="Times New Roman" w:cs="Times New Roman"/>
        </w:rPr>
        <w:t>Relaxation time constant (</w:t>
      </w:r>
      <w:proofErr w:type="spellStart"/>
      <w:r>
        <w:rPr>
          <w:rFonts w:ascii="Times New Roman" w:hAnsi="Times New Roman" w:cs="Times New Roman"/>
        </w:rPr>
        <w:t>τ</w:t>
      </w:r>
      <w:r w:rsidRPr="009706D4">
        <w:rPr>
          <w:rFonts w:ascii="Times New Roman" w:hAnsi="Times New Roman" w:cs="Times New Roman"/>
          <w:i/>
          <w:iCs/>
          <w:vertAlign w:val="subscript"/>
        </w:rPr>
        <w:t>R</w:t>
      </w:r>
      <w:proofErr w:type="spellEnd"/>
      <w:r>
        <w:rPr>
          <w:rFonts w:ascii="Times New Roman" w:hAnsi="Times New Roman" w:cs="Times New Roman"/>
        </w:rPr>
        <w:t xml:space="preserve">) is obtained from the peak </w:t>
      </w:r>
      <w:r w:rsidRPr="009706D4">
        <w:rPr>
          <w:rFonts w:ascii="Times New Roman" w:hAnsi="Times New Roman" w:cs="Times New Roman"/>
        </w:rPr>
        <w:t xml:space="preserve">frequency (relaxation frequency, </w:t>
      </w:r>
      <w:proofErr w:type="spellStart"/>
      <w:r w:rsidRPr="009706D4">
        <w:rPr>
          <w:rFonts w:ascii="Times New Roman" w:hAnsi="Times New Roman" w:cs="Times New Roman"/>
          <w:i/>
          <w:iCs/>
        </w:rPr>
        <w:t>f</w:t>
      </w:r>
      <w:r w:rsidRPr="009706D4">
        <w:rPr>
          <w:rFonts w:ascii="Times New Roman" w:hAnsi="Times New Roman" w:cs="Times New Roman"/>
          <w:i/>
          <w:iCs/>
          <w:vertAlign w:val="subscript"/>
        </w:rPr>
        <w:t>R</w:t>
      </w:r>
      <w:proofErr w:type="spellEnd"/>
      <w:r w:rsidRPr="009706D4">
        <w:rPr>
          <w:rFonts w:ascii="Times New Roman" w:hAnsi="Times New Roman" w:cs="Times New Roman"/>
        </w:rPr>
        <w:t xml:space="preserve">) in the </w:t>
      </w:r>
      <w:r w:rsidRPr="009706D4">
        <w:rPr>
          <w:rFonts w:ascii="Times New Roman" w:hAnsi="Times New Roman" w:cs="Times New Roman"/>
          <w:i/>
          <w:iCs/>
        </w:rPr>
        <w:t>C’’</w:t>
      </w:r>
      <w:r w:rsidRPr="009706D4">
        <w:rPr>
          <w:rFonts w:ascii="Times New Roman" w:hAnsi="Times New Roman" w:cs="Times New Roman"/>
        </w:rPr>
        <w:t xml:space="preserve"> vs. frequency plots</w:t>
      </w:r>
      <w:r w:rsidRPr="009706D4">
        <w:t xml:space="preserve"> </w:t>
      </w:r>
      <w:r w:rsidRPr="009706D4">
        <w:rPr>
          <w:rFonts w:ascii="Times New Roman" w:hAnsi="Times New Roman" w:cs="Times New Roman"/>
        </w:rPr>
        <w:t>according to the equation</w:t>
      </w:r>
      <w:sdt>
        <w:sdtPr>
          <w:rPr>
            <w:rFonts w:ascii="Times New Roman" w:hAnsi="Times New Roman" w:cs="Times New Roman"/>
            <w:color w:val="000000"/>
            <w:vertAlign w:val="superscript"/>
          </w:rPr>
          <w:tag w:val="MENDELEY_CITATION_v3_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"/>
          <w:id w:val="523450793"/>
          <w:placeholder>
            <w:docPart w:val="DefaultPlaceholder_-1854013440"/>
          </w:placeholder>
        </w:sdtPr>
        <w:sdtEndPr/>
        <w:sdtContent>
          <w:r w:rsidR="00E62357" w:rsidRPr="00E62357">
            <w:rPr>
              <w:rFonts w:ascii="Times New Roman" w:hAnsi="Times New Roman" w:cs="Times New Roman"/>
              <w:color w:val="000000"/>
              <w:vertAlign w:val="superscript"/>
            </w:rPr>
            <w:t>4</w:t>
          </w:r>
        </w:sdtContent>
      </w:sdt>
      <w:r>
        <w:rPr>
          <w:rFonts w:ascii="Times New Roman" w:hAnsi="Times New Roman" w:cs="Times New Roman"/>
        </w:rPr>
        <w:t>:</w:t>
      </w:r>
    </w:p>
    <w:p w14:paraId="3CB9F168" w14:textId="16378C0F" w:rsidR="009706D4" w:rsidRPr="005B0D3F" w:rsidRDefault="000052FF" w:rsidP="007B67CA">
      <w:pPr>
        <w:jc w:val="both"/>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R</m:t>
              </m:r>
            </m:sub>
          </m:sSub>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r>
                <w:rPr>
                  <w:rFonts w:ascii="Cambria Math" w:hAnsi="Cambria Math" w:cs="Times New Roman"/>
                </w:rPr>
                <m:t>π</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R</m:t>
                  </m:r>
                </m:sub>
              </m:sSub>
            </m:den>
          </m:f>
        </m:oMath>
      </m:oMathPara>
    </w:p>
    <w:p w14:paraId="5BAA3EE3" w14:textId="77777777" w:rsidR="005B0D3F" w:rsidRDefault="005B0D3F" w:rsidP="005B0D3F">
      <w:pPr>
        <w:jc w:val="both"/>
        <w:rPr>
          <w:rFonts w:ascii="Times New Roman" w:hAnsi="Times New Roman" w:cs="Times New Roman"/>
        </w:rPr>
      </w:pPr>
    </w:p>
    <w:p w14:paraId="1C1F9515" w14:textId="5F6781B1" w:rsidR="00467A15" w:rsidRDefault="00AD2CEE" w:rsidP="007B67CA">
      <w:pPr>
        <w:jc w:val="both"/>
        <w:rPr>
          <w:rFonts w:ascii="Times New Roman" w:hAnsi="Times New Roman" w:cs="Times New Roman"/>
        </w:rPr>
      </w:pPr>
      <w:r>
        <w:rPr>
          <w:rFonts w:ascii="Times New Roman" w:hAnsi="Times New Roman" w:cs="Times New Roman"/>
          <w:noProof/>
        </w:rPr>
        <w:lastRenderedPageBreak/>
        <w:drawing>
          <wp:inline distT="0" distB="0" distL="0" distR="0" wp14:anchorId="20E75C63" wp14:editId="034EFA4C">
            <wp:extent cx="5943600" cy="2130552"/>
            <wp:effectExtent l="0" t="0" r="0" b="3175"/>
            <wp:docPr id="2077344687" name="Picture 5" descr="A graph of a person's bod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344687" name="Picture 5" descr="A graph of a person's body&#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130552"/>
                    </a:xfrm>
                    <a:prstGeom prst="rect">
                      <a:avLst/>
                    </a:prstGeom>
                  </pic:spPr>
                </pic:pic>
              </a:graphicData>
            </a:graphic>
          </wp:inline>
        </w:drawing>
      </w:r>
    </w:p>
    <w:p w14:paraId="4283AB9B" w14:textId="7B43CE6D" w:rsidR="008F726D" w:rsidRDefault="00D35411" w:rsidP="007B67CA">
      <w:pPr>
        <w:jc w:val="both"/>
        <w:rPr>
          <w:rFonts w:ascii="Times New Roman" w:hAnsi="Times New Roman" w:cs="Times New Roman"/>
        </w:rPr>
      </w:pPr>
      <w:r w:rsidRPr="00AD2CEE">
        <w:rPr>
          <w:rFonts w:ascii="Times New Roman" w:hAnsi="Times New Roman" w:cs="Times New Roman"/>
          <w:b/>
          <w:bCs/>
        </w:rPr>
        <w:t>Figure S</w:t>
      </w:r>
      <w:r w:rsidR="00E70C1B">
        <w:rPr>
          <w:rFonts w:ascii="Times New Roman" w:hAnsi="Times New Roman" w:cs="Times New Roman"/>
          <w:b/>
          <w:bCs/>
        </w:rPr>
        <w:t>4</w:t>
      </w:r>
      <w:r w:rsidRPr="00AD2CEE">
        <w:rPr>
          <w:rFonts w:ascii="Times New Roman" w:hAnsi="Times New Roman" w:cs="Times New Roman"/>
          <w:b/>
          <w:bCs/>
        </w:rPr>
        <w:t>.</w:t>
      </w:r>
      <w:r>
        <w:rPr>
          <w:rFonts w:ascii="Times New Roman" w:hAnsi="Times New Roman" w:cs="Times New Roman"/>
        </w:rPr>
        <w:t xml:space="preserve"> </w:t>
      </w:r>
      <w:r w:rsidR="00321E10" w:rsidRPr="00321E10">
        <w:rPr>
          <w:rFonts w:ascii="Times New Roman" w:hAnsi="Times New Roman" w:cs="Times New Roman"/>
        </w:rPr>
        <w:t>Kernel Density Estimation (KDE) plot showing</w:t>
      </w:r>
      <w:r w:rsidR="003F642D">
        <w:rPr>
          <w:rFonts w:ascii="Times New Roman" w:hAnsi="Times New Roman" w:cs="Times New Roman"/>
        </w:rPr>
        <w:t xml:space="preserve"> </w:t>
      </w:r>
      <w:r w:rsidR="003F642D" w:rsidRPr="003F642D">
        <w:rPr>
          <w:rFonts w:ascii="Times New Roman" w:hAnsi="Times New Roman" w:cs="Times New Roman"/>
          <w:b/>
          <w:bCs/>
        </w:rPr>
        <w:t>A.</w:t>
      </w:r>
      <w:r w:rsidR="00321E10" w:rsidRPr="00321E10">
        <w:rPr>
          <w:rFonts w:ascii="Times New Roman" w:hAnsi="Times New Roman" w:cs="Times New Roman"/>
        </w:rPr>
        <w:t xml:space="preserve"> the distribution of dipole moment magnitudes</w:t>
      </w:r>
      <w:r w:rsidR="0001560F">
        <w:rPr>
          <w:rFonts w:ascii="Times New Roman" w:hAnsi="Times New Roman" w:cs="Times New Roman"/>
        </w:rPr>
        <w:t xml:space="preserve"> and</w:t>
      </w:r>
      <w:r w:rsidR="00321E10" w:rsidRPr="00321E10">
        <w:rPr>
          <w:rFonts w:ascii="Times New Roman" w:hAnsi="Times New Roman" w:cs="Times New Roman"/>
        </w:rPr>
        <w:t xml:space="preserve"> </w:t>
      </w:r>
      <w:r w:rsidR="003F642D" w:rsidRPr="003F642D">
        <w:rPr>
          <w:rFonts w:ascii="Times New Roman" w:hAnsi="Times New Roman" w:cs="Times New Roman"/>
          <w:b/>
          <w:bCs/>
        </w:rPr>
        <w:t>B.</w:t>
      </w:r>
      <w:r w:rsidR="003F642D">
        <w:rPr>
          <w:rFonts w:ascii="Times New Roman" w:hAnsi="Times New Roman" w:cs="Times New Roman"/>
        </w:rPr>
        <w:t xml:space="preserve"> </w:t>
      </w:r>
      <w:r w:rsidR="003F642D" w:rsidRPr="003F642D">
        <w:rPr>
          <w:rFonts w:ascii="Times New Roman" w:hAnsi="Times New Roman" w:cs="Times New Roman"/>
        </w:rPr>
        <w:t>the distribution of the dipole moment vector deviation</w:t>
      </w:r>
      <w:r w:rsidR="003F642D">
        <w:rPr>
          <w:rFonts w:ascii="Times New Roman" w:hAnsi="Times New Roman" w:cs="Times New Roman"/>
        </w:rPr>
        <w:t xml:space="preserve"> </w:t>
      </w:r>
      <w:r w:rsidR="003F642D" w:rsidRPr="003F642D">
        <w:rPr>
          <w:rFonts w:ascii="Times New Roman" w:hAnsi="Times New Roman" w:cs="Times New Roman"/>
        </w:rPr>
        <w:t xml:space="preserve">from the </w:t>
      </w:r>
      <w:r w:rsidR="003F642D" w:rsidRPr="003F642D">
        <w:rPr>
          <w:rFonts w:ascii="Times New Roman" w:hAnsi="Times New Roman" w:cs="Times New Roman"/>
          <w:i/>
          <w:iCs/>
        </w:rPr>
        <w:t>z</w:t>
      </w:r>
      <w:r w:rsidR="003F642D" w:rsidRPr="003F642D">
        <w:rPr>
          <w:rFonts w:ascii="Times New Roman" w:hAnsi="Times New Roman" w:cs="Times New Roman"/>
        </w:rPr>
        <w:t xml:space="preserve">-axis </w:t>
      </w:r>
      <w:r w:rsidR="003F642D">
        <w:rPr>
          <w:rFonts w:ascii="Times New Roman" w:hAnsi="Times New Roman" w:cs="Times New Roman"/>
        </w:rPr>
        <w:t xml:space="preserve">for </w:t>
      </w:r>
      <w:r w:rsidR="00321E10" w:rsidRPr="00321E10">
        <w:rPr>
          <w:rFonts w:ascii="Times New Roman" w:hAnsi="Times New Roman" w:cs="Times New Roman"/>
        </w:rPr>
        <w:t xml:space="preserve">100 models in the active conformation (solid line) and inactive conformation (dashed line). In red </w:t>
      </w:r>
      <w:r w:rsidR="003F642D">
        <w:rPr>
          <w:rFonts w:ascii="Times New Roman" w:hAnsi="Times New Roman" w:cs="Times New Roman"/>
        </w:rPr>
        <w:t>h</w:t>
      </w:r>
      <w:r w:rsidR="00321E10" w:rsidRPr="00321E10">
        <w:rPr>
          <w:rFonts w:ascii="Times New Roman" w:hAnsi="Times New Roman" w:cs="Times New Roman"/>
        </w:rPr>
        <w:t>OR1A1 with C-</w:t>
      </w:r>
      <w:proofErr w:type="spellStart"/>
      <w:r w:rsidR="00321E10" w:rsidRPr="00321E10">
        <w:rPr>
          <w:rFonts w:ascii="Times New Roman" w:hAnsi="Times New Roman" w:cs="Times New Roman"/>
        </w:rPr>
        <w:t>ter</w:t>
      </w:r>
      <w:proofErr w:type="spellEnd"/>
      <w:r w:rsidR="00321E10" w:rsidRPr="00321E10">
        <w:rPr>
          <w:rFonts w:ascii="Times New Roman" w:hAnsi="Times New Roman" w:cs="Times New Roman"/>
        </w:rPr>
        <w:t xml:space="preserve"> and N-</w:t>
      </w:r>
      <w:proofErr w:type="spellStart"/>
      <w:r w:rsidR="00321E10" w:rsidRPr="00321E10">
        <w:rPr>
          <w:rFonts w:ascii="Times New Roman" w:hAnsi="Times New Roman" w:cs="Times New Roman"/>
        </w:rPr>
        <w:t>ter</w:t>
      </w:r>
      <w:proofErr w:type="spellEnd"/>
      <w:r w:rsidR="00321E10" w:rsidRPr="00321E10">
        <w:rPr>
          <w:rFonts w:ascii="Times New Roman" w:hAnsi="Times New Roman" w:cs="Times New Roman"/>
        </w:rPr>
        <w:t xml:space="preserve"> part of OR1A1 were removed</w:t>
      </w:r>
      <w:r w:rsidR="003F642D">
        <w:rPr>
          <w:rFonts w:ascii="Times New Roman" w:hAnsi="Times New Roman" w:cs="Times New Roman"/>
        </w:rPr>
        <w:t>.</w:t>
      </w:r>
    </w:p>
    <w:p w14:paraId="4031E881" w14:textId="77777777" w:rsidR="00457172" w:rsidRDefault="00457172" w:rsidP="007B67CA">
      <w:pPr>
        <w:jc w:val="both"/>
        <w:rPr>
          <w:rFonts w:ascii="Times New Roman" w:hAnsi="Times New Roman" w:cs="Times New Roman"/>
        </w:rPr>
      </w:pPr>
    </w:p>
    <w:p w14:paraId="11BC84BE" w14:textId="1BFA9F24" w:rsidR="00457172" w:rsidRDefault="0005452C" w:rsidP="007B67CA">
      <w:pPr>
        <w:jc w:val="both"/>
        <w:rPr>
          <w:rFonts w:ascii="Times New Roman" w:hAnsi="Times New Roman" w:cs="Times New Roman"/>
        </w:rPr>
      </w:pPr>
      <w:r w:rsidRPr="0005452C">
        <w:rPr>
          <w:rFonts w:ascii="Times New Roman" w:hAnsi="Times New Roman" w:cs="Times New Roman"/>
        </w:rPr>
        <w:t>Adenosine A2a and β2 adrenergic receptor structure model were produced.</w:t>
      </w:r>
      <w:r w:rsidR="001A0AC5" w:rsidRPr="001A0AC5">
        <w:t xml:space="preserve"> </w:t>
      </w:r>
      <w:r w:rsidR="001A0AC5" w:rsidRPr="001A0AC5">
        <w:rPr>
          <w:rFonts w:ascii="Times New Roman" w:hAnsi="Times New Roman" w:cs="Times New Roman"/>
        </w:rPr>
        <w:t xml:space="preserve">Active and Inactive structures were taken from the PDB for A2a (PDB IDs: 5G53, 8GNG respectively active and inactive) and β2 receptor (PDB IDs: 3SN6, 4GBR respectively active and inactive). Conformational state was determined using </w:t>
      </w:r>
      <w:proofErr w:type="spellStart"/>
      <w:r w:rsidR="001A0AC5" w:rsidRPr="001A0AC5">
        <w:rPr>
          <w:rFonts w:ascii="Times New Roman" w:hAnsi="Times New Roman" w:cs="Times New Roman"/>
        </w:rPr>
        <w:t>GPCRdb</w:t>
      </w:r>
      <w:proofErr w:type="spellEnd"/>
      <w:r w:rsidR="001A0AC5" w:rsidRPr="001A0AC5">
        <w:rPr>
          <w:rFonts w:ascii="Times New Roman" w:hAnsi="Times New Roman" w:cs="Times New Roman"/>
        </w:rPr>
        <w:t xml:space="preserve"> procedure as reference</w:t>
      </w:r>
      <w:sdt>
        <w:sdtPr>
          <w:rPr>
            <w:rFonts w:ascii="Times New Roman" w:hAnsi="Times New Roman" w:cs="Times New Roman"/>
            <w:color w:val="000000"/>
            <w:vertAlign w:val="superscript"/>
          </w:rPr>
          <w:tag w:val="MENDELEY_CITATION_v3_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"/>
          <w:id w:val="850066643"/>
          <w:placeholder>
            <w:docPart w:val="DefaultPlaceholder_-1854013440"/>
          </w:placeholder>
        </w:sdtPr>
        <w:sdtEndPr/>
        <w:sdtContent>
          <w:r w:rsidR="00E62357" w:rsidRPr="00E62357">
            <w:rPr>
              <w:rFonts w:ascii="Times New Roman" w:hAnsi="Times New Roman" w:cs="Times New Roman"/>
              <w:color w:val="000000"/>
              <w:vertAlign w:val="superscript"/>
            </w:rPr>
            <w:t>5</w:t>
          </w:r>
        </w:sdtContent>
      </w:sdt>
      <w:r w:rsidR="001A0AC5" w:rsidRPr="001A0AC5">
        <w:rPr>
          <w:rFonts w:ascii="Times New Roman" w:hAnsi="Times New Roman" w:cs="Times New Roman"/>
        </w:rPr>
        <w:t>.</w:t>
      </w:r>
      <w:r w:rsidR="009729CE">
        <w:rPr>
          <w:rFonts w:ascii="Times New Roman" w:hAnsi="Times New Roman" w:cs="Times New Roman"/>
        </w:rPr>
        <w:t xml:space="preserve"> </w:t>
      </w:r>
      <w:r w:rsidR="009729CE" w:rsidRPr="009729CE">
        <w:rPr>
          <w:rFonts w:ascii="Times New Roman" w:hAnsi="Times New Roman" w:cs="Times New Roman"/>
        </w:rPr>
        <w:t>From those two starting conformation</w:t>
      </w:r>
      <w:r w:rsidR="009729CE">
        <w:rPr>
          <w:rFonts w:ascii="Times New Roman" w:hAnsi="Times New Roman" w:cs="Times New Roman"/>
        </w:rPr>
        <w:t xml:space="preserve">s, </w:t>
      </w:r>
      <w:r w:rsidR="00987222">
        <w:rPr>
          <w:rFonts w:ascii="Times New Roman" w:hAnsi="Times New Roman" w:cs="Times New Roman"/>
        </w:rPr>
        <w:t xml:space="preserve">the distributions of electrical dipole </w:t>
      </w:r>
      <w:r w:rsidR="004B3D42">
        <w:rPr>
          <w:rFonts w:ascii="Times New Roman" w:hAnsi="Times New Roman" w:cs="Times New Roman"/>
        </w:rPr>
        <w:t xml:space="preserve">(Figure S4), </w:t>
      </w:r>
      <w:r w:rsidR="00987222">
        <w:rPr>
          <w:rFonts w:ascii="Times New Roman" w:hAnsi="Times New Roman" w:cs="Times New Roman"/>
        </w:rPr>
        <w:t>were obtained following the same procedure described for hOR1A1.</w:t>
      </w:r>
    </w:p>
    <w:p w14:paraId="53F73F4C" w14:textId="77777777" w:rsidR="008F726D" w:rsidRDefault="008F726D" w:rsidP="007B67CA">
      <w:pPr>
        <w:jc w:val="both"/>
        <w:rPr>
          <w:rFonts w:ascii="Times New Roman" w:hAnsi="Times New Roman" w:cs="Times New Roman"/>
        </w:rPr>
      </w:pPr>
    </w:p>
    <w:p w14:paraId="542278CC" w14:textId="3F767C41" w:rsidR="00D35411" w:rsidRDefault="00FA0A58" w:rsidP="008F726D">
      <w:pPr>
        <w:jc w:val="center"/>
        <w:rPr>
          <w:rFonts w:ascii="Times New Roman" w:hAnsi="Times New Roman" w:cs="Times New Roman"/>
        </w:rPr>
      </w:pPr>
      <w:r>
        <w:rPr>
          <w:rFonts w:ascii="Times New Roman" w:hAnsi="Times New Roman" w:cs="Times New Roman"/>
          <w:noProof/>
        </w:rPr>
        <w:drawing>
          <wp:inline distT="0" distB="0" distL="0" distR="0" wp14:anchorId="3F899E48" wp14:editId="2B1EBEBB">
            <wp:extent cx="5943600" cy="2130552"/>
            <wp:effectExtent l="0" t="0" r="0" b="3175"/>
            <wp:docPr id="1193631628" name="Picture 6" descr="A graph of a person's bod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31628" name="Picture 6" descr="A graph of a person's body&#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130552"/>
                    </a:xfrm>
                    <a:prstGeom prst="rect">
                      <a:avLst/>
                    </a:prstGeom>
                  </pic:spPr>
                </pic:pic>
              </a:graphicData>
            </a:graphic>
          </wp:inline>
        </w:drawing>
      </w:r>
    </w:p>
    <w:p w14:paraId="53CE8054" w14:textId="5A1759F5" w:rsidR="00FA0A58" w:rsidRDefault="00FA0A58" w:rsidP="00FA0A58">
      <w:pPr>
        <w:jc w:val="both"/>
        <w:rPr>
          <w:rFonts w:ascii="Times New Roman" w:hAnsi="Times New Roman" w:cs="Times New Roman"/>
        </w:rPr>
      </w:pPr>
      <w:r w:rsidRPr="00045A96">
        <w:rPr>
          <w:rFonts w:ascii="Times New Roman" w:hAnsi="Times New Roman" w:cs="Times New Roman"/>
          <w:b/>
          <w:bCs/>
        </w:rPr>
        <w:t>Figure S</w:t>
      </w:r>
      <w:r w:rsidR="00E70C1B">
        <w:rPr>
          <w:rFonts w:ascii="Times New Roman" w:hAnsi="Times New Roman" w:cs="Times New Roman"/>
          <w:b/>
          <w:bCs/>
        </w:rPr>
        <w:t>5</w:t>
      </w:r>
      <w:r w:rsidRPr="00045A96">
        <w:rPr>
          <w:rFonts w:ascii="Times New Roman" w:hAnsi="Times New Roman" w:cs="Times New Roman"/>
          <w:b/>
          <w:bCs/>
        </w:rPr>
        <w:t>.</w:t>
      </w:r>
      <w:r w:rsidR="00045A96" w:rsidRPr="00045A96">
        <w:rPr>
          <w:sz w:val="24"/>
          <w:szCs w:val="24"/>
        </w:rPr>
        <w:t xml:space="preserve"> </w:t>
      </w:r>
      <w:r w:rsidR="00045A96" w:rsidRPr="00045A96">
        <w:rPr>
          <w:rFonts w:ascii="Times New Roman" w:hAnsi="Times New Roman" w:cs="Times New Roman"/>
        </w:rPr>
        <w:t>Kernel Density Estimation (KDE) plot showing the distribution of</w:t>
      </w:r>
      <w:r w:rsidR="00045A96">
        <w:rPr>
          <w:rFonts w:ascii="Times New Roman" w:hAnsi="Times New Roman" w:cs="Times New Roman"/>
        </w:rPr>
        <w:t xml:space="preserve"> </w:t>
      </w:r>
      <w:r w:rsidR="00045A96" w:rsidRPr="00045A96">
        <w:rPr>
          <w:rFonts w:ascii="Times New Roman" w:hAnsi="Times New Roman" w:cs="Times New Roman"/>
          <w:b/>
          <w:bCs/>
        </w:rPr>
        <w:t>A.</w:t>
      </w:r>
      <w:r w:rsidR="00045A96" w:rsidRPr="00045A96">
        <w:rPr>
          <w:rFonts w:ascii="Times New Roman" w:hAnsi="Times New Roman" w:cs="Times New Roman"/>
        </w:rPr>
        <w:t xml:space="preserve"> dipole moment magnitudes </w:t>
      </w:r>
      <w:r w:rsidR="00045A96">
        <w:rPr>
          <w:rFonts w:ascii="Times New Roman" w:hAnsi="Times New Roman" w:cs="Times New Roman"/>
        </w:rPr>
        <w:t xml:space="preserve">and </w:t>
      </w:r>
      <w:r w:rsidR="00045A96" w:rsidRPr="00045A96">
        <w:rPr>
          <w:rFonts w:ascii="Times New Roman" w:hAnsi="Times New Roman" w:cs="Times New Roman"/>
          <w:b/>
          <w:bCs/>
        </w:rPr>
        <w:t>B.</w:t>
      </w:r>
      <w:r w:rsidR="00045A96">
        <w:rPr>
          <w:rFonts w:ascii="Times New Roman" w:hAnsi="Times New Roman" w:cs="Times New Roman"/>
        </w:rPr>
        <w:t xml:space="preserve"> </w:t>
      </w:r>
      <w:r w:rsidR="00045A96" w:rsidRPr="00045A96">
        <w:rPr>
          <w:rFonts w:ascii="Times New Roman" w:hAnsi="Times New Roman" w:cs="Times New Roman"/>
        </w:rPr>
        <w:t xml:space="preserve">dipole moment vector deviation from the </w:t>
      </w:r>
      <w:r w:rsidR="00045A96" w:rsidRPr="00045A96">
        <w:rPr>
          <w:rFonts w:ascii="Times New Roman" w:hAnsi="Times New Roman" w:cs="Times New Roman"/>
          <w:i/>
          <w:iCs/>
        </w:rPr>
        <w:t>z</w:t>
      </w:r>
      <w:r w:rsidR="00045A96" w:rsidRPr="00045A96">
        <w:rPr>
          <w:rFonts w:ascii="Times New Roman" w:hAnsi="Times New Roman" w:cs="Times New Roman"/>
        </w:rPr>
        <w:t xml:space="preserve">-axis for 100 models in the active conformation (solid line) and inactive conformation (dashed line). Green lines represent models for the GPCR class A adenosine A2A receptor, in red the β2 receptor and </w:t>
      </w:r>
      <w:r w:rsidR="00045A96">
        <w:rPr>
          <w:rFonts w:ascii="Times New Roman" w:hAnsi="Times New Roman" w:cs="Times New Roman"/>
        </w:rPr>
        <w:t xml:space="preserve">in </w:t>
      </w:r>
      <w:r w:rsidR="00045A96" w:rsidRPr="00045A96">
        <w:rPr>
          <w:rFonts w:ascii="Times New Roman" w:hAnsi="Times New Roman" w:cs="Times New Roman"/>
        </w:rPr>
        <w:t xml:space="preserve">black </w:t>
      </w:r>
      <w:r w:rsidR="00045A96">
        <w:rPr>
          <w:rFonts w:ascii="Times New Roman" w:hAnsi="Times New Roman" w:cs="Times New Roman"/>
        </w:rPr>
        <w:t>h</w:t>
      </w:r>
      <w:r w:rsidR="00045A96" w:rsidRPr="00045A96">
        <w:rPr>
          <w:rFonts w:ascii="Times New Roman" w:hAnsi="Times New Roman" w:cs="Times New Roman"/>
        </w:rPr>
        <w:t>OR1A1</w:t>
      </w:r>
      <w:r w:rsidR="007532D4">
        <w:rPr>
          <w:rFonts w:ascii="Times New Roman" w:hAnsi="Times New Roman" w:cs="Times New Roman"/>
        </w:rPr>
        <w:t>.</w:t>
      </w:r>
    </w:p>
    <w:p w14:paraId="43ED8027" w14:textId="77777777" w:rsidR="002801A0" w:rsidRDefault="002801A0" w:rsidP="00FA0A58">
      <w:pPr>
        <w:jc w:val="both"/>
        <w:rPr>
          <w:rFonts w:ascii="Times New Roman" w:hAnsi="Times New Roman" w:cs="Times New Roman"/>
        </w:rPr>
      </w:pPr>
    </w:p>
    <w:sdt>
      <w:sdtPr>
        <w:rPr>
          <w:rFonts w:ascii="Times New Roman" w:hAnsi="Times New Roman" w:cs="Times New Roman"/>
        </w:rPr>
        <w:tag w:val="MENDELEY_BIBLIOGRAPHY"/>
        <w:id w:val="66860899"/>
        <w:placeholder>
          <w:docPart w:val="DefaultPlaceholder_-1854013440"/>
        </w:placeholder>
      </w:sdtPr>
      <w:sdtEndPr/>
      <w:sdtContent>
        <w:p w14:paraId="1FC5B7D7" w14:textId="77777777" w:rsidR="00E62357" w:rsidRDefault="00E62357">
          <w:pPr>
            <w:autoSpaceDE w:val="0"/>
            <w:autoSpaceDN w:val="0"/>
            <w:ind w:hanging="640"/>
            <w:divId w:val="1924073295"/>
            <w:rPr>
              <w:rFonts w:eastAsia="Times New Roman"/>
              <w:kern w:val="0"/>
              <w:sz w:val="24"/>
              <w:szCs w:val="24"/>
              <w14:ligatures w14:val="none"/>
            </w:rPr>
          </w:pPr>
          <w:r>
            <w:rPr>
              <w:rFonts w:eastAsia="Times New Roman"/>
            </w:rPr>
            <w:t>1.</w:t>
          </w:r>
          <w:r>
            <w:rPr>
              <w:rFonts w:eastAsia="Times New Roman"/>
            </w:rPr>
            <w:tab/>
            <w:t xml:space="preserve">Lagunas, A., Belloir, C., Briand, L., Gorostiza, P. &amp; Samitier, J. Determination of the nanoscale electrical properties of olfactory receptor hOR1A1 and their dependence on ligand binding: Towards the development of capacitance-operated odorant biosensors. </w:t>
          </w:r>
          <w:proofErr w:type="spellStart"/>
          <w:r>
            <w:rPr>
              <w:rFonts w:eastAsia="Times New Roman"/>
              <w:i/>
              <w:iCs/>
            </w:rPr>
            <w:t>Biosens</w:t>
          </w:r>
          <w:proofErr w:type="spellEnd"/>
          <w:r>
            <w:rPr>
              <w:rFonts w:eastAsia="Times New Roman"/>
              <w:i/>
              <w:iCs/>
            </w:rPr>
            <w:t xml:space="preserve"> </w:t>
          </w:r>
          <w:proofErr w:type="spellStart"/>
          <w:r>
            <w:rPr>
              <w:rFonts w:eastAsia="Times New Roman"/>
              <w:i/>
              <w:iCs/>
            </w:rPr>
            <w:t>Bioelectron</w:t>
          </w:r>
          <w:proofErr w:type="spellEnd"/>
          <w:r>
            <w:rPr>
              <w:rFonts w:eastAsia="Times New Roman"/>
            </w:rPr>
            <w:t xml:space="preserve"> </w:t>
          </w:r>
          <w:r>
            <w:rPr>
              <w:rFonts w:eastAsia="Times New Roman"/>
              <w:b/>
              <w:bCs/>
            </w:rPr>
            <w:t>218</w:t>
          </w:r>
          <w:r>
            <w:rPr>
              <w:rFonts w:eastAsia="Times New Roman"/>
            </w:rPr>
            <w:t>, 114755 (2022).</w:t>
          </w:r>
        </w:p>
        <w:p w14:paraId="7F2A890B" w14:textId="77777777" w:rsidR="00E62357" w:rsidRDefault="00E62357">
          <w:pPr>
            <w:autoSpaceDE w:val="0"/>
            <w:autoSpaceDN w:val="0"/>
            <w:ind w:hanging="640"/>
            <w:divId w:val="1548687466"/>
            <w:rPr>
              <w:rFonts w:eastAsia="Times New Roman"/>
            </w:rPr>
          </w:pPr>
          <w:r>
            <w:rPr>
              <w:rFonts w:eastAsia="Times New Roman"/>
            </w:rPr>
            <w:t>2.</w:t>
          </w:r>
          <w:r>
            <w:rPr>
              <w:rFonts w:eastAsia="Times New Roman"/>
            </w:rPr>
            <w:tab/>
            <w:t xml:space="preserve">Gateman, S. M. </w:t>
          </w:r>
          <w:r>
            <w:rPr>
              <w:rFonts w:eastAsia="Times New Roman"/>
              <w:i/>
              <w:iCs/>
            </w:rPr>
            <w:t>et al.</w:t>
          </w:r>
          <w:r>
            <w:rPr>
              <w:rFonts w:eastAsia="Times New Roman"/>
            </w:rPr>
            <w:t xml:space="preserve"> On the use of a constant phase element (CPE) in electrochemistry. </w:t>
          </w:r>
          <w:proofErr w:type="spellStart"/>
          <w:r>
            <w:rPr>
              <w:rFonts w:eastAsia="Times New Roman"/>
              <w:i/>
              <w:iCs/>
            </w:rPr>
            <w:t>Curr</w:t>
          </w:r>
          <w:proofErr w:type="spellEnd"/>
          <w:r>
            <w:rPr>
              <w:rFonts w:eastAsia="Times New Roman"/>
              <w:i/>
              <w:iCs/>
            </w:rPr>
            <w:t xml:space="preserve"> </w:t>
          </w:r>
          <w:proofErr w:type="spellStart"/>
          <w:r>
            <w:rPr>
              <w:rFonts w:eastAsia="Times New Roman"/>
              <w:i/>
              <w:iCs/>
            </w:rPr>
            <w:t>Opin</w:t>
          </w:r>
          <w:proofErr w:type="spellEnd"/>
          <w:r>
            <w:rPr>
              <w:rFonts w:eastAsia="Times New Roman"/>
              <w:i/>
              <w:iCs/>
            </w:rPr>
            <w:t xml:space="preserve"> </w:t>
          </w:r>
          <w:proofErr w:type="spellStart"/>
          <w:r>
            <w:rPr>
              <w:rFonts w:eastAsia="Times New Roman"/>
              <w:i/>
              <w:iCs/>
            </w:rPr>
            <w:t>Electrochem</w:t>
          </w:r>
          <w:proofErr w:type="spellEnd"/>
          <w:r>
            <w:rPr>
              <w:rFonts w:eastAsia="Times New Roman"/>
            </w:rPr>
            <w:t xml:space="preserve"> </w:t>
          </w:r>
          <w:r>
            <w:rPr>
              <w:rFonts w:eastAsia="Times New Roman"/>
              <w:b/>
              <w:bCs/>
            </w:rPr>
            <w:t>36</w:t>
          </w:r>
          <w:r>
            <w:rPr>
              <w:rFonts w:eastAsia="Times New Roman"/>
            </w:rPr>
            <w:t>, 101133 (2022).</w:t>
          </w:r>
        </w:p>
        <w:p w14:paraId="1DD87850" w14:textId="77777777" w:rsidR="00E62357" w:rsidRDefault="00E62357">
          <w:pPr>
            <w:autoSpaceDE w:val="0"/>
            <w:autoSpaceDN w:val="0"/>
            <w:ind w:hanging="640"/>
            <w:divId w:val="1508057444"/>
            <w:rPr>
              <w:rFonts w:eastAsia="Times New Roman"/>
            </w:rPr>
          </w:pPr>
          <w:r>
            <w:rPr>
              <w:rFonts w:eastAsia="Times New Roman"/>
            </w:rPr>
            <w:t>3.</w:t>
          </w:r>
          <w:r>
            <w:rPr>
              <w:rFonts w:eastAsia="Times New Roman"/>
            </w:rPr>
            <w:tab/>
          </w:r>
          <w:proofErr w:type="spellStart"/>
          <w:r>
            <w:rPr>
              <w:rFonts w:eastAsia="Times New Roman"/>
            </w:rPr>
            <w:t>Euch</w:t>
          </w:r>
          <w:proofErr w:type="spellEnd"/>
          <w:r>
            <w:rPr>
              <w:rFonts w:eastAsia="Times New Roman"/>
            </w:rPr>
            <w:t xml:space="preserve">, S. EL </w:t>
          </w:r>
          <w:r>
            <w:rPr>
              <w:rFonts w:eastAsia="Times New Roman"/>
              <w:i/>
              <w:iCs/>
            </w:rPr>
            <w:t>et al.</w:t>
          </w:r>
          <w:r>
            <w:rPr>
              <w:rFonts w:eastAsia="Times New Roman"/>
            </w:rPr>
            <w:t xml:space="preserve"> Temperature dependence of the electrochemical behavior of the 690 Ni-base alloy between 25 and 325</w:t>
          </w:r>
          <w:r>
            <w:rPr>
              <w:rFonts w:ascii="Arial" w:eastAsia="Times New Roman" w:hAnsi="Arial" w:cs="Arial"/>
            </w:rPr>
            <w:t> </w:t>
          </w:r>
          <w:r>
            <w:rPr>
              <w:rFonts w:ascii="Aptos" w:eastAsia="Times New Roman" w:hAnsi="Aptos" w:cs="Aptos"/>
            </w:rPr>
            <w:t>°</w:t>
          </w:r>
          <w:r>
            <w:rPr>
              <w:rFonts w:eastAsia="Times New Roman"/>
            </w:rPr>
            <w:t xml:space="preserve">C. </w:t>
          </w:r>
          <w:proofErr w:type="spellStart"/>
          <w:r>
            <w:rPr>
              <w:rFonts w:eastAsia="Times New Roman"/>
              <w:i/>
              <w:iCs/>
            </w:rPr>
            <w:t>Electrochim</w:t>
          </w:r>
          <w:proofErr w:type="spellEnd"/>
          <w:r>
            <w:rPr>
              <w:rFonts w:eastAsia="Times New Roman"/>
              <w:i/>
              <w:iCs/>
            </w:rPr>
            <w:t xml:space="preserve"> Acta</w:t>
          </w:r>
          <w:r>
            <w:rPr>
              <w:rFonts w:eastAsia="Times New Roman"/>
            </w:rPr>
            <w:t xml:space="preserve"> </w:t>
          </w:r>
          <w:r>
            <w:rPr>
              <w:rFonts w:eastAsia="Times New Roman"/>
              <w:b/>
              <w:bCs/>
            </w:rPr>
            <w:t>317</w:t>
          </w:r>
          <w:r>
            <w:rPr>
              <w:rFonts w:eastAsia="Times New Roman"/>
            </w:rPr>
            <w:t>, 509–520 (2019).</w:t>
          </w:r>
        </w:p>
        <w:p w14:paraId="148C5EB8" w14:textId="77777777" w:rsidR="00E62357" w:rsidRDefault="00E62357">
          <w:pPr>
            <w:autoSpaceDE w:val="0"/>
            <w:autoSpaceDN w:val="0"/>
            <w:ind w:hanging="640"/>
            <w:divId w:val="1686399694"/>
            <w:rPr>
              <w:rFonts w:eastAsia="Times New Roman"/>
            </w:rPr>
          </w:pPr>
          <w:r>
            <w:rPr>
              <w:rFonts w:eastAsia="Times New Roman"/>
            </w:rPr>
            <w:t>4.</w:t>
          </w:r>
          <w:r>
            <w:rPr>
              <w:rFonts w:eastAsia="Times New Roman"/>
            </w:rPr>
            <w:tab/>
            <w:t xml:space="preserve">Yang, C., Vanessa Li, C.-Y., Li, F. &amp; Chan, K.-Y. Complex Impedance with Transmission Line Model and Complex Capacitance Analysis of Ion Transport and Accumulation in Hierarchical Core-Shell Porous Carbons. </w:t>
          </w:r>
          <w:r>
            <w:rPr>
              <w:rFonts w:eastAsia="Times New Roman"/>
              <w:i/>
              <w:iCs/>
            </w:rPr>
            <w:t xml:space="preserve">J </w:t>
          </w:r>
          <w:proofErr w:type="spellStart"/>
          <w:r>
            <w:rPr>
              <w:rFonts w:eastAsia="Times New Roman"/>
              <w:i/>
              <w:iCs/>
            </w:rPr>
            <w:t>Electrochem</w:t>
          </w:r>
          <w:proofErr w:type="spellEnd"/>
          <w:r>
            <w:rPr>
              <w:rFonts w:eastAsia="Times New Roman"/>
              <w:i/>
              <w:iCs/>
            </w:rPr>
            <w:t xml:space="preserve"> Soc</w:t>
          </w:r>
          <w:r>
            <w:rPr>
              <w:rFonts w:eastAsia="Times New Roman"/>
            </w:rPr>
            <w:t xml:space="preserve"> </w:t>
          </w:r>
          <w:r>
            <w:rPr>
              <w:rFonts w:eastAsia="Times New Roman"/>
              <w:b/>
              <w:bCs/>
            </w:rPr>
            <w:t>160</w:t>
          </w:r>
          <w:r>
            <w:rPr>
              <w:rFonts w:eastAsia="Times New Roman"/>
            </w:rPr>
            <w:t>, H271–H278 (2013).</w:t>
          </w:r>
        </w:p>
        <w:p w14:paraId="681A8186" w14:textId="77777777" w:rsidR="00E62357" w:rsidRDefault="00E62357">
          <w:pPr>
            <w:autoSpaceDE w:val="0"/>
            <w:autoSpaceDN w:val="0"/>
            <w:ind w:hanging="640"/>
            <w:divId w:val="97993942"/>
            <w:rPr>
              <w:rFonts w:eastAsia="Times New Roman"/>
            </w:rPr>
          </w:pPr>
          <w:r>
            <w:rPr>
              <w:rFonts w:eastAsia="Times New Roman"/>
            </w:rPr>
            <w:t>5.</w:t>
          </w:r>
          <w:r>
            <w:rPr>
              <w:rFonts w:eastAsia="Times New Roman"/>
            </w:rPr>
            <w:tab/>
          </w:r>
          <w:proofErr w:type="spellStart"/>
          <w:r>
            <w:rPr>
              <w:rFonts w:eastAsia="Times New Roman"/>
            </w:rPr>
            <w:t>Pándy</w:t>
          </w:r>
          <w:proofErr w:type="spellEnd"/>
          <w:r>
            <w:rPr>
              <w:rFonts w:eastAsia="Times New Roman"/>
            </w:rPr>
            <w:t xml:space="preserve">-Szekeres, G. </w:t>
          </w:r>
          <w:r>
            <w:rPr>
              <w:rFonts w:eastAsia="Times New Roman"/>
              <w:i/>
              <w:iCs/>
            </w:rPr>
            <w:t>et al.</w:t>
          </w:r>
          <w:r>
            <w:rPr>
              <w:rFonts w:eastAsia="Times New Roman"/>
            </w:rPr>
            <w:t xml:space="preserve"> </w:t>
          </w:r>
          <w:proofErr w:type="spellStart"/>
          <w:r>
            <w:rPr>
              <w:rFonts w:eastAsia="Times New Roman"/>
            </w:rPr>
            <w:t>GPCRdb</w:t>
          </w:r>
          <w:proofErr w:type="spellEnd"/>
          <w:r>
            <w:rPr>
              <w:rFonts w:eastAsia="Times New Roman"/>
            </w:rPr>
            <w:t xml:space="preserve"> in 2018: adding GPCR structure models and ligands. </w:t>
          </w:r>
          <w:r>
            <w:rPr>
              <w:rFonts w:eastAsia="Times New Roman"/>
              <w:i/>
              <w:iCs/>
            </w:rPr>
            <w:t>Nucleic Acids Res</w:t>
          </w:r>
          <w:r>
            <w:rPr>
              <w:rFonts w:eastAsia="Times New Roman"/>
            </w:rPr>
            <w:t xml:space="preserve"> </w:t>
          </w:r>
          <w:r>
            <w:rPr>
              <w:rFonts w:eastAsia="Times New Roman"/>
              <w:b/>
              <w:bCs/>
            </w:rPr>
            <w:t>46</w:t>
          </w:r>
          <w:r>
            <w:rPr>
              <w:rFonts w:eastAsia="Times New Roman"/>
            </w:rPr>
            <w:t>, D440–D446 (2018).</w:t>
          </w:r>
        </w:p>
        <w:p w14:paraId="47AFFCCB" w14:textId="5BE7D2DC" w:rsidR="002801A0" w:rsidRPr="00F83AA2" w:rsidRDefault="00E62357" w:rsidP="00FA0A58">
          <w:pPr>
            <w:jc w:val="both"/>
            <w:rPr>
              <w:rFonts w:ascii="Times New Roman" w:hAnsi="Times New Roman" w:cs="Times New Roman"/>
            </w:rPr>
          </w:pPr>
          <w:r>
            <w:rPr>
              <w:rFonts w:eastAsia="Times New Roman"/>
            </w:rPr>
            <w:t> </w:t>
          </w:r>
        </w:p>
      </w:sdtContent>
    </w:sdt>
    <w:sectPr w:rsidR="002801A0" w:rsidRPr="00F83A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195"/>
    <w:rsid w:val="00002D4A"/>
    <w:rsid w:val="000052FF"/>
    <w:rsid w:val="000122B4"/>
    <w:rsid w:val="0001560F"/>
    <w:rsid w:val="00021CD7"/>
    <w:rsid w:val="00024160"/>
    <w:rsid w:val="00024698"/>
    <w:rsid w:val="00045A96"/>
    <w:rsid w:val="0005452C"/>
    <w:rsid w:val="00061E2F"/>
    <w:rsid w:val="0007616D"/>
    <w:rsid w:val="00076894"/>
    <w:rsid w:val="000A1318"/>
    <w:rsid w:val="000B5560"/>
    <w:rsid w:val="000D23FA"/>
    <w:rsid w:val="000E492E"/>
    <w:rsid w:val="0011250F"/>
    <w:rsid w:val="001322C8"/>
    <w:rsid w:val="00145B7B"/>
    <w:rsid w:val="001651C5"/>
    <w:rsid w:val="00167C4C"/>
    <w:rsid w:val="0019631A"/>
    <w:rsid w:val="001A0AC5"/>
    <w:rsid w:val="001D5984"/>
    <w:rsid w:val="001F1784"/>
    <w:rsid w:val="001F2BB3"/>
    <w:rsid w:val="0023732E"/>
    <w:rsid w:val="00277129"/>
    <w:rsid w:val="00277FF0"/>
    <w:rsid w:val="002801A0"/>
    <w:rsid w:val="002867BC"/>
    <w:rsid w:val="00290291"/>
    <w:rsid w:val="002A4009"/>
    <w:rsid w:val="002C2202"/>
    <w:rsid w:val="002D303F"/>
    <w:rsid w:val="002E54F9"/>
    <w:rsid w:val="002F451B"/>
    <w:rsid w:val="002F495A"/>
    <w:rsid w:val="003053B6"/>
    <w:rsid w:val="003065AD"/>
    <w:rsid w:val="00313258"/>
    <w:rsid w:val="00321325"/>
    <w:rsid w:val="00321E10"/>
    <w:rsid w:val="0032466A"/>
    <w:rsid w:val="0032711F"/>
    <w:rsid w:val="00335C49"/>
    <w:rsid w:val="00342FDD"/>
    <w:rsid w:val="003C5CE3"/>
    <w:rsid w:val="003C7526"/>
    <w:rsid w:val="003D3E27"/>
    <w:rsid w:val="003F17E2"/>
    <w:rsid w:val="003F642D"/>
    <w:rsid w:val="00400DFE"/>
    <w:rsid w:val="00432195"/>
    <w:rsid w:val="00457172"/>
    <w:rsid w:val="00464B9D"/>
    <w:rsid w:val="00467A15"/>
    <w:rsid w:val="004871BD"/>
    <w:rsid w:val="00495A66"/>
    <w:rsid w:val="004A1468"/>
    <w:rsid w:val="004B3D42"/>
    <w:rsid w:val="004D01A5"/>
    <w:rsid w:val="004E6426"/>
    <w:rsid w:val="004E7A38"/>
    <w:rsid w:val="004F2076"/>
    <w:rsid w:val="00513A00"/>
    <w:rsid w:val="00521A3B"/>
    <w:rsid w:val="005223E8"/>
    <w:rsid w:val="00526354"/>
    <w:rsid w:val="00526E1E"/>
    <w:rsid w:val="00531434"/>
    <w:rsid w:val="00536C2F"/>
    <w:rsid w:val="0054353D"/>
    <w:rsid w:val="00553CFE"/>
    <w:rsid w:val="00572DB5"/>
    <w:rsid w:val="00595FEC"/>
    <w:rsid w:val="005A7436"/>
    <w:rsid w:val="005B0D3F"/>
    <w:rsid w:val="005C2D0B"/>
    <w:rsid w:val="005C37F6"/>
    <w:rsid w:val="005D1DD5"/>
    <w:rsid w:val="0063178B"/>
    <w:rsid w:val="00631E66"/>
    <w:rsid w:val="00675319"/>
    <w:rsid w:val="006A533A"/>
    <w:rsid w:val="006B303B"/>
    <w:rsid w:val="006E7E27"/>
    <w:rsid w:val="006F0A10"/>
    <w:rsid w:val="00701C28"/>
    <w:rsid w:val="00712F05"/>
    <w:rsid w:val="00723492"/>
    <w:rsid w:val="0072429F"/>
    <w:rsid w:val="007369DF"/>
    <w:rsid w:val="007532D4"/>
    <w:rsid w:val="00761886"/>
    <w:rsid w:val="007663E0"/>
    <w:rsid w:val="007733A5"/>
    <w:rsid w:val="00776A7A"/>
    <w:rsid w:val="00783797"/>
    <w:rsid w:val="00787718"/>
    <w:rsid w:val="00791BAF"/>
    <w:rsid w:val="00793A86"/>
    <w:rsid w:val="007953D7"/>
    <w:rsid w:val="007B308C"/>
    <w:rsid w:val="007B67CA"/>
    <w:rsid w:val="007D202C"/>
    <w:rsid w:val="007D5450"/>
    <w:rsid w:val="007D7CFF"/>
    <w:rsid w:val="007F0F0F"/>
    <w:rsid w:val="007F468B"/>
    <w:rsid w:val="008146CD"/>
    <w:rsid w:val="00815098"/>
    <w:rsid w:val="0082458B"/>
    <w:rsid w:val="008260A1"/>
    <w:rsid w:val="00835A65"/>
    <w:rsid w:val="0084724B"/>
    <w:rsid w:val="0084725A"/>
    <w:rsid w:val="0086090B"/>
    <w:rsid w:val="00860969"/>
    <w:rsid w:val="00887B37"/>
    <w:rsid w:val="008D2DBC"/>
    <w:rsid w:val="008D7E92"/>
    <w:rsid w:val="008F4C7B"/>
    <w:rsid w:val="008F50B7"/>
    <w:rsid w:val="008F726D"/>
    <w:rsid w:val="008F7486"/>
    <w:rsid w:val="009229A6"/>
    <w:rsid w:val="00925A3F"/>
    <w:rsid w:val="0094454C"/>
    <w:rsid w:val="00950394"/>
    <w:rsid w:val="0095171A"/>
    <w:rsid w:val="009524C3"/>
    <w:rsid w:val="009706D4"/>
    <w:rsid w:val="009729CE"/>
    <w:rsid w:val="00975930"/>
    <w:rsid w:val="00987222"/>
    <w:rsid w:val="00991939"/>
    <w:rsid w:val="009B0C5A"/>
    <w:rsid w:val="009B2EE3"/>
    <w:rsid w:val="009C062A"/>
    <w:rsid w:val="009C1126"/>
    <w:rsid w:val="009C2769"/>
    <w:rsid w:val="009D23F5"/>
    <w:rsid w:val="009E68E6"/>
    <w:rsid w:val="009F5E8B"/>
    <w:rsid w:val="00A1339A"/>
    <w:rsid w:val="00A84363"/>
    <w:rsid w:val="00A92B1B"/>
    <w:rsid w:val="00A93C9C"/>
    <w:rsid w:val="00AD2CEE"/>
    <w:rsid w:val="00AD329F"/>
    <w:rsid w:val="00AD4E9F"/>
    <w:rsid w:val="00AF54E1"/>
    <w:rsid w:val="00AF5D7C"/>
    <w:rsid w:val="00B00CC7"/>
    <w:rsid w:val="00B118CE"/>
    <w:rsid w:val="00B1544A"/>
    <w:rsid w:val="00B225C7"/>
    <w:rsid w:val="00B402C6"/>
    <w:rsid w:val="00B606B2"/>
    <w:rsid w:val="00B72CE6"/>
    <w:rsid w:val="00B74259"/>
    <w:rsid w:val="00B8329C"/>
    <w:rsid w:val="00B95AEF"/>
    <w:rsid w:val="00B96D7C"/>
    <w:rsid w:val="00BB23C3"/>
    <w:rsid w:val="00BB657E"/>
    <w:rsid w:val="00C0469A"/>
    <w:rsid w:val="00C15858"/>
    <w:rsid w:val="00C239E1"/>
    <w:rsid w:val="00C52CC4"/>
    <w:rsid w:val="00C60B84"/>
    <w:rsid w:val="00C70FBD"/>
    <w:rsid w:val="00C86FA0"/>
    <w:rsid w:val="00C93AAB"/>
    <w:rsid w:val="00C96E77"/>
    <w:rsid w:val="00CA4E4A"/>
    <w:rsid w:val="00CB1002"/>
    <w:rsid w:val="00CC2ED8"/>
    <w:rsid w:val="00CC785E"/>
    <w:rsid w:val="00CE3ED9"/>
    <w:rsid w:val="00CF0E06"/>
    <w:rsid w:val="00D11DB1"/>
    <w:rsid w:val="00D1496B"/>
    <w:rsid w:val="00D35411"/>
    <w:rsid w:val="00D541AE"/>
    <w:rsid w:val="00D611BE"/>
    <w:rsid w:val="00D65469"/>
    <w:rsid w:val="00D74D26"/>
    <w:rsid w:val="00D76FFC"/>
    <w:rsid w:val="00D82045"/>
    <w:rsid w:val="00D82D69"/>
    <w:rsid w:val="00DA26F7"/>
    <w:rsid w:val="00DA2BD6"/>
    <w:rsid w:val="00DA3D0E"/>
    <w:rsid w:val="00DC109C"/>
    <w:rsid w:val="00DC3B7B"/>
    <w:rsid w:val="00DC57F3"/>
    <w:rsid w:val="00DD12AB"/>
    <w:rsid w:val="00DD53EB"/>
    <w:rsid w:val="00DE12C5"/>
    <w:rsid w:val="00DE227F"/>
    <w:rsid w:val="00DE44F6"/>
    <w:rsid w:val="00E133F2"/>
    <w:rsid w:val="00E52C8C"/>
    <w:rsid w:val="00E62357"/>
    <w:rsid w:val="00E64864"/>
    <w:rsid w:val="00E6541D"/>
    <w:rsid w:val="00E70A5B"/>
    <w:rsid w:val="00E70C1B"/>
    <w:rsid w:val="00E77F4A"/>
    <w:rsid w:val="00EA5DF0"/>
    <w:rsid w:val="00EA611C"/>
    <w:rsid w:val="00EB0194"/>
    <w:rsid w:val="00EC36A0"/>
    <w:rsid w:val="00EE08C3"/>
    <w:rsid w:val="00EE7911"/>
    <w:rsid w:val="00F04499"/>
    <w:rsid w:val="00F04CC3"/>
    <w:rsid w:val="00F06A1D"/>
    <w:rsid w:val="00F07D80"/>
    <w:rsid w:val="00F23E4E"/>
    <w:rsid w:val="00F467DC"/>
    <w:rsid w:val="00F5615C"/>
    <w:rsid w:val="00F60243"/>
    <w:rsid w:val="00F83591"/>
    <w:rsid w:val="00F83AA2"/>
    <w:rsid w:val="00F87C02"/>
    <w:rsid w:val="00F94D19"/>
    <w:rsid w:val="00FA0A58"/>
    <w:rsid w:val="00FA4752"/>
    <w:rsid w:val="00FD73E9"/>
    <w:rsid w:val="00FE0914"/>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61119"/>
  <w15:chartTrackingRefBased/>
  <w15:docId w15:val="{1768CC95-A886-4B5F-9C6D-4F1B71009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43219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43219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432195"/>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432195"/>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432195"/>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432195"/>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432195"/>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432195"/>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432195"/>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32195"/>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432195"/>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432195"/>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432195"/>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432195"/>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43219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3219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3219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32195"/>
    <w:rPr>
      <w:rFonts w:eastAsiaTheme="majorEastAsia" w:cstheme="majorBidi"/>
      <w:color w:val="272727" w:themeColor="text1" w:themeTint="D8"/>
    </w:rPr>
  </w:style>
  <w:style w:type="paragraph" w:styleId="Titre">
    <w:name w:val="Title"/>
    <w:basedOn w:val="Normal"/>
    <w:next w:val="Normal"/>
    <w:link w:val="TitreCar"/>
    <w:uiPriority w:val="10"/>
    <w:qFormat/>
    <w:rsid w:val="004321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3219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432195"/>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43219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32195"/>
    <w:pPr>
      <w:spacing w:before="160"/>
      <w:jc w:val="center"/>
    </w:pPr>
    <w:rPr>
      <w:i/>
      <w:iCs/>
      <w:color w:val="404040" w:themeColor="text1" w:themeTint="BF"/>
    </w:rPr>
  </w:style>
  <w:style w:type="character" w:customStyle="1" w:styleId="CitationCar">
    <w:name w:val="Citation Car"/>
    <w:basedOn w:val="Policepardfaut"/>
    <w:link w:val="Citation"/>
    <w:uiPriority w:val="29"/>
    <w:rsid w:val="00432195"/>
    <w:rPr>
      <w:i/>
      <w:iCs/>
      <w:color w:val="404040" w:themeColor="text1" w:themeTint="BF"/>
    </w:rPr>
  </w:style>
  <w:style w:type="paragraph" w:styleId="Paragraphedeliste">
    <w:name w:val="List Paragraph"/>
    <w:basedOn w:val="Normal"/>
    <w:uiPriority w:val="34"/>
    <w:qFormat/>
    <w:rsid w:val="00432195"/>
    <w:pPr>
      <w:ind w:left="720"/>
      <w:contextualSpacing/>
    </w:pPr>
  </w:style>
  <w:style w:type="character" w:styleId="Accentuationintense">
    <w:name w:val="Intense Emphasis"/>
    <w:basedOn w:val="Policepardfaut"/>
    <w:uiPriority w:val="21"/>
    <w:qFormat/>
    <w:rsid w:val="00432195"/>
    <w:rPr>
      <w:i/>
      <w:iCs/>
      <w:color w:val="0F4761" w:themeColor="accent1" w:themeShade="BF"/>
    </w:rPr>
  </w:style>
  <w:style w:type="paragraph" w:styleId="Citationintense">
    <w:name w:val="Intense Quote"/>
    <w:basedOn w:val="Normal"/>
    <w:next w:val="Normal"/>
    <w:link w:val="CitationintenseCar"/>
    <w:uiPriority w:val="30"/>
    <w:qFormat/>
    <w:rsid w:val="004321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432195"/>
    <w:rPr>
      <w:i/>
      <w:iCs/>
      <w:color w:val="0F4761" w:themeColor="accent1" w:themeShade="BF"/>
    </w:rPr>
  </w:style>
  <w:style w:type="character" w:styleId="Rfrenceintense">
    <w:name w:val="Intense Reference"/>
    <w:basedOn w:val="Policepardfaut"/>
    <w:uiPriority w:val="32"/>
    <w:qFormat/>
    <w:rsid w:val="00432195"/>
    <w:rPr>
      <w:b/>
      <w:bCs/>
      <w:smallCaps/>
      <w:color w:val="0F4761" w:themeColor="accent1" w:themeShade="BF"/>
      <w:spacing w:val="5"/>
    </w:rPr>
  </w:style>
  <w:style w:type="character" w:styleId="Lienhypertexte">
    <w:name w:val="Hyperlink"/>
    <w:basedOn w:val="Policepardfaut"/>
    <w:uiPriority w:val="99"/>
    <w:unhideWhenUsed/>
    <w:rsid w:val="00432195"/>
    <w:rPr>
      <w:color w:val="467886" w:themeColor="hyperlink"/>
      <w:u w:val="single"/>
    </w:rPr>
  </w:style>
  <w:style w:type="character" w:styleId="Mentionnonrsolue">
    <w:name w:val="Unresolved Mention"/>
    <w:basedOn w:val="Policepardfaut"/>
    <w:uiPriority w:val="99"/>
    <w:semiHidden/>
    <w:unhideWhenUsed/>
    <w:rsid w:val="00432195"/>
    <w:rPr>
      <w:color w:val="605E5C"/>
      <w:shd w:val="clear" w:color="auto" w:fill="E1DFDD"/>
    </w:rPr>
  </w:style>
  <w:style w:type="character" w:styleId="Marquedecommentaire">
    <w:name w:val="annotation reference"/>
    <w:basedOn w:val="Policepardfaut"/>
    <w:uiPriority w:val="99"/>
    <w:semiHidden/>
    <w:unhideWhenUsed/>
    <w:rsid w:val="007953D7"/>
    <w:rPr>
      <w:sz w:val="16"/>
      <w:szCs w:val="16"/>
    </w:rPr>
  </w:style>
  <w:style w:type="paragraph" w:styleId="Commentaire">
    <w:name w:val="annotation text"/>
    <w:basedOn w:val="Normal"/>
    <w:link w:val="CommentaireCar"/>
    <w:uiPriority w:val="99"/>
    <w:unhideWhenUsed/>
    <w:rsid w:val="007953D7"/>
    <w:pPr>
      <w:spacing w:line="240" w:lineRule="auto"/>
    </w:pPr>
    <w:rPr>
      <w:sz w:val="20"/>
      <w:szCs w:val="20"/>
    </w:rPr>
  </w:style>
  <w:style w:type="character" w:customStyle="1" w:styleId="CommentaireCar">
    <w:name w:val="Commentaire Car"/>
    <w:basedOn w:val="Policepardfaut"/>
    <w:link w:val="Commentaire"/>
    <w:uiPriority w:val="99"/>
    <w:rsid w:val="007953D7"/>
    <w:rPr>
      <w:sz w:val="20"/>
      <w:szCs w:val="20"/>
    </w:rPr>
  </w:style>
  <w:style w:type="paragraph" w:styleId="Objetducommentaire">
    <w:name w:val="annotation subject"/>
    <w:basedOn w:val="Commentaire"/>
    <w:next w:val="Commentaire"/>
    <w:link w:val="ObjetducommentaireCar"/>
    <w:uiPriority w:val="99"/>
    <w:semiHidden/>
    <w:unhideWhenUsed/>
    <w:rsid w:val="007953D7"/>
    <w:rPr>
      <w:b/>
      <w:bCs/>
    </w:rPr>
  </w:style>
  <w:style w:type="character" w:customStyle="1" w:styleId="ObjetducommentaireCar">
    <w:name w:val="Objet du commentaire Car"/>
    <w:basedOn w:val="CommentaireCar"/>
    <w:link w:val="Objetducommentaire"/>
    <w:uiPriority w:val="99"/>
    <w:semiHidden/>
    <w:rsid w:val="007953D7"/>
    <w:rPr>
      <w:b/>
      <w:bCs/>
      <w:sz w:val="20"/>
      <w:szCs w:val="20"/>
    </w:rPr>
  </w:style>
  <w:style w:type="table" w:styleId="Grilledutableau">
    <w:name w:val="Table Grid"/>
    <w:basedOn w:val="TableauNormal"/>
    <w:uiPriority w:val="39"/>
    <w:rsid w:val="002E5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701C28"/>
    <w:rPr>
      <w:color w:val="666666"/>
    </w:rPr>
  </w:style>
  <w:style w:type="paragraph" w:styleId="Textedebulles">
    <w:name w:val="Balloon Text"/>
    <w:basedOn w:val="Normal"/>
    <w:link w:val="TextedebullesCar"/>
    <w:uiPriority w:val="99"/>
    <w:semiHidden/>
    <w:unhideWhenUsed/>
    <w:rsid w:val="000052F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052F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77433">
      <w:bodyDiv w:val="1"/>
      <w:marLeft w:val="0"/>
      <w:marRight w:val="0"/>
      <w:marTop w:val="0"/>
      <w:marBottom w:val="0"/>
      <w:divBdr>
        <w:top w:val="none" w:sz="0" w:space="0" w:color="auto"/>
        <w:left w:val="none" w:sz="0" w:space="0" w:color="auto"/>
        <w:bottom w:val="none" w:sz="0" w:space="0" w:color="auto"/>
        <w:right w:val="none" w:sz="0" w:space="0" w:color="auto"/>
      </w:divBdr>
    </w:div>
    <w:div w:id="92209729">
      <w:bodyDiv w:val="1"/>
      <w:marLeft w:val="0"/>
      <w:marRight w:val="0"/>
      <w:marTop w:val="0"/>
      <w:marBottom w:val="0"/>
      <w:divBdr>
        <w:top w:val="none" w:sz="0" w:space="0" w:color="auto"/>
        <w:left w:val="none" w:sz="0" w:space="0" w:color="auto"/>
        <w:bottom w:val="none" w:sz="0" w:space="0" w:color="auto"/>
        <w:right w:val="none" w:sz="0" w:space="0" w:color="auto"/>
      </w:divBdr>
    </w:div>
    <w:div w:id="172376120">
      <w:bodyDiv w:val="1"/>
      <w:marLeft w:val="0"/>
      <w:marRight w:val="0"/>
      <w:marTop w:val="0"/>
      <w:marBottom w:val="0"/>
      <w:divBdr>
        <w:top w:val="none" w:sz="0" w:space="0" w:color="auto"/>
        <w:left w:val="none" w:sz="0" w:space="0" w:color="auto"/>
        <w:bottom w:val="none" w:sz="0" w:space="0" w:color="auto"/>
        <w:right w:val="none" w:sz="0" w:space="0" w:color="auto"/>
      </w:divBdr>
    </w:div>
    <w:div w:id="184946504">
      <w:bodyDiv w:val="1"/>
      <w:marLeft w:val="0"/>
      <w:marRight w:val="0"/>
      <w:marTop w:val="0"/>
      <w:marBottom w:val="0"/>
      <w:divBdr>
        <w:top w:val="none" w:sz="0" w:space="0" w:color="auto"/>
        <w:left w:val="none" w:sz="0" w:space="0" w:color="auto"/>
        <w:bottom w:val="none" w:sz="0" w:space="0" w:color="auto"/>
        <w:right w:val="none" w:sz="0" w:space="0" w:color="auto"/>
      </w:divBdr>
    </w:div>
    <w:div w:id="187109229">
      <w:bodyDiv w:val="1"/>
      <w:marLeft w:val="0"/>
      <w:marRight w:val="0"/>
      <w:marTop w:val="0"/>
      <w:marBottom w:val="0"/>
      <w:divBdr>
        <w:top w:val="none" w:sz="0" w:space="0" w:color="auto"/>
        <w:left w:val="none" w:sz="0" w:space="0" w:color="auto"/>
        <w:bottom w:val="none" w:sz="0" w:space="0" w:color="auto"/>
        <w:right w:val="none" w:sz="0" w:space="0" w:color="auto"/>
      </w:divBdr>
    </w:div>
    <w:div w:id="200214270">
      <w:bodyDiv w:val="1"/>
      <w:marLeft w:val="0"/>
      <w:marRight w:val="0"/>
      <w:marTop w:val="0"/>
      <w:marBottom w:val="0"/>
      <w:divBdr>
        <w:top w:val="none" w:sz="0" w:space="0" w:color="auto"/>
        <w:left w:val="none" w:sz="0" w:space="0" w:color="auto"/>
        <w:bottom w:val="none" w:sz="0" w:space="0" w:color="auto"/>
        <w:right w:val="none" w:sz="0" w:space="0" w:color="auto"/>
      </w:divBdr>
    </w:div>
    <w:div w:id="201986486">
      <w:bodyDiv w:val="1"/>
      <w:marLeft w:val="0"/>
      <w:marRight w:val="0"/>
      <w:marTop w:val="0"/>
      <w:marBottom w:val="0"/>
      <w:divBdr>
        <w:top w:val="none" w:sz="0" w:space="0" w:color="auto"/>
        <w:left w:val="none" w:sz="0" w:space="0" w:color="auto"/>
        <w:bottom w:val="none" w:sz="0" w:space="0" w:color="auto"/>
        <w:right w:val="none" w:sz="0" w:space="0" w:color="auto"/>
      </w:divBdr>
    </w:div>
    <w:div w:id="220217371">
      <w:bodyDiv w:val="1"/>
      <w:marLeft w:val="0"/>
      <w:marRight w:val="0"/>
      <w:marTop w:val="0"/>
      <w:marBottom w:val="0"/>
      <w:divBdr>
        <w:top w:val="none" w:sz="0" w:space="0" w:color="auto"/>
        <w:left w:val="none" w:sz="0" w:space="0" w:color="auto"/>
        <w:bottom w:val="none" w:sz="0" w:space="0" w:color="auto"/>
        <w:right w:val="none" w:sz="0" w:space="0" w:color="auto"/>
      </w:divBdr>
    </w:div>
    <w:div w:id="313797377">
      <w:bodyDiv w:val="1"/>
      <w:marLeft w:val="0"/>
      <w:marRight w:val="0"/>
      <w:marTop w:val="0"/>
      <w:marBottom w:val="0"/>
      <w:divBdr>
        <w:top w:val="none" w:sz="0" w:space="0" w:color="auto"/>
        <w:left w:val="none" w:sz="0" w:space="0" w:color="auto"/>
        <w:bottom w:val="none" w:sz="0" w:space="0" w:color="auto"/>
        <w:right w:val="none" w:sz="0" w:space="0" w:color="auto"/>
      </w:divBdr>
    </w:div>
    <w:div w:id="316882608">
      <w:bodyDiv w:val="1"/>
      <w:marLeft w:val="0"/>
      <w:marRight w:val="0"/>
      <w:marTop w:val="0"/>
      <w:marBottom w:val="0"/>
      <w:divBdr>
        <w:top w:val="none" w:sz="0" w:space="0" w:color="auto"/>
        <w:left w:val="none" w:sz="0" w:space="0" w:color="auto"/>
        <w:bottom w:val="none" w:sz="0" w:space="0" w:color="auto"/>
        <w:right w:val="none" w:sz="0" w:space="0" w:color="auto"/>
      </w:divBdr>
    </w:div>
    <w:div w:id="380371293">
      <w:bodyDiv w:val="1"/>
      <w:marLeft w:val="0"/>
      <w:marRight w:val="0"/>
      <w:marTop w:val="0"/>
      <w:marBottom w:val="0"/>
      <w:divBdr>
        <w:top w:val="none" w:sz="0" w:space="0" w:color="auto"/>
        <w:left w:val="none" w:sz="0" w:space="0" w:color="auto"/>
        <w:bottom w:val="none" w:sz="0" w:space="0" w:color="auto"/>
        <w:right w:val="none" w:sz="0" w:space="0" w:color="auto"/>
      </w:divBdr>
    </w:div>
    <w:div w:id="474179506">
      <w:bodyDiv w:val="1"/>
      <w:marLeft w:val="0"/>
      <w:marRight w:val="0"/>
      <w:marTop w:val="0"/>
      <w:marBottom w:val="0"/>
      <w:divBdr>
        <w:top w:val="none" w:sz="0" w:space="0" w:color="auto"/>
        <w:left w:val="none" w:sz="0" w:space="0" w:color="auto"/>
        <w:bottom w:val="none" w:sz="0" w:space="0" w:color="auto"/>
        <w:right w:val="none" w:sz="0" w:space="0" w:color="auto"/>
      </w:divBdr>
    </w:div>
    <w:div w:id="526454207">
      <w:bodyDiv w:val="1"/>
      <w:marLeft w:val="0"/>
      <w:marRight w:val="0"/>
      <w:marTop w:val="0"/>
      <w:marBottom w:val="0"/>
      <w:divBdr>
        <w:top w:val="none" w:sz="0" w:space="0" w:color="auto"/>
        <w:left w:val="none" w:sz="0" w:space="0" w:color="auto"/>
        <w:bottom w:val="none" w:sz="0" w:space="0" w:color="auto"/>
        <w:right w:val="none" w:sz="0" w:space="0" w:color="auto"/>
      </w:divBdr>
    </w:div>
    <w:div w:id="541795462">
      <w:bodyDiv w:val="1"/>
      <w:marLeft w:val="0"/>
      <w:marRight w:val="0"/>
      <w:marTop w:val="0"/>
      <w:marBottom w:val="0"/>
      <w:divBdr>
        <w:top w:val="none" w:sz="0" w:space="0" w:color="auto"/>
        <w:left w:val="none" w:sz="0" w:space="0" w:color="auto"/>
        <w:bottom w:val="none" w:sz="0" w:space="0" w:color="auto"/>
        <w:right w:val="none" w:sz="0" w:space="0" w:color="auto"/>
      </w:divBdr>
    </w:div>
    <w:div w:id="574046247">
      <w:bodyDiv w:val="1"/>
      <w:marLeft w:val="0"/>
      <w:marRight w:val="0"/>
      <w:marTop w:val="0"/>
      <w:marBottom w:val="0"/>
      <w:divBdr>
        <w:top w:val="none" w:sz="0" w:space="0" w:color="auto"/>
        <w:left w:val="none" w:sz="0" w:space="0" w:color="auto"/>
        <w:bottom w:val="none" w:sz="0" w:space="0" w:color="auto"/>
        <w:right w:val="none" w:sz="0" w:space="0" w:color="auto"/>
      </w:divBdr>
    </w:div>
    <w:div w:id="591861732">
      <w:bodyDiv w:val="1"/>
      <w:marLeft w:val="0"/>
      <w:marRight w:val="0"/>
      <w:marTop w:val="0"/>
      <w:marBottom w:val="0"/>
      <w:divBdr>
        <w:top w:val="none" w:sz="0" w:space="0" w:color="auto"/>
        <w:left w:val="none" w:sz="0" w:space="0" w:color="auto"/>
        <w:bottom w:val="none" w:sz="0" w:space="0" w:color="auto"/>
        <w:right w:val="none" w:sz="0" w:space="0" w:color="auto"/>
      </w:divBdr>
    </w:div>
    <w:div w:id="600993474">
      <w:bodyDiv w:val="1"/>
      <w:marLeft w:val="0"/>
      <w:marRight w:val="0"/>
      <w:marTop w:val="0"/>
      <w:marBottom w:val="0"/>
      <w:divBdr>
        <w:top w:val="none" w:sz="0" w:space="0" w:color="auto"/>
        <w:left w:val="none" w:sz="0" w:space="0" w:color="auto"/>
        <w:bottom w:val="none" w:sz="0" w:space="0" w:color="auto"/>
        <w:right w:val="none" w:sz="0" w:space="0" w:color="auto"/>
      </w:divBdr>
    </w:div>
    <w:div w:id="721104198">
      <w:bodyDiv w:val="1"/>
      <w:marLeft w:val="0"/>
      <w:marRight w:val="0"/>
      <w:marTop w:val="0"/>
      <w:marBottom w:val="0"/>
      <w:divBdr>
        <w:top w:val="none" w:sz="0" w:space="0" w:color="auto"/>
        <w:left w:val="none" w:sz="0" w:space="0" w:color="auto"/>
        <w:bottom w:val="none" w:sz="0" w:space="0" w:color="auto"/>
        <w:right w:val="none" w:sz="0" w:space="0" w:color="auto"/>
      </w:divBdr>
    </w:div>
    <w:div w:id="724531083">
      <w:bodyDiv w:val="1"/>
      <w:marLeft w:val="0"/>
      <w:marRight w:val="0"/>
      <w:marTop w:val="0"/>
      <w:marBottom w:val="0"/>
      <w:divBdr>
        <w:top w:val="none" w:sz="0" w:space="0" w:color="auto"/>
        <w:left w:val="none" w:sz="0" w:space="0" w:color="auto"/>
        <w:bottom w:val="none" w:sz="0" w:space="0" w:color="auto"/>
        <w:right w:val="none" w:sz="0" w:space="0" w:color="auto"/>
      </w:divBdr>
    </w:div>
    <w:div w:id="777069220">
      <w:bodyDiv w:val="1"/>
      <w:marLeft w:val="0"/>
      <w:marRight w:val="0"/>
      <w:marTop w:val="0"/>
      <w:marBottom w:val="0"/>
      <w:divBdr>
        <w:top w:val="none" w:sz="0" w:space="0" w:color="auto"/>
        <w:left w:val="none" w:sz="0" w:space="0" w:color="auto"/>
        <w:bottom w:val="none" w:sz="0" w:space="0" w:color="auto"/>
        <w:right w:val="none" w:sz="0" w:space="0" w:color="auto"/>
      </w:divBdr>
    </w:div>
    <w:div w:id="795217903">
      <w:bodyDiv w:val="1"/>
      <w:marLeft w:val="0"/>
      <w:marRight w:val="0"/>
      <w:marTop w:val="0"/>
      <w:marBottom w:val="0"/>
      <w:divBdr>
        <w:top w:val="none" w:sz="0" w:space="0" w:color="auto"/>
        <w:left w:val="none" w:sz="0" w:space="0" w:color="auto"/>
        <w:bottom w:val="none" w:sz="0" w:space="0" w:color="auto"/>
        <w:right w:val="none" w:sz="0" w:space="0" w:color="auto"/>
      </w:divBdr>
    </w:div>
    <w:div w:id="847867376">
      <w:bodyDiv w:val="1"/>
      <w:marLeft w:val="0"/>
      <w:marRight w:val="0"/>
      <w:marTop w:val="0"/>
      <w:marBottom w:val="0"/>
      <w:divBdr>
        <w:top w:val="none" w:sz="0" w:space="0" w:color="auto"/>
        <w:left w:val="none" w:sz="0" w:space="0" w:color="auto"/>
        <w:bottom w:val="none" w:sz="0" w:space="0" w:color="auto"/>
        <w:right w:val="none" w:sz="0" w:space="0" w:color="auto"/>
      </w:divBdr>
      <w:divsChild>
        <w:div w:id="1434402979">
          <w:marLeft w:val="640"/>
          <w:marRight w:val="0"/>
          <w:marTop w:val="0"/>
          <w:marBottom w:val="0"/>
          <w:divBdr>
            <w:top w:val="none" w:sz="0" w:space="0" w:color="auto"/>
            <w:left w:val="none" w:sz="0" w:space="0" w:color="auto"/>
            <w:bottom w:val="none" w:sz="0" w:space="0" w:color="auto"/>
            <w:right w:val="none" w:sz="0" w:space="0" w:color="auto"/>
          </w:divBdr>
        </w:div>
        <w:div w:id="974989295">
          <w:marLeft w:val="640"/>
          <w:marRight w:val="0"/>
          <w:marTop w:val="0"/>
          <w:marBottom w:val="0"/>
          <w:divBdr>
            <w:top w:val="none" w:sz="0" w:space="0" w:color="auto"/>
            <w:left w:val="none" w:sz="0" w:space="0" w:color="auto"/>
            <w:bottom w:val="none" w:sz="0" w:space="0" w:color="auto"/>
            <w:right w:val="none" w:sz="0" w:space="0" w:color="auto"/>
          </w:divBdr>
        </w:div>
        <w:div w:id="9335964">
          <w:marLeft w:val="640"/>
          <w:marRight w:val="0"/>
          <w:marTop w:val="0"/>
          <w:marBottom w:val="0"/>
          <w:divBdr>
            <w:top w:val="none" w:sz="0" w:space="0" w:color="auto"/>
            <w:left w:val="none" w:sz="0" w:space="0" w:color="auto"/>
            <w:bottom w:val="none" w:sz="0" w:space="0" w:color="auto"/>
            <w:right w:val="none" w:sz="0" w:space="0" w:color="auto"/>
          </w:divBdr>
        </w:div>
        <w:div w:id="138765448">
          <w:marLeft w:val="640"/>
          <w:marRight w:val="0"/>
          <w:marTop w:val="0"/>
          <w:marBottom w:val="0"/>
          <w:divBdr>
            <w:top w:val="none" w:sz="0" w:space="0" w:color="auto"/>
            <w:left w:val="none" w:sz="0" w:space="0" w:color="auto"/>
            <w:bottom w:val="none" w:sz="0" w:space="0" w:color="auto"/>
            <w:right w:val="none" w:sz="0" w:space="0" w:color="auto"/>
          </w:divBdr>
        </w:div>
      </w:divsChild>
    </w:div>
    <w:div w:id="864756302">
      <w:bodyDiv w:val="1"/>
      <w:marLeft w:val="0"/>
      <w:marRight w:val="0"/>
      <w:marTop w:val="0"/>
      <w:marBottom w:val="0"/>
      <w:divBdr>
        <w:top w:val="none" w:sz="0" w:space="0" w:color="auto"/>
        <w:left w:val="none" w:sz="0" w:space="0" w:color="auto"/>
        <w:bottom w:val="none" w:sz="0" w:space="0" w:color="auto"/>
        <w:right w:val="none" w:sz="0" w:space="0" w:color="auto"/>
      </w:divBdr>
    </w:div>
    <w:div w:id="877737013">
      <w:bodyDiv w:val="1"/>
      <w:marLeft w:val="0"/>
      <w:marRight w:val="0"/>
      <w:marTop w:val="0"/>
      <w:marBottom w:val="0"/>
      <w:divBdr>
        <w:top w:val="none" w:sz="0" w:space="0" w:color="auto"/>
        <w:left w:val="none" w:sz="0" w:space="0" w:color="auto"/>
        <w:bottom w:val="none" w:sz="0" w:space="0" w:color="auto"/>
        <w:right w:val="none" w:sz="0" w:space="0" w:color="auto"/>
      </w:divBdr>
    </w:div>
    <w:div w:id="885876990">
      <w:bodyDiv w:val="1"/>
      <w:marLeft w:val="0"/>
      <w:marRight w:val="0"/>
      <w:marTop w:val="0"/>
      <w:marBottom w:val="0"/>
      <w:divBdr>
        <w:top w:val="none" w:sz="0" w:space="0" w:color="auto"/>
        <w:left w:val="none" w:sz="0" w:space="0" w:color="auto"/>
        <w:bottom w:val="none" w:sz="0" w:space="0" w:color="auto"/>
        <w:right w:val="none" w:sz="0" w:space="0" w:color="auto"/>
      </w:divBdr>
    </w:div>
    <w:div w:id="913588667">
      <w:bodyDiv w:val="1"/>
      <w:marLeft w:val="0"/>
      <w:marRight w:val="0"/>
      <w:marTop w:val="0"/>
      <w:marBottom w:val="0"/>
      <w:divBdr>
        <w:top w:val="none" w:sz="0" w:space="0" w:color="auto"/>
        <w:left w:val="none" w:sz="0" w:space="0" w:color="auto"/>
        <w:bottom w:val="none" w:sz="0" w:space="0" w:color="auto"/>
        <w:right w:val="none" w:sz="0" w:space="0" w:color="auto"/>
      </w:divBdr>
      <w:divsChild>
        <w:div w:id="1174764838">
          <w:marLeft w:val="640"/>
          <w:marRight w:val="0"/>
          <w:marTop w:val="0"/>
          <w:marBottom w:val="0"/>
          <w:divBdr>
            <w:top w:val="none" w:sz="0" w:space="0" w:color="auto"/>
            <w:left w:val="none" w:sz="0" w:space="0" w:color="auto"/>
            <w:bottom w:val="none" w:sz="0" w:space="0" w:color="auto"/>
            <w:right w:val="none" w:sz="0" w:space="0" w:color="auto"/>
          </w:divBdr>
        </w:div>
        <w:div w:id="801652265">
          <w:marLeft w:val="640"/>
          <w:marRight w:val="0"/>
          <w:marTop w:val="0"/>
          <w:marBottom w:val="0"/>
          <w:divBdr>
            <w:top w:val="none" w:sz="0" w:space="0" w:color="auto"/>
            <w:left w:val="none" w:sz="0" w:space="0" w:color="auto"/>
            <w:bottom w:val="none" w:sz="0" w:space="0" w:color="auto"/>
            <w:right w:val="none" w:sz="0" w:space="0" w:color="auto"/>
          </w:divBdr>
        </w:div>
        <w:div w:id="203757589">
          <w:marLeft w:val="640"/>
          <w:marRight w:val="0"/>
          <w:marTop w:val="0"/>
          <w:marBottom w:val="0"/>
          <w:divBdr>
            <w:top w:val="none" w:sz="0" w:space="0" w:color="auto"/>
            <w:left w:val="none" w:sz="0" w:space="0" w:color="auto"/>
            <w:bottom w:val="none" w:sz="0" w:space="0" w:color="auto"/>
            <w:right w:val="none" w:sz="0" w:space="0" w:color="auto"/>
          </w:divBdr>
        </w:div>
        <w:div w:id="1807699839">
          <w:marLeft w:val="640"/>
          <w:marRight w:val="0"/>
          <w:marTop w:val="0"/>
          <w:marBottom w:val="0"/>
          <w:divBdr>
            <w:top w:val="none" w:sz="0" w:space="0" w:color="auto"/>
            <w:left w:val="none" w:sz="0" w:space="0" w:color="auto"/>
            <w:bottom w:val="none" w:sz="0" w:space="0" w:color="auto"/>
            <w:right w:val="none" w:sz="0" w:space="0" w:color="auto"/>
          </w:divBdr>
        </w:div>
      </w:divsChild>
    </w:div>
    <w:div w:id="1008485802">
      <w:bodyDiv w:val="1"/>
      <w:marLeft w:val="0"/>
      <w:marRight w:val="0"/>
      <w:marTop w:val="0"/>
      <w:marBottom w:val="0"/>
      <w:divBdr>
        <w:top w:val="none" w:sz="0" w:space="0" w:color="auto"/>
        <w:left w:val="none" w:sz="0" w:space="0" w:color="auto"/>
        <w:bottom w:val="none" w:sz="0" w:space="0" w:color="auto"/>
        <w:right w:val="none" w:sz="0" w:space="0" w:color="auto"/>
      </w:divBdr>
    </w:div>
    <w:div w:id="1121530788">
      <w:bodyDiv w:val="1"/>
      <w:marLeft w:val="0"/>
      <w:marRight w:val="0"/>
      <w:marTop w:val="0"/>
      <w:marBottom w:val="0"/>
      <w:divBdr>
        <w:top w:val="none" w:sz="0" w:space="0" w:color="auto"/>
        <w:left w:val="none" w:sz="0" w:space="0" w:color="auto"/>
        <w:bottom w:val="none" w:sz="0" w:space="0" w:color="auto"/>
        <w:right w:val="none" w:sz="0" w:space="0" w:color="auto"/>
      </w:divBdr>
      <w:divsChild>
        <w:div w:id="1143809815">
          <w:marLeft w:val="640"/>
          <w:marRight w:val="0"/>
          <w:marTop w:val="0"/>
          <w:marBottom w:val="0"/>
          <w:divBdr>
            <w:top w:val="none" w:sz="0" w:space="0" w:color="auto"/>
            <w:left w:val="none" w:sz="0" w:space="0" w:color="auto"/>
            <w:bottom w:val="none" w:sz="0" w:space="0" w:color="auto"/>
            <w:right w:val="none" w:sz="0" w:space="0" w:color="auto"/>
          </w:divBdr>
        </w:div>
        <w:div w:id="2093695576">
          <w:marLeft w:val="640"/>
          <w:marRight w:val="0"/>
          <w:marTop w:val="0"/>
          <w:marBottom w:val="0"/>
          <w:divBdr>
            <w:top w:val="none" w:sz="0" w:space="0" w:color="auto"/>
            <w:left w:val="none" w:sz="0" w:space="0" w:color="auto"/>
            <w:bottom w:val="none" w:sz="0" w:space="0" w:color="auto"/>
            <w:right w:val="none" w:sz="0" w:space="0" w:color="auto"/>
          </w:divBdr>
        </w:div>
        <w:div w:id="906458234">
          <w:marLeft w:val="640"/>
          <w:marRight w:val="0"/>
          <w:marTop w:val="0"/>
          <w:marBottom w:val="0"/>
          <w:divBdr>
            <w:top w:val="none" w:sz="0" w:space="0" w:color="auto"/>
            <w:left w:val="none" w:sz="0" w:space="0" w:color="auto"/>
            <w:bottom w:val="none" w:sz="0" w:space="0" w:color="auto"/>
            <w:right w:val="none" w:sz="0" w:space="0" w:color="auto"/>
          </w:divBdr>
        </w:div>
        <w:div w:id="594022680">
          <w:marLeft w:val="640"/>
          <w:marRight w:val="0"/>
          <w:marTop w:val="0"/>
          <w:marBottom w:val="0"/>
          <w:divBdr>
            <w:top w:val="none" w:sz="0" w:space="0" w:color="auto"/>
            <w:left w:val="none" w:sz="0" w:space="0" w:color="auto"/>
            <w:bottom w:val="none" w:sz="0" w:space="0" w:color="auto"/>
            <w:right w:val="none" w:sz="0" w:space="0" w:color="auto"/>
          </w:divBdr>
        </w:div>
      </w:divsChild>
    </w:div>
    <w:div w:id="1205413011">
      <w:bodyDiv w:val="1"/>
      <w:marLeft w:val="0"/>
      <w:marRight w:val="0"/>
      <w:marTop w:val="0"/>
      <w:marBottom w:val="0"/>
      <w:divBdr>
        <w:top w:val="none" w:sz="0" w:space="0" w:color="auto"/>
        <w:left w:val="none" w:sz="0" w:space="0" w:color="auto"/>
        <w:bottom w:val="none" w:sz="0" w:space="0" w:color="auto"/>
        <w:right w:val="none" w:sz="0" w:space="0" w:color="auto"/>
      </w:divBdr>
      <w:divsChild>
        <w:div w:id="764226468">
          <w:marLeft w:val="640"/>
          <w:marRight w:val="0"/>
          <w:marTop w:val="0"/>
          <w:marBottom w:val="0"/>
          <w:divBdr>
            <w:top w:val="none" w:sz="0" w:space="0" w:color="auto"/>
            <w:left w:val="none" w:sz="0" w:space="0" w:color="auto"/>
            <w:bottom w:val="none" w:sz="0" w:space="0" w:color="auto"/>
            <w:right w:val="none" w:sz="0" w:space="0" w:color="auto"/>
          </w:divBdr>
        </w:div>
        <w:div w:id="885720200">
          <w:marLeft w:val="640"/>
          <w:marRight w:val="0"/>
          <w:marTop w:val="0"/>
          <w:marBottom w:val="0"/>
          <w:divBdr>
            <w:top w:val="none" w:sz="0" w:space="0" w:color="auto"/>
            <w:left w:val="none" w:sz="0" w:space="0" w:color="auto"/>
            <w:bottom w:val="none" w:sz="0" w:space="0" w:color="auto"/>
            <w:right w:val="none" w:sz="0" w:space="0" w:color="auto"/>
          </w:divBdr>
        </w:div>
        <w:div w:id="2092703269">
          <w:marLeft w:val="640"/>
          <w:marRight w:val="0"/>
          <w:marTop w:val="0"/>
          <w:marBottom w:val="0"/>
          <w:divBdr>
            <w:top w:val="none" w:sz="0" w:space="0" w:color="auto"/>
            <w:left w:val="none" w:sz="0" w:space="0" w:color="auto"/>
            <w:bottom w:val="none" w:sz="0" w:space="0" w:color="auto"/>
            <w:right w:val="none" w:sz="0" w:space="0" w:color="auto"/>
          </w:divBdr>
        </w:div>
        <w:div w:id="1272855099">
          <w:marLeft w:val="640"/>
          <w:marRight w:val="0"/>
          <w:marTop w:val="0"/>
          <w:marBottom w:val="0"/>
          <w:divBdr>
            <w:top w:val="none" w:sz="0" w:space="0" w:color="auto"/>
            <w:left w:val="none" w:sz="0" w:space="0" w:color="auto"/>
            <w:bottom w:val="none" w:sz="0" w:space="0" w:color="auto"/>
            <w:right w:val="none" w:sz="0" w:space="0" w:color="auto"/>
          </w:divBdr>
        </w:div>
      </w:divsChild>
    </w:div>
    <w:div w:id="1344936480">
      <w:bodyDiv w:val="1"/>
      <w:marLeft w:val="0"/>
      <w:marRight w:val="0"/>
      <w:marTop w:val="0"/>
      <w:marBottom w:val="0"/>
      <w:divBdr>
        <w:top w:val="none" w:sz="0" w:space="0" w:color="auto"/>
        <w:left w:val="none" w:sz="0" w:space="0" w:color="auto"/>
        <w:bottom w:val="none" w:sz="0" w:space="0" w:color="auto"/>
        <w:right w:val="none" w:sz="0" w:space="0" w:color="auto"/>
      </w:divBdr>
    </w:div>
    <w:div w:id="1437482225">
      <w:bodyDiv w:val="1"/>
      <w:marLeft w:val="0"/>
      <w:marRight w:val="0"/>
      <w:marTop w:val="0"/>
      <w:marBottom w:val="0"/>
      <w:divBdr>
        <w:top w:val="none" w:sz="0" w:space="0" w:color="auto"/>
        <w:left w:val="none" w:sz="0" w:space="0" w:color="auto"/>
        <w:bottom w:val="none" w:sz="0" w:space="0" w:color="auto"/>
        <w:right w:val="none" w:sz="0" w:space="0" w:color="auto"/>
      </w:divBdr>
      <w:divsChild>
        <w:div w:id="1924073295">
          <w:marLeft w:val="640"/>
          <w:marRight w:val="0"/>
          <w:marTop w:val="0"/>
          <w:marBottom w:val="0"/>
          <w:divBdr>
            <w:top w:val="none" w:sz="0" w:space="0" w:color="auto"/>
            <w:left w:val="none" w:sz="0" w:space="0" w:color="auto"/>
            <w:bottom w:val="none" w:sz="0" w:space="0" w:color="auto"/>
            <w:right w:val="none" w:sz="0" w:space="0" w:color="auto"/>
          </w:divBdr>
        </w:div>
        <w:div w:id="1548687466">
          <w:marLeft w:val="640"/>
          <w:marRight w:val="0"/>
          <w:marTop w:val="0"/>
          <w:marBottom w:val="0"/>
          <w:divBdr>
            <w:top w:val="none" w:sz="0" w:space="0" w:color="auto"/>
            <w:left w:val="none" w:sz="0" w:space="0" w:color="auto"/>
            <w:bottom w:val="none" w:sz="0" w:space="0" w:color="auto"/>
            <w:right w:val="none" w:sz="0" w:space="0" w:color="auto"/>
          </w:divBdr>
        </w:div>
        <w:div w:id="1508057444">
          <w:marLeft w:val="640"/>
          <w:marRight w:val="0"/>
          <w:marTop w:val="0"/>
          <w:marBottom w:val="0"/>
          <w:divBdr>
            <w:top w:val="none" w:sz="0" w:space="0" w:color="auto"/>
            <w:left w:val="none" w:sz="0" w:space="0" w:color="auto"/>
            <w:bottom w:val="none" w:sz="0" w:space="0" w:color="auto"/>
            <w:right w:val="none" w:sz="0" w:space="0" w:color="auto"/>
          </w:divBdr>
        </w:div>
        <w:div w:id="1686399694">
          <w:marLeft w:val="640"/>
          <w:marRight w:val="0"/>
          <w:marTop w:val="0"/>
          <w:marBottom w:val="0"/>
          <w:divBdr>
            <w:top w:val="none" w:sz="0" w:space="0" w:color="auto"/>
            <w:left w:val="none" w:sz="0" w:space="0" w:color="auto"/>
            <w:bottom w:val="none" w:sz="0" w:space="0" w:color="auto"/>
            <w:right w:val="none" w:sz="0" w:space="0" w:color="auto"/>
          </w:divBdr>
        </w:div>
        <w:div w:id="97993942">
          <w:marLeft w:val="640"/>
          <w:marRight w:val="0"/>
          <w:marTop w:val="0"/>
          <w:marBottom w:val="0"/>
          <w:divBdr>
            <w:top w:val="none" w:sz="0" w:space="0" w:color="auto"/>
            <w:left w:val="none" w:sz="0" w:space="0" w:color="auto"/>
            <w:bottom w:val="none" w:sz="0" w:space="0" w:color="auto"/>
            <w:right w:val="none" w:sz="0" w:space="0" w:color="auto"/>
          </w:divBdr>
        </w:div>
      </w:divsChild>
    </w:div>
    <w:div w:id="1440181875">
      <w:bodyDiv w:val="1"/>
      <w:marLeft w:val="0"/>
      <w:marRight w:val="0"/>
      <w:marTop w:val="0"/>
      <w:marBottom w:val="0"/>
      <w:divBdr>
        <w:top w:val="none" w:sz="0" w:space="0" w:color="auto"/>
        <w:left w:val="none" w:sz="0" w:space="0" w:color="auto"/>
        <w:bottom w:val="none" w:sz="0" w:space="0" w:color="auto"/>
        <w:right w:val="none" w:sz="0" w:space="0" w:color="auto"/>
      </w:divBdr>
    </w:div>
    <w:div w:id="1456171270">
      <w:bodyDiv w:val="1"/>
      <w:marLeft w:val="0"/>
      <w:marRight w:val="0"/>
      <w:marTop w:val="0"/>
      <w:marBottom w:val="0"/>
      <w:divBdr>
        <w:top w:val="none" w:sz="0" w:space="0" w:color="auto"/>
        <w:left w:val="none" w:sz="0" w:space="0" w:color="auto"/>
        <w:bottom w:val="none" w:sz="0" w:space="0" w:color="auto"/>
        <w:right w:val="none" w:sz="0" w:space="0" w:color="auto"/>
      </w:divBdr>
      <w:divsChild>
        <w:div w:id="85076055">
          <w:marLeft w:val="640"/>
          <w:marRight w:val="0"/>
          <w:marTop w:val="0"/>
          <w:marBottom w:val="0"/>
          <w:divBdr>
            <w:top w:val="none" w:sz="0" w:space="0" w:color="auto"/>
            <w:left w:val="none" w:sz="0" w:space="0" w:color="auto"/>
            <w:bottom w:val="none" w:sz="0" w:space="0" w:color="auto"/>
            <w:right w:val="none" w:sz="0" w:space="0" w:color="auto"/>
          </w:divBdr>
        </w:div>
        <w:div w:id="1371879412">
          <w:marLeft w:val="640"/>
          <w:marRight w:val="0"/>
          <w:marTop w:val="0"/>
          <w:marBottom w:val="0"/>
          <w:divBdr>
            <w:top w:val="none" w:sz="0" w:space="0" w:color="auto"/>
            <w:left w:val="none" w:sz="0" w:space="0" w:color="auto"/>
            <w:bottom w:val="none" w:sz="0" w:space="0" w:color="auto"/>
            <w:right w:val="none" w:sz="0" w:space="0" w:color="auto"/>
          </w:divBdr>
        </w:div>
        <w:div w:id="1530752533">
          <w:marLeft w:val="640"/>
          <w:marRight w:val="0"/>
          <w:marTop w:val="0"/>
          <w:marBottom w:val="0"/>
          <w:divBdr>
            <w:top w:val="none" w:sz="0" w:space="0" w:color="auto"/>
            <w:left w:val="none" w:sz="0" w:space="0" w:color="auto"/>
            <w:bottom w:val="none" w:sz="0" w:space="0" w:color="auto"/>
            <w:right w:val="none" w:sz="0" w:space="0" w:color="auto"/>
          </w:divBdr>
        </w:div>
        <w:div w:id="756096088">
          <w:marLeft w:val="640"/>
          <w:marRight w:val="0"/>
          <w:marTop w:val="0"/>
          <w:marBottom w:val="0"/>
          <w:divBdr>
            <w:top w:val="none" w:sz="0" w:space="0" w:color="auto"/>
            <w:left w:val="none" w:sz="0" w:space="0" w:color="auto"/>
            <w:bottom w:val="none" w:sz="0" w:space="0" w:color="auto"/>
            <w:right w:val="none" w:sz="0" w:space="0" w:color="auto"/>
          </w:divBdr>
        </w:div>
      </w:divsChild>
    </w:div>
    <w:div w:id="1494953375">
      <w:bodyDiv w:val="1"/>
      <w:marLeft w:val="0"/>
      <w:marRight w:val="0"/>
      <w:marTop w:val="0"/>
      <w:marBottom w:val="0"/>
      <w:divBdr>
        <w:top w:val="none" w:sz="0" w:space="0" w:color="auto"/>
        <w:left w:val="none" w:sz="0" w:space="0" w:color="auto"/>
        <w:bottom w:val="none" w:sz="0" w:space="0" w:color="auto"/>
        <w:right w:val="none" w:sz="0" w:space="0" w:color="auto"/>
      </w:divBdr>
    </w:div>
    <w:div w:id="1499922780">
      <w:bodyDiv w:val="1"/>
      <w:marLeft w:val="0"/>
      <w:marRight w:val="0"/>
      <w:marTop w:val="0"/>
      <w:marBottom w:val="0"/>
      <w:divBdr>
        <w:top w:val="none" w:sz="0" w:space="0" w:color="auto"/>
        <w:left w:val="none" w:sz="0" w:space="0" w:color="auto"/>
        <w:bottom w:val="none" w:sz="0" w:space="0" w:color="auto"/>
        <w:right w:val="none" w:sz="0" w:space="0" w:color="auto"/>
      </w:divBdr>
    </w:div>
    <w:div w:id="1542861263">
      <w:bodyDiv w:val="1"/>
      <w:marLeft w:val="0"/>
      <w:marRight w:val="0"/>
      <w:marTop w:val="0"/>
      <w:marBottom w:val="0"/>
      <w:divBdr>
        <w:top w:val="none" w:sz="0" w:space="0" w:color="auto"/>
        <w:left w:val="none" w:sz="0" w:space="0" w:color="auto"/>
        <w:bottom w:val="none" w:sz="0" w:space="0" w:color="auto"/>
        <w:right w:val="none" w:sz="0" w:space="0" w:color="auto"/>
      </w:divBdr>
    </w:div>
    <w:div w:id="1632901045">
      <w:bodyDiv w:val="1"/>
      <w:marLeft w:val="0"/>
      <w:marRight w:val="0"/>
      <w:marTop w:val="0"/>
      <w:marBottom w:val="0"/>
      <w:divBdr>
        <w:top w:val="none" w:sz="0" w:space="0" w:color="auto"/>
        <w:left w:val="none" w:sz="0" w:space="0" w:color="auto"/>
        <w:bottom w:val="none" w:sz="0" w:space="0" w:color="auto"/>
        <w:right w:val="none" w:sz="0" w:space="0" w:color="auto"/>
      </w:divBdr>
    </w:div>
    <w:div w:id="1794127434">
      <w:bodyDiv w:val="1"/>
      <w:marLeft w:val="0"/>
      <w:marRight w:val="0"/>
      <w:marTop w:val="0"/>
      <w:marBottom w:val="0"/>
      <w:divBdr>
        <w:top w:val="none" w:sz="0" w:space="0" w:color="auto"/>
        <w:left w:val="none" w:sz="0" w:space="0" w:color="auto"/>
        <w:bottom w:val="none" w:sz="0" w:space="0" w:color="auto"/>
        <w:right w:val="none" w:sz="0" w:space="0" w:color="auto"/>
      </w:divBdr>
    </w:div>
    <w:div w:id="1823308573">
      <w:bodyDiv w:val="1"/>
      <w:marLeft w:val="0"/>
      <w:marRight w:val="0"/>
      <w:marTop w:val="0"/>
      <w:marBottom w:val="0"/>
      <w:divBdr>
        <w:top w:val="none" w:sz="0" w:space="0" w:color="auto"/>
        <w:left w:val="none" w:sz="0" w:space="0" w:color="auto"/>
        <w:bottom w:val="none" w:sz="0" w:space="0" w:color="auto"/>
        <w:right w:val="none" w:sz="0" w:space="0" w:color="auto"/>
      </w:divBdr>
    </w:div>
    <w:div w:id="1823426837">
      <w:bodyDiv w:val="1"/>
      <w:marLeft w:val="0"/>
      <w:marRight w:val="0"/>
      <w:marTop w:val="0"/>
      <w:marBottom w:val="0"/>
      <w:divBdr>
        <w:top w:val="none" w:sz="0" w:space="0" w:color="auto"/>
        <w:left w:val="none" w:sz="0" w:space="0" w:color="auto"/>
        <w:bottom w:val="none" w:sz="0" w:space="0" w:color="auto"/>
        <w:right w:val="none" w:sz="0" w:space="0" w:color="auto"/>
      </w:divBdr>
      <w:divsChild>
        <w:div w:id="1219436113">
          <w:marLeft w:val="640"/>
          <w:marRight w:val="0"/>
          <w:marTop w:val="0"/>
          <w:marBottom w:val="0"/>
          <w:divBdr>
            <w:top w:val="none" w:sz="0" w:space="0" w:color="auto"/>
            <w:left w:val="none" w:sz="0" w:space="0" w:color="auto"/>
            <w:bottom w:val="none" w:sz="0" w:space="0" w:color="auto"/>
            <w:right w:val="none" w:sz="0" w:space="0" w:color="auto"/>
          </w:divBdr>
        </w:div>
        <w:div w:id="610893272">
          <w:marLeft w:val="640"/>
          <w:marRight w:val="0"/>
          <w:marTop w:val="0"/>
          <w:marBottom w:val="0"/>
          <w:divBdr>
            <w:top w:val="none" w:sz="0" w:space="0" w:color="auto"/>
            <w:left w:val="none" w:sz="0" w:space="0" w:color="auto"/>
            <w:bottom w:val="none" w:sz="0" w:space="0" w:color="auto"/>
            <w:right w:val="none" w:sz="0" w:space="0" w:color="auto"/>
          </w:divBdr>
        </w:div>
        <w:div w:id="1793549015">
          <w:marLeft w:val="640"/>
          <w:marRight w:val="0"/>
          <w:marTop w:val="0"/>
          <w:marBottom w:val="0"/>
          <w:divBdr>
            <w:top w:val="none" w:sz="0" w:space="0" w:color="auto"/>
            <w:left w:val="none" w:sz="0" w:space="0" w:color="auto"/>
            <w:bottom w:val="none" w:sz="0" w:space="0" w:color="auto"/>
            <w:right w:val="none" w:sz="0" w:space="0" w:color="auto"/>
          </w:divBdr>
        </w:div>
        <w:div w:id="30957343">
          <w:marLeft w:val="640"/>
          <w:marRight w:val="0"/>
          <w:marTop w:val="0"/>
          <w:marBottom w:val="0"/>
          <w:divBdr>
            <w:top w:val="none" w:sz="0" w:space="0" w:color="auto"/>
            <w:left w:val="none" w:sz="0" w:space="0" w:color="auto"/>
            <w:bottom w:val="none" w:sz="0" w:space="0" w:color="auto"/>
            <w:right w:val="none" w:sz="0" w:space="0" w:color="auto"/>
          </w:divBdr>
        </w:div>
      </w:divsChild>
    </w:div>
    <w:div w:id="1917860880">
      <w:bodyDiv w:val="1"/>
      <w:marLeft w:val="0"/>
      <w:marRight w:val="0"/>
      <w:marTop w:val="0"/>
      <w:marBottom w:val="0"/>
      <w:divBdr>
        <w:top w:val="none" w:sz="0" w:space="0" w:color="auto"/>
        <w:left w:val="none" w:sz="0" w:space="0" w:color="auto"/>
        <w:bottom w:val="none" w:sz="0" w:space="0" w:color="auto"/>
        <w:right w:val="none" w:sz="0" w:space="0" w:color="auto"/>
      </w:divBdr>
    </w:div>
    <w:div w:id="1922565601">
      <w:bodyDiv w:val="1"/>
      <w:marLeft w:val="0"/>
      <w:marRight w:val="0"/>
      <w:marTop w:val="0"/>
      <w:marBottom w:val="0"/>
      <w:divBdr>
        <w:top w:val="none" w:sz="0" w:space="0" w:color="auto"/>
        <w:left w:val="none" w:sz="0" w:space="0" w:color="auto"/>
        <w:bottom w:val="none" w:sz="0" w:space="0" w:color="auto"/>
        <w:right w:val="none" w:sz="0" w:space="0" w:color="auto"/>
      </w:divBdr>
    </w:div>
    <w:div w:id="1934196543">
      <w:bodyDiv w:val="1"/>
      <w:marLeft w:val="0"/>
      <w:marRight w:val="0"/>
      <w:marTop w:val="0"/>
      <w:marBottom w:val="0"/>
      <w:divBdr>
        <w:top w:val="none" w:sz="0" w:space="0" w:color="auto"/>
        <w:left w:val="none" w:sz="0" w:space="0" w:color="auto"/>
        <w:bottom w:val="none" w:sz="0" w:space="0" w:color="auto"/>
        <w:right w:val="none" w:sz="0" w:space="0" w:color="auto"/>
      </w:divBdr>
    </w:div>
    <w:div w:id="1986474491">
      <w:bodyDiv w:val="1"/>
      <w:marLeft w:val="0"/>
      <w:marRight w:val="0"/>
      <w:marTop w:val="0"/>
      <w:marBottom w:val="0"/>
      <w:divBdr>
        <w:top w:val="none" w:sz="0" w:space="0" w:color="auto"/>
        <w:left w:val="none" w:sz="0" w:space="0" w:color="auto"/>
        <w:bottom w:val="none" w:sz="0" w:space="0" w:color="auto"/>
        <w:right w:val="none" w:sz="0" w:space="0" w:color="auto"/>
      </w:divBdr>
    </w:div>
    <w:div w:id="2013602926">
      <w:bodyDiv w:val="1"/>
      <w:marLeft w:val="0"/>
      <w:marRight w:val="0"/>
      <w:marTop w:val="0"/>
      <w:marBottom w:val="0"/>
      <w:divBdr>
        <w:top w:val="none" w:sz="0" w:space="0" w:color="auto"/>
        <w:left w:val="none" w:sz="0" w:space="0" w:color="auto"/>
        <w:bottom w:val="none" w:sz="0" w:space="0" w:color="auto"/>
        <w:right w:val="none" w:sz="0" w:space="0" w:color="auto"/>
      </w:divBdr>
    </w:div>
    <w:div w:id="2029407451">
      <w:bodyDiv w:val="1"/>
      <w:marLeft w:val="0"/>
      <w:marRight w:val="0"/>
      <w:marTop w:val="0"/>
      <w:marBottom w:val="0"/>
      <w:divBdr>
        <w:top w:val="none" w:sz="0" w:space="0" w:color="auto"/>
        <w:left w:val="none" w:sz="0" w:space="0" w:color="auto"/>
        <w:bottom w:val="none" w:sz="0" w:space="0" w:color="auto"/>
        <w:right w:val="none" w:sz="0" w:space="0" w:color="auto"/>
      </w:divBdr>
    </w:div>
    <w:div w:id="2102946491">
      <w:bodyDiv w:val="1"/>
      <w:marLeft w:val="0"/>
      <w:marRight w:val="0"/>
      <w:marTop w:val="0"/>
      <w:marBottom w:val="0"/>
      <w:divBdr>
        <w:top w:val="none" w:sz="0" w:space="0" w:color="auto"/>
        <w:left w:val="none" w:sz="0" w:space="0" w:color="auto"/>
        <w:bottom w:val="none" w:sz="0" w:space="0" w:color="auto"/>
        <w:right w:val="none" w:sz="0" w:space="0" w:color="auto"/>
      </w:divBdr>
    </w:div>
    <w:div w:id="212680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hyperlink" Target="mailto:alagunas@ibecbarcelona.eu" TargetMode="External"/><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image" Target="media/image4.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45701F1D-C3EC-4056-99E8-C7E1086EF02B}"/>
      </w:docPartPr>
      <w:docPartBody>
        <w:p w:rsidR="00462E3C" w:rsidRDefault="00462E3C">
          <w:r w:rsidRPr="00CD6D4C">
            <w:rPr>
              <w:rStyle w:val="Textedelespacerserv"/>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E3C"/>
    <w:rsid w:val="00335C49"/>
    <w:rsid w:val="00380EFF"/>
    <w:rsid w:val="00462E3C"/>
    <w:rsid w:val="004D01A5"/>
    <w:rsid w:val="006F4F54"/>
    <w:rsid w:val="00887B37"/>
    <w:rsid w:val="00B402C6"/>
    <w:rsid w:val="00D541AE"/>
    <w:rsid w:val="00F07D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462E3C"/>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10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246FF73-93E7-479B-A099-4AB21ACED38B}">
  <we:reference id="f78a3046-9e99-4300-aa2b-5814002b01a2" version="1.55.1.0" store="EXCatalog" storeType="EXCatalog"/>
  <we:alternateReferences>
    <we:reference id="WA104382081" version="1.55.1.0" store="es-ES" storeType="OMEX"/>
  </we:alternateReferences>
  <we:properties>
    <we:property name="MENDELEY_CITATIONS" value="[{&quot;citationID&quot;:&quot;MENDELEY_CITATION_a40f689b-b7aa-4ea4-96d8-db8015f0320b&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&quot;,&quot;citationItems&quot;:[{&quot;id&quot;:&quot;a7371f90-7238-38c8-b4ca-8744286164da&quot;,&quot;itemData&quot;:{&quot;type&quot;:&quot;article-journal&quot;,&quot;id&quot;:&quot;a7371f90-7238-38c8-b4ca-8744286164da&quot;,&quot;title&quot;:&quot;Determination of the nanoscale electrical properties of olfactory receptor hOR1A1 and their dependence on ligand binding: Towards the development of capacitance-operated odorant biosensors&quot;,&quot;author&quot;:[{&quot;family&quot;:&quot;Lagunas&quot;,&quot;given&quot;:&quot;Anna&quot;,&quot;parse-names&quot;:false,&quot;dropping-particle&quot;:&quot;&quot;,&quot;non-dropping-particle&quot;:&quot;&quot;},{&quot;family&quot;:&quot;Belloir&quot;,&quot;given&quot;:&quot;Christine&quot;,&quot;parse-names&quot;:false,&quot;dropping-particle&quot;:&quot;&quot;,&quot;non-dropping-particle&quot;:&quot;&quot;},{&quot;family&quot;:&quot;Briand&quot;,&quot;given&quot;:&quot;Loïc&quot;,&quot;parse-names&quot;:false,&quot;dropping-particle&quot;:&quot;&quot;,&quot;non-dropping-particle&quot;:&quot;&quot;},{&quot;family&quot;:&quot;Gorostiza&quot;,&quot;given&quot;:&quot;Pau&quot;,&quot;parse-names&quot;:false,&quot;dropping-particle&quot;:&quot;&quot;,&quot;non-dropping-particle&quot;:&quot;&quot;},{&quot;family&quot;:&quot;Samitier&quot;,&quot;given&quot;:&quot;Josep&quot;,&quot;parse-names&quot;:false,&quot;dropping-particle&quot;:&quot;&quot;,&quot;non-dropping-particle&quot;:&quot;&quot;}],&quot;container-title&quot;:&quot;Biosensors and Bioelectronics&quot;,&quot;container-title-short&quot;:&quot;Biosens Bioelectron&quot;,&quot;accessed&quot;:{&quot;date-parts&quot;:[[2024,7,8]]},&quot;DOI&quot;:&quot;10.1016/J.BIOS.2022.114755&quot;,&quot;ISSN&quot;:&quot;0956-5663&quot;,&quot;PMID&quot;:&quot;36191583&quot;,&quot;issued&quot;:{&quot;date-parts&quot;:[[2022,12,15]]},&quot;page&quot;:&quot;114755&quot;,&quot;abstract&quot;:&quot;The transduction of odorant binding into cellular signaling by olfactory receptors (ORs) is not understood and knowing its mechanism would enable developing new pharmacology and biohybrid electronic detectors of volatile organic compounds bearing high sensitivity and selectivity. The electrical characterization of ORs in bulk experiments is subject to microscopic models and assumptions. We have directly determined the nanoscale electrical properties of ORs immobilized in a fixed orientation, and their change upon odorant binding, using electrochemical scanning tunneling microscopy (EC-STM) in near-physiological conditions. Recordings of current versus time, distance, and electrochemical potential allows determining the OR impedance parameters and their dependence with odorant binding. Our results allow validating OR structural-electrostatic models and their functional activation processes, and anticipating a novel macroscopic biosensor based on ORs.&quot;,&quot;publisher&quot;:&quot;Elsevier&quot;,&quot;volume&quot;:&quot;218&quot;},&quot;isTemporary&quot;:false}]},{&quot;citationID&quot;:&quot;MENDELEY_CITATION_d67e4550-4871-4f08-b35e-f19cf1fbfb7b&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&quot;,&quot;citationItems&quot;:[{&quot;id&quot;:&quot;c9cb9980-ce8a-37cc-8958-3b50f55b7c17&quot;,&quot;itemData&quot;:{&quot;type&quot;:&quot;article-journal&quot;,&quot;id&quot;:&quot;c9cb9980-ce8a-37cc-8958-3b50f55b7c17&quot;,&quot;title&quot;:&quot;On the use of a constant phase element (CPE) in electrochemistry&quot;,&quot;author&quot;:[{&quot;family&quot;:&quot;Gateman&quot;,&quot;given&quot;:&quot;Samantha Michelle&quot;,&quot;parse-names&quot;:false,&quot;dropping-particle&quot;:&quot;&quot;,&quot;non-dropping-particle&quot;:&quot;&quot;},{&quot;family&quot;:&quot;Gharbi&quot;,&quot;given&quot;:&quot;Oumaïma&quot;,&quot;parse-names&quot;:false,&quot;dropping-particle&quot;:&quot;&quot;,&quot;non-dropping-particle&quot;:&quot;&quot;},{&quot;family&quot;:&quot;Gomes de Melo&quot;,&quot;given&quot;:&quot;Hercílio&quot;,&quot;parse-names&quot;:false,&quot;dropping-particle&quot;:&quot;&quot;,&quot;non-dropping-particle&quot;:&quot;&quot;},{&quot;family&quot;:&quot;Ngo&quot;,&quot;given&quot;:&quot;Kieu&quot;,&quot;parse-names&quot;:false,&quot;dropping-particle&quot;:&quot;&quot;,&quot;non-dropping-particle&quot;:&quot;&quot;},{&quot;family&quot;:&quot;Turmine&quot;,&quot;given&quot;:&quot;Mirelle&quot;,&quot;parse-names&quot;:false,&quot;dropping-particle&quot;:&quot;&quot;,&quot;non-dropping-particle&quot;:&quot;&quot;},{&quot;family&quot;:&quot;Vivier&quot;,&quot;given&quot;:&quot;Vincent&quot;,&quot;parse-names&quot;:false,&quot;dropping-particle&quot;:&quot;&quot;,&quot;non-dropping-particle&quot;:&quot;&quot;}],&quot;container-title&quot;:&quot;Current Opinion in Electrochemistry&quot;,&quot;container-title-short&quot;:&quot;Curr Opin Electrochem&quot;,&quot;accessed&quot;:{&quot;date-parts&quot;:[[2024,7,8]]},&quot;DOI&quot;:&quot;10.1016/J.COELEC.2022.101133&quot;,&quot;ISSN&quot;:&quot;2451-9103&quot;,&quot;issued&quot;:{&quot;date-parts&quot;:[[2022,12,1]]},&quot;page&quot;:&quot;101133&quot;,&quot;abstract&quot;:&quot;Several techniques can be used to experimentally determine the interfacial capacitance of an electrode, which is a crucial parameter used for quantifying the efficiency of supercapacitors. However, the values obtained from cyclic voltammetry can be significantly different from those extracted from electrochemical impedance spectroscopy analysis. This is particularly due to the fact that the interface does not behave like an ideal (i.e., frequency independent) capacitor, and requires the adoption of a constant phase element (CPE). In this article, we present the state of the art on this apparent difference and on the error that can result from one or the other technique using CPE analysis.&quot;,&quot;publisher&quot;:&quot;Elsevier&quot;,&quot;volume&quot;:&quot;36&quot;},&quot;isTemporary&quot;:false}]},{&quot;citationID&quot;:&quot;MENDELEY_CITATION_d5b40edb-c3b7-4b85-ba45-d550d07a56c6&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&quot;,&quot;citationItems&quot;:[{&quot;id&quot;:&quot;c9cb9980-ce8a-37cc-8958-3b50f55b7c17&quot;,&quot;itemData&quot;:{&quot;type&quot;:&quot;article-journal&quot;,&quot;id&quot;:&quot;c9cb9980-ce8a-37cc-8958-3b50f55b7c17&quot;,&quot;title&quot;:&quot;On the use of a constant phase element (CPE) in electrochemistry&quot;,&quot;author&quot;:[{&quot;family&quot;:&quot;Gateman&quot;,&quot;given&quot;:&quot;Samantha Michelle&quot;,&quot;parse-names&quot;:false,&quot;dropping-particle&quot;:&quot;&quot;,&quot;non-dropping-particle&quot;:&quot;&quot;},{&quot;family&quot;:&quot;Gharbi&quot;,&quot;given&quot;:&quot;Oumaïma&quot;,&quot;parse-names&quot;:false,&quot;dropping-particle&quot;:&quot;&quot;,&quot;non-dropping-particle&quot;:&quot;&quot;},{&quot;family&quot;:&quot;Gomes de Melo&quot;,&quot;given&quot;:&quot;Hercílio&quot;,&quot;parse-names&quot;:false,&quot;dropping-particle&quot;:&quot;&quot;,&quot;non-dropping-particle&quot;:&quot;&quot;},{&quot;family&quot;:&quot;Ngo&quot;,&quot;given&quot;:&quot;Kieu&quot;,&quot;parse-names&quot;:false,&quot;dropping-particle&quot;:&quot;&quot;,&quot;non-dropping-particle&quot;:&quot;&quot;},{&quot;family&quot;:&quot;Turmine&quot;,&quot;given&quot;:&quot;Mirelle&quot;,&quot;parse-names&quot;:false,&quot;dropping-particle&quot;:&quot;&quot;,&quot;non-dropping-particle&quot;:&quot;&quot;},{&quot;family&quot;:&quot;Vivier&quot;,&quot;given&quot;:&quot;Vincent&quot;,&quot;parse-names&quot;:false,&quot;dropping-particle&quot;:&quot;&quot;,&quot;non-dropping-particle&quot;:&quot;&quot;}],&quot;container-title&quot;:&quot;Current Opinion in Electrochemistry&quot;,&quot;container-title-short&quot;:&quot;Curr Opin Electrochem&quot;,&quot;accessed&quot;:{&quot;date-parts&quot;:[[2024,7,8]]},&quot;DOI&quot;:&quot;10.1016/J.COELEC.2022.101133&quot;,&quot;ISSN&quot;:&quot;2451-9103&quot;,&quot;issued&quot;:{&quot;date-parts&quot;:[[2022,12,1]]},&quot;page&quot;:&quot;101133&quot;,&quot;abstract&quot;:&quot;Several techniques can be used to experimentally determine the interfacial capacitance of an electrode, which is a crucial parameter used for quantifying the efficiency of supercapacitors. However, the values obtained from cyclic voltammetry can be significantly different from those extracted from electrochemical impedance spectroscopy analysis. This is particularly due to the fact that the interface does not behave like an ideal (i.e., frequency independent) capacitor, and requires the adoption of a constant phase element (CPE). In this article, we present the state of the art on this apparent difference and on the error that can result from one or the other technique using CPE analysis.&quot;,&quot;publisher&quot;:&quot;Elsevier&quot;,&quot;volume&quot;:&quot;36&quot;},&quot;isTemporary&quot;:false},{&quot;id&quot;:&quot;545dac27-9ba3-385e-96d6-a78a2f1b0f8c&quot;,&quot;itemData&quot;:{&quot;type&quot;:&quot;article-journal&quot;,&quot;id&quot;:&quot;545dac27-9ba3-385e-96d6-a78a2f1b0f8c&quot;,&quot;title&quot;:&quot;Temperature dependence of the electrochemical behavior of the 690 Ni-base alloy between 25 and 325 °C&quot;,&quot;author&quot;:[{&quot;family&quot;:&quot;Euch&quot;,&quot;given&quot;:&quot;Salma&quot;,&quot;parse-names&quot;:false,&quot;dropping-particle&quot;:&quot;EL&quot;,&quot;non-dropping-particle&quot;:&quot;&quot;},{&quot;family&quot;:&quot;Bricault&quot;,&quot;given&quot;:&quot;Damien&quot;,&quot;parse-names&quot;:false,&quot;dropping-particle&quot;:&quot;&quot;,&quot;non-dropping-particle&quot;:&quot;&quot;},{&quot;family&quot;:&quot;Cachet&quot;,&quot;given&quot;:&quot;Hubert&quot;,&quot;parse-names&quot;:false,&quot;dropping-particle&quot;:&quot;&quot;,&quot;non-dropping-particle&quot;:&quot;&quot;},{&quot;family&quot;:&quot;Sutter&quot;,&quot;given&quot;:&quot;Eliane M.M.&quot;,&quot;parse-names&quot;:false,&quot;dropping-particle&quot;:&quot;&quot;,&quot;non-dropping-particle&quot;:&quot;&quot;},{&quot;family&quot;:&quot;Tran&quot;,&quot;given&quot;:&quot;Mai T.T.&quot;,&quot;parse-names&quot;:false,&quot;dropping-particle&quot;:&quot;&quot;,&quot;non-dropping-particle&quot;:&quot;&quot;},{&quot;family&quot;:&quot;Vivier&quot;,&quot;given&quot;:&quot;Vincent&quot;,&quot;parse-names&quot;:false,&quot;dropping-particle&quot;:&quot;&quot;,&quot;non-dropping-particle&quot;:&quot;&quot;},{&quot;family&quot;:&quot;Engler&quot;,&quot;given&quot;:&quot;Nathalie&quot;,&quot;parse-names&quot;:false,&quot;dropping-particle&quot;:&quot;&quot;,&quot;non-dropping-particle&quot;:&quot;&quot;},{&quot;family&quot;:&quot;Marion&quot;,&quot;given&quot;:&quot;Antoine&quot;,&quot;parse-names&quot;:false,&quot;dropping-particle&quot;:&quot;&quot;,&quot;non-dropping-particle&quot;:&quot;&quot;},{&quot;family&quot;:&quot;Skocic&quot;,&quot;given&quot;:&quot;Milan&quot;,&quot;parse-names&quot;:false,&quot;dropping-particle&quot;:&quot;&quot;,&quot;non-dropping-particle&quot;:&quot;&quot;},{&quot;family&quot;:&quot;Huerta-Ortega&quot;,&quot;given&quot;:&quot;Benjamin&quot;,&quot;parse-names&quot;:false,&quot;dropping-particle&quot;:&quot;&quot;,&quot;non-dropping-particle&quot;:&quot;&quot;}],&quot;container-title&quot;:&quot;Electrochimica Acta&quot;,&quot;container-title-short&quot;:&quot;Electrochim Acta&quot;,&quot;accessed&quot;:{&quot;date-parts&quot;:[[2024,8,2]]},&quot;DOI&quot;:&quot;10.1016/J.ELECTACTA.2019.05.131&quot;,&quot;ISSN&quot;:&quot;0013-4686&quot;,&quot;issued&quot;:{&quot;date-parts&quot;:[[2019,9,10]]},&quot;page&quot;:&quot;509-520&quot;,&quot;abstract&quot;:&quot;The electrochemical behavior and the chemical composition of passive films formed on the Alloy 690 at room temperature in borate buffer solution (pH = 9.0) was studied with different techniques for two surface finishings. XPS and quantum yield measurements showed the presence of Ni and Cr oxides and hydroxides for passive films formed on both the as received and the mechanically polished one, whereas the presence of mixed spinel type Ni(1-x)FexCr2O4 was only observed on the as received material. Additionally, Electrochemical Impedance Spectroscopy (EIS) highlighted a higher corrosion resistance for the as received alloy in comparison with the mechanically polished alloy, which was linked to the chemical composition of the oxide film. Electrochemical measurements were performed before, during, and after oxidation of the Alloy 690 of Steam Generator (SG) tube of Pressurized Water Reactor (PWR) at high temperature and high pressure in the simulated primary circuit of PWR. At high temperature, the interface becomes electrochemically active yielding the precipitation of the corrosion products which form a few tens of nm thick diffusion barrier for the released metal cations. This overlayer is built on the top of a few nm thick, Cr-rich inner-layer at the alloy/oxide interface which was found to behave similarly to that initially formed at ambient temperature. It is concluded that high temperature oxidation in the static condition of an autoclave at 325 °C does not promote a better passivation state than the one already existing initially.&quot;,&quot;publisher&quot;:&quot;Pergamon&quot;,&quot;volume&quot;:&quot;317&quot;},&quot;isTemporary&quot;:false}]},{&quot;citationID&quot;:&quot;MENDELEY_CITATION_c2cf339a-283e-46e1-aa21-d69be65ac1a2&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&quot;,&quot;citationItems&quot;:[{&quot;id&quot;:&quot;481e1c02-a899-36d8-bdd9-7a2707de65e0&quot;,&quot;itemData&quot;:{&quot;type&quot;:&quot;article-journal&quot;,&quot;id&quot;:&quot;481e1c02-a899-36d8-bdd9-7a2707de65e0&quot;,&quot;title&quot;:&quot;Complex Impedance with Transmission Line Model and Complex Capacitance Analysis of Ion Transport and Accumulation in Hierarchical Core-Shell Porous Carbons&quot;,&quot;author&quot;:[{&quot;family&quot;:&quot;Yang&quot;,&quot;given&quot;:&quot;Chunzhen&quot;,&quot;parse-names&quot;:false,&quot;dropping-particle&quot;:&quot;&quot;,&quot;non-dropping-particle&quot;:&quot;&quot;},{&quot;family&quot;:&quot;Vanessa Li&quot;,&quot;given&quot;:&quot;Chi-Ying&quot;,&quot;parse-names&quot;:false,&quot;dropping-particle&quot;:&quot;&quot;,&quot;non-dropping-particle&quot;:&quot;&quot;},{&quot;family&quot;:&quot;Li&quot;,&quot;given&quot;:&quot;Fujun&quot;,&quot;parse-names&quot;:false,&quot;dropping-particle&quot;:&quot;&quot;,&quot;non-dropping-particle&quot;:&quot;&quot;},{&quot;family&quot;:&quot;Chan&quot;,&quot;given&quot;:&quot;Kwong-Yu&quot;,&quot;parse-names&quot;:false,&quot;dropping-particle&quot;:&quot;&quot;,&quot;non-dropping-particle&quot;:&quot;&quot;}],&quot;container-title&quot;:&quot;Journal of The Electrochemical Society&quot;,&quot;container-title-short&quot;:&quot;J Electrochem Soc&quot;,&quot;accessed&quot;:{&quot;date-parts&quot;:[[2024,7,17]]},&quot;DOI&quot;:&quot;10.1149/2.016306JES/XML&quot;,&quot;ISSN&quot;:&quot;0013-4651&quot;,&quot;URL&quot;:&quot;https://iopscience.iop.org/article/10.1149/2.016306jes&quot;,&quot;issued&quot;:{&quot;date-parts&quot;:[[2013,2,28]]},&quot;page&quot;:&quot;H271-H278&quot;,&quot;abstract&quot;:&quot;The transmission line model (TLM) and complex capacitance analysis were applied to study the electrochemical capacitive performance and ion transport behaviors in 3D hierarchical carbon networks with hollow core and mesoporous shell (HCMS) structure. The shell thickness (S) was stepwise increased from S = 0 to 100 nm while the diameters of hollow core and mesopores were kept constant. The electrochemical impedance spectra (EIS) were fitted with a 5-level transmission line model (TLM). TLM demonstrated that major capacitance was contributed from the second to the fourth level, which can be associated to the mesoporous shell region in the HCMS texture. Complex capacitance analysis provides additional information, particularly in the low frequency range. The relaxation time constants determined from the peak frequency of the imaginary part C′′(ω) increase with S but are larger than the values determined by TLM analysis. Decomposition of complex power into active and reactive components reveals dependence on frequency and shell thickness. These results revealed that the HCMS carbons with thicker shells can provide larger specific capacitance but lower rate capability. The mesoporous shell thickness in the HCMS carbons can be tuned to fulfill separate demands of energy and power for advanced electrochemical capacitors.&quot;,&quot;publisher&quot;:&quot;The Electrochemical Society&quot;,&quot;issue&quot;:&quot;4&quot;,&quot;volume&quot;:&quot;160&quot;},&quot;isTemporary&quot;:false}]},{&quot;citationID&quot;:&quot;MENDELEY_CITATION_27d75258-7d17-4987-9756-2f19f74593ae&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&quot;,&quot;citationItems&quot;:[{&quot;id&quot;:&quot;83667fee-869e-314b-bca0-5d62548fbf32&quot;,&quot;itemData&quot;:{&quot;type&quot;:&quot;article-journal&quot;,&quot;id&quot;:&quot;83667fee-869e-314b-bca0-5d62548fbf32&quot;,&quot;title&quot;:&quot;GPCRdb in 2018: adding GPCR structure models and ligands&quot;,&quot;author&quot;:[{&quot;family&quot;:&quot;Pándy-Szekeres&quot;,&quot;given&quot;:&quot;Gáspár&quot;,&quot;parse-names&quot;:false,&quot;dropping-particle&quot;:&quot;&quot;,&quot;non-dropping-particle&quot;:&quot;&quot;},{&quot;family&quot;:&quot;Munk&quot;,&quot;given&quot;:&quot;Christian&quot;,&quot;parse-names&quot;:false,&quot;dropping-particle&quot;:&quot;&quot;,&quot;non-dropping-particle&quot;:&quot;&quot;},{&quot;family&quot;:&quot;Tsonkov&quot;,&quot;given&quot;:&quot;Tsonko M.&quot;,&quot;parse-names&quot;:false,&quot;dropping-particle&quot;:&quot;&quot;,&quot;non-dropping-particle&quot;:&quot;&quot;},{&quot;family&quot;:&quot;Mordalski&quot;,&quot;given&quot;:&quot;Stefan&quot;,&quot;parse-names&quot;:false,&quot;dropping-particle&quot;:&quot;&quot;,&quot;non-dropping-particle&quot;:&quot;&quot;},{&quot;family&quot;:&quot;Harpsøe&quot;,&quot;given&quot;:&quot;Kasper&quot;,&quot;parse-names&quot;:false,&quot;dropping-particle&quot;:&quot;&quot;,&quot;non-dropping-particle&quot;:&quot;&quot;},{&quot;family&quot;:&quot;Hauser&quot;,&quot;given&quot;:&quot;Alexander S.&quot;,&quot;parse-names&quot;:false,&quot;dropping-particle&quot;:&quot;&quot;,&quot;non-dropping-particle&quot;:&quot;&quot;},{&quot;family&quot;:&quot;Bojarski&quot;,&quot;given&quot;:&quot;Andrzej J.&quot;,&quot;parse-names&quot;:false,&quot;dropping-particle&quot;:&quot;&quot;,&quot;non-dropping-particle&quot;:&quot;&quot;},{&quot;family&quot;:&quot;Gloriam&quot;,&quot;given&quot;:&quot;David E.&quot;,&quot;parse-names&quot;:false,&quot;dropping-particle&quot;:&quot;&quot;,&quot;non-dropping-particle&quot;:&quot;&quot;}],&quot;container-title&quot;:&quot;Nucleic Acids Research&quot;,&quot;container-title-short&quot;:&quot;Nucleic Acids Res&quot;,&quot;accessed&quot;:{&quot;date-parts&quot;:[[2024,7,15]]},&quot;DOI&quot;:&quot;10.1093/NAR/GKX1109&quot;,&quot;ISSN&quot;:&quot;0305-1048&quot;,&quot;PMID&quot;:&quot;29155946&quot;,&quot;URL&quot;:&quot;https://dx.doi.org/10.1093/nar/gkx1109&quot;,&quot;issued&quot;:{&quot;date-parts&quot;:[[2018,1,4]]},&quot;page&quot;:&quot;D440-D446&quot;,&quot;abstract&quot;:&quot;G protein-coupled receptors are the most abundant mediators of both human signalling processes and therapeutic effects. Herein, we report GPCRome-wide homology models of unprecedented quality, and roughly 150 000 GPCR ligands with data on biological activities and commercial availability. Based on the strategy of 'Less model - more Xtal', each model exploits both a main template and alternative local templates. This achieved higher similarity to new structures than any of the existing resources, and refined crystal structures with missing or distorted regions. Models are provided for inactive, intermediate and active states - except for classes C and F that so far only have inactive templates. The ligand database has separate browsers for: (i) target selection by receptor, family or class, (ii) ligand filtering based on cross-experiment activities (min, max and mean) or chemical properties, (iii) ligand source data and (iv) commercial availability. SMILES structures and activity spreadsheets can be downloaded for further processing. Furthermore, three recent landmark publications on GPCR drugs, G protein selectivity and genetic variants have been accompanied with resources that now let readers view and analyse the findings themselves in GPCRdb. Altogether, this update will enable scientific investigation for the wider GPCR community. GPCRdb is available at http://www.gpcrdb.org.&quot;,&quot;publisher&quot;:&quot;Oxford Academic&quot;,&quot;issue&quot;:&quot;D1&quot;,&quot;volume&quot;:&quot;46&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2D2D3-929F-466D-ABA5-6E3B1EB76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1470</Words>
  <Characters>8088</Characters>
  <Application>Microsoft Office Word</Application>
  <DocSecurity>0</DocSecurity>
  <Lines>67</Lines>
  <Paragraphs>19</Paragraphs>
  <ScaleCrop>false</ScaleCrop>
  <HeadingPairs>
    <vt:vector size="6" baseType="variant">
      <vt:variant>
        <vt:lpstr>Titre</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9539</CharactersWithSpaces>
  <SharedDoc>false</SharedDoc>
  <HLinks>
    <vt:vector size="6" baseType="variant">
      <vt:variant>
        <vt:i4>7077966</vt:i4>
      </vt:variant>
      <vt:variant>
        <vt:i4>0</vt:i4>
      </vt:variant>
      <vt:variant>
        <vt:i4>0</vt:i4>
      </vt:variant>
      <vt:variant>
        <vt:i4>5</vt:i4>
      </vt:variant>
      <vt:variant>
        <vt:lpwstr>mailto:alagunas@ibecbarcelona.eu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Lagunas Targarona</dc:creator>
  <cp:keywords/>
  <dc:description/>
  <cp:lastModifiedBy>Sabine Julien</cp:lastModifiedBy>
  <cp:revision>2</cp:revision>
  <cp:lastPrinted>2024-08-22T13:24:00Z</cp:lastPrinted>
  <dcterms:created xsi:type="dcterms:W3CDTF">2024-08-22T13:25:00Z</dcterms:created>
  <dcterms:modified xsi:type="dcterms:W3CDTF">2024-08-22T13:25:00Z</dcterms:modified>
</cp:coreProperties>
</file>